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B2" w:rsidRPr="00912A64" w:rsidRDefault="009C00B2" w:rsidP="009C00B2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О5</w:t>
      </w:r>
    </w:p>
    <w:p w:rsidR="009C00B2" w:rsidRPr="00912A64" w:rsidRDefault="009C00B2" w:rsidP="009C00B2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 xml:space="preserve">Евиденција о </w:t>
      </w:r>
      <w:r w:rsidRPr="00912A64">
        <w:rPr>
          <w:rFonts w:ascii="Times New Roman" w:hAnsi="Times New Roman"/>
          <w:b/>
          <w:sz w:val="24"/>
          <w:szCs w:val="24"/>
        </w:rPr>
        <w:t>преузето</w:t>
      </w:r>
      <w:r w:rsidRPr="00912A64">
        <w:rPr>
          <w:rFonts w:ascii="Times New Roman" w:hAnsi="Times New Roman"/>
          <w:b/>
          <w:sz w:val="24"/>
          <w:szCs w:val="24"/>
          <w:lang w:val="sr-Cyrl-BA"/>
        </w:rPr>
        <w:t>м</w:t>
      </w:r>
      <w:r w:rsidRPr="00912A64">
        <w:rPr>
          <w:rFonts w:ascii="Times New Roman" w:hAnsi="Times New Roman"/>
          <w:b/>
          <w:sz w:val="24"/>
          <w:szCs w:val="24"/>
        </w:rPr>
        <w:t xml:space="preserve"> дуван</w:t>
      </w:r>
      <w:r w:rsidRPr="00912A64">
        <w:rPr>
          <w:rFonts w:ascii="Times New Roman" w:hAnsi="Times New Roman"/>
          <w:b/>
          <w:sz w:val="24"/>
          <w:szCs w:val="24"/>
          <w:lang w:val="sr-Cyrl-BA"/>
        </w:rPr>
        <w:t>у из уговорене производње</w:t>
      </w:r>
    </w:p>
    <w:bookmarkEnd w:id="0"/>
    <w:p w:rsidR="009C00B2" w:rsidRPr="00912A64" w:rsidRDefault="009C00B2" w:rsidP="009C00B2">
      <w:pPr>
        <w:ind w:firstLine="0"/>
        <w:rPr>
          <w:rFonts w:ascii="Times New Roman" w:hAnsi="Times New Roman"/>
          <w:b/>
          <w:sz w:val="24"/>
          <w:szCs w:val="24"/>
          <w:lang w:val="sr-Cyrl-BA"/>
        </w:rPr>
      </w:pPr>
    </w:p>
    <w:p w:rsidR="009C00B2" w:rsidRPr="00912A64" w:rsidRDefault="009C00B2" w:rsidP="009C00B2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Обрађивач дувана:</w:t>
      </w:r>
    </w:p>
    <w:p w:rsidR="009C00B2" w:rsidRPr="00912A64" w:rsidRDefault="009C00B2" w:rsidP="009C00B2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9C00B2" w:rsidRPr="00912A64" w:rsidRDefault="009C00B2" w:rsidP="009C00B2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9C00B2" w:rsidRPr="00912A64" w:rsidRDefault="009C00B2" w:rsidP="009C00B2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Година:</w:t>
      </w:r>
    </w:p>
    <w:p w:rsidR="009C00B2" w:rsidRPr="00912A64" w:rsidRDefault="009C00B2" w:rsidP="009C00B2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9C00B2" w:rsidRPr="00912A64" w:rsidRDefault="009C00B2" w:rsidP="009C00B2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9C00B2" w:rsidRPr="00912A64" w:rsidRDefault="009C00B2" w:rsidP="009C00B2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1134"/>
        <w:gridCol w:w="992"/>
        <w:gridCol w:w="991"/>
        <w:gridCol w:w="1275"/>
        <w:gridCol w:w="1418"/>
        <w:gridCol w:w="1436"/>
        <w:gridCol w:w="1259"/>
        <w:gridCol w:w="1256"/>
      </w:tblGrid>
      <w:tr w:rsidR="009C00B2" w:rsidRPr="00912A64" w:rsidTr="00B21C6D">
        <w:trPr>
          <w:trHeight w:val="970"/>
        </w:trPr>
        <w:tc>
          <w:tcPr>
            <w:tcW w:w="567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2268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Назив произвођача </w:t>
            </w:r>
          </w:p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Име и презиме</w:t>
            </w:r>
          </w:p>
        </w:tc>
        <w:tc>
          <w:tcPr>
            <w:tcW w:w="1276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Парцела</w:t>
            </w:r>
          </w:p>
        </w:tc>
        <w:tc>
          <w:tcPr>
            <w:tcW w:w="1134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Површина</w:t>
            </w:r>
          </w:p>
        </w:tc>
        <w:tc>
          <w:tcPr>
            <w:tcW w:w="992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Класа</w:t>
            </w:r>
          </w:p>
        </w:tc>
        <w:tc>
          <w:tcPr>
            <w:tcW w:w="991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</w:t>
            </w:r>
          </w:p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дувана</w:t>
            </w:r>
          </w:p>
        </w:tc>
        <w:tc>
          <w:tcPr>
            <w:tcW w:w="1275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1418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Очекивана производња</w:t>
            </w:r>
          </w:p>
        </w:tc>
        <w:tc>
          <w:tcPr>
            <w:tcW w:w="1436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Произведена количина</w:t>
            </w:r>
          </w:p>
        </w:tc>
        <w:tc>
          <w:tcPr>
            <w:tcW w:w="1259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Откупљена количина</w:t>
            </w:r>
          </w:p>
        </w:tc>
        <w:tc>
          <w:tcPr>
            <w:tcW w:w="1256" w:type="dxa"/>
            <w:vAlign w:val="center"/>
          </w:tcPr>
          <w:p w:rsidR="009C00B2" w:rsidRPr="00912A64" w:rsidRDefault="009C00B2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Цијена</w:t>
            </w:r>
          </w:p>
        </w:tc>
      </w:tr>
      <w:tr w:rsidR="009C00B2" w:rsidRPr="00912A64" w:rsidTr="00B21C6D">
        <w:tc>
          <w:tcPr>
            <w:tcW w:w="567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1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5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3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59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5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9C00B2" w:rsidRPr="00912A64" w:rsidTr="00B21C6D">
        <w:tc>
          <w:tcPr>
            <w:tcW w:w="567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1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9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9C00B2" w:rsidRPr="00912A64" w:rsidTr="00B21C6D">
        <w:tc>
          <w:tcPr>
            <w:tcW w:w="567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1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9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9C00B2" w:rsidRPr="00912A64" w:rsidTr="00B21C6D">
        <w:tc>
          <w:tcPr>
            <w:tcW w:w="567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1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9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9C00B2" w:rsidRPr="00912A64" w:rsidTr="00B21C6D">
        <w:tc>
          <w:tcPr>
            <w:tcW w:w="567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1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9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9C00B2" w:rsidRPr="00912A64" w:rsidTr="00B21C6D">
        <w:tc>
          <w:tcPr>
            <w:tcW w:w="567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1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9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9C00B2" w:rsidRPr="00912A64" w:rsidTr="00B21C6D">
        <w:tc>
          <w:tcPr>
            <w:tcW w:w="567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1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9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9C00B2" w:rsidRPr="00912A64" w:rsidTr="00B21C6D">
        <w:tc>
          <w:tcPr>
            <w:tcW w:w="567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1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9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56" w:type="dxa"/>
          </w:tcPr>
          <w:p w:rsidR="009C00B2" w:rsidRPr="00912A64" w:rsidRDefault="009C00B2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9C00B2" w:rsidRPr="00912A64" w:rsidRDefault="009C00B2" w:rsidP="009C00B2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9C00B2" w:rsidRPr="00912A64" w:rsidRDefault="009C00B2" w:rsidP="009C00B2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9C00B2" w:rsidRPr="00912A64" w:rsidRDefault="009C00B2" w:rsidP="009C00B2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9C00B2" w:rsidRPr="00912A64" w:rsidRDefault="009C00B2" w:rsidP="009C00B2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9C00B2" w:rsidRPr="00912A64" w:rsidRDefault="009C00B2" w:rsidP="009C00B2">
      <w:pPr>
        <w:tabs>
          <w:tab w:val="center" w:pos="6096"/>
          <w:tab w:val="center" w:pos="11907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9C00B2" w:rsidRPr="00912A64" w:rsidRDefault="009C00B2" w:rsidP="009C00B2">
      <w:pPr>
        <w:tabs>
          <w:tab w:val="center" w:pos="6096"/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 w:rsidP="009C00B2">
      <w:pPr>
        <w:ind w:firstLine="0"/>
      </w:pPr>
    </w:p>
    <w:sectPr w:rsidR="00411FCA" w:rsidSect="009C00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2"/>
    <w:rsid w:val="00411FCA"/>
    <w:rsid w:val="009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23D8"/>
  <w15:chartTrackingRefBased/>
  <w15:docId w15:val="{C81295BB-5BBD-4D89-9EFA-BCC2BF7B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2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D51C9E-8D0D-476F-AA17-50F48DAE6AFB}"/>
</file>

<file path=customXml/itemProps2.xml><?xml version="1.0" encoding="utf-8"?>
<ds:datastoreItem xmlns:ds="http://schemas.openxmlformats.org/officeDocument/2006/customXml" ds:itemID="{2A9DF0EA-9BE3-47F8-9B8E-57E14688DB7A}"/>
</file>

<file path=customXml/itemProps3.xml><?xml version="1.0" encoding="utf-8"?>
<ds:datastoreItem xmlns:ds="http://schemas.openxmlformats.org/officeDocument/2006/customXml" ds:itemID="{3074B1B6-72E1-49C6-8167-40E61AEC5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2023-09-05T11:23:00Z</dcterms:created>
  <dcterms:modified xsi:type="dcterms:W3CDTF">2023-09-05T11:24:00Z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