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858F14" w14:textId="77777777" w:rsidR="005B3B4D" w:rsidRPr="005B3B4D" w:rsidRDefault="005B3B4D" w:rsidP="005B3B4D">
      <w:pPr>
        <w:spacing w:after="0" w:line="240" w:lineRule="auto"/>
        <w:jc w:val="center"/>
        <w:rPr>
          <w:rFonts w:ascii="Calibri" w:eastAsia="Calibri" w:hAnsi="Calibri" w:cs="Times New Roman"/>
          <w:b/>
          <w:bCs/>
          <w:noProof/>
          <w:kern w:val="0"/>
          <w:lang w:val="sr-Cyrl-BA"/>
          <w14:ligatures w14:val="none"/>
        </w:rPr>
      </w:pPr>
      <w:r w:rsidRPr="005B3B4D">
        <w:rPr>
          <w:rFonts w:ascii="Calibri" w:eastAsia="Calibri" w:hAnsi="Calibri" w:cs="Times New Roman"/>
          <w:b/>
          <w:bCs/>
          <w:noProof/>
          <w:kern w:val="0"/>
          <w:lang w:val="sr-Cyrl-BA"/>
          <w14:ligatures w14:val="none"/>
        </w:rPr>
        <w:t>РЕПУБЛИКА СРПСКА</w:t>
      </w:r>
    </w:p>
    <w:p w14:paraId="33CEC0DE" w14:textId="77777777" w:rsidR="005B3B4D" w:rsidRPr="005B3B4D" w:rsidRDefault="005B3B4D" w:rsidP="005B3B4D">
      <w:pPr>
        <w:spacing w:after="0" w:line="240" w:lineRule="auto"/>
        <w:jc w:val="center"/>
        <w:rPr>
          <w:rFonts w:ascii="Calibri" w:eastAsia="Calibri" w:hAnsi="Calibri" w:cs="Times New Roman"/>
          <w:b/>
          <w:bCs/>
          <w:noProof/>
          <w:kern w:val="0"/>
          <w:lang w:val="sr-Cyrl-BA"/>
          <w14:ligatures w14:val="none"/>
        </w:rPr>
      </w:pPr>
      <w:r w:rsidRPr="005B3B4D">
        <w:rPr>
          <w:rFonts w:ascii="Calibri" w:eastAsia="Calibri" w:hAnsi="Calibri" w:cs="Times New Roman"/>
          <w:b/>
          <w:bCs/>
          <w:noProof/>
          <w:kern w:val="0"/>
          <w:lang w:val="sr-Cyrl-BA"/>
          <w14:ligatures w14:val="none"/>
        </w:rPr>
        <w:t>МИНИСТАРСТВО ЗДРАВЉА И СОЦИЈАЛНЕ ЗАШТИТЕ</w:t>
      </w:r>
    </w:p>
    <w:p w14:paraId="1DC9CCE2" w14:textId="77777777" w:rsidR="005B3B4D" w:rsidRPr="005B3B4D" w:rsidRDefault="005B3B4D" w:rsidP="005B3B4D">
      <w:pPr>
        <w:spacing w:after="0" w:line="240" w:lineRule="auto"/>
        <w:jc w:val="center"/>
        <w:rPr>
          <w:rFonts w:ascii="Calibri" w:eastAsia="Calibri" w:hAnsi="Calibri" w:cs="Times New Roman"/>
          <w:b/>
          <w:bCs/>
          <w:noProof/>
          <w:kern w:val="0"/>
          <w14:ligatures w14:val="none"/>
        </w:rPr>
      </w:pPr>
      <w:r w:rsidRPr="005B3B4D">
        <w:rPr>
          <w:rFonts w:ascii="Calibri" w:eastAsia="Calibri" w:hAnsi="Calibri" w:cs="Times New Roman"/>
          <w:b/>
          <w:bCs/>
          <w:noProof/>
          <w:kern w:val="0"/>
          <w:lang w:val="sr-Cyrl-BA"/>
          <w14:ligatures w14:val="none"/>
        </w:rPr>
        <w:t>РЕСОР ЗА ПЛАНИРАЊЕ, АНАЛИЗУ, ФИНАНСИРАЊЕ И ИМПЛЕМЕНТАЦИЈУ ПРОЈЕКАТА</w:t>
      </w:r>
      <w:r w:rsidRPr="005B3B4D">
        <w:rPr>
          <w:rFonts w:ascii="Calibri" w:eastAsia="Calibri" w:hAnsi="Calibri" w:cs="Times New Roman"/>
          <w:b/>
          <w:bCs/>
          <w:noProof/>
          <w:kern w:val="0"/>
          <w14:ligatures w14:val="none"/>
        </w:rPr>
        <w:t xml:space="preserve"> </w:t>
      </w:r>
    </w:p>
    <w:p w14:paraId="61C5B179" w14:textId="77777777" w:rsidR="005B3B4D" w:rsidRPr="005B3B4D" w:rsidRDefault="005B3B4D" w:rsidP="005B3B4D">
      <w:pPr>
        <w:jc w:val="center"/>
        <w:rPr>
          <w:rFonts w:ascii="Calibri" w:eastAsia="Aptos" w:hAnsi="Calibri" w:cs="Times New Roman"/>
          <w:b/>
          <w:bCs/>
          <w:sz w:val="22"/>
          <w:lang w:val="sr-Cyrl-RS"/>
        </w:rPr>
      </w:pPr>
      <w:r w:rsidRPr="005B3B4D">
        <w:rPr>
          <w:rFonts w:ascii="Calibri" w:eastAsia="Aptos" w:hAnsi="Calibri" w:cs="Times New Roman"/>
          <w:b/>
          <w:bCs/>
          <w:sz w:val="22"/>
          <w:lang w:val="sr-Cyrl-RS"/>
        </w:rPr>
        <w:t>ОДСЈЕК ЗА ПЛАНИРАЊЕ И ИМПЛЕМЕНТАЦИЈУ ПРОЈЕКАТА</w:t>
      </w:r>
    </w:p>
    <w:p w14:paraId="783651B6" w14:textId="77777777" w:rsidR="005B3B4D" w:rsidRPr="005B3B4D" w:rsidRDefault="005B3B4D" w:rsidP="005B3B4D">
      <w:pPr>
        <w:jc w:val="both"/>
        <w:rPr>
          <w:rFonts w:ascii="Calibri" w:eastAsia="Aptos" w:hAnsi="Calibri" w:cs="Times New Roman"/>
          <w:sz w:val="22"/>
          <w:lang w:val="sr-Cyrl-RS"/>
        </w:rPr>
      </w:pPr>
    </w:p>
    <w:p w14:paraId="56E99C64" w14:textId="77777777" w:rsidR="005B3B4D" w:rsidRPr="005B3B4D" w:rsidRDefault="005B3B4D" w:rsidP="005B3B4D">
      <w:pPr>
        <w:jc w:val="both"/>
        <w:rPr>
          <w:rFonts w:ascii="Calibri" w:eastAsia="Aptos" w:hAnsi="Calibri" w:cs="Times New Roman"/>
          <w:sz w:val="22"/>
          <w:lang w:val="sr-Cyrl-RS"/>
        </w:rPr>
      </w:pPr>
    </w:p>
    <w:p w14:paraId="5B218A1C" w14:textId="77777777" w:rsidR="005B3B4D" w:rsidRPr="005B3B4D" w:rsidRDefault="005B3B4D" w:rsidP="005B3B4D">
      <w:pPr>
        <w:jc w:val="both"/>
        <w:rPr>
          <w:rFonts w:ascii="Calibri" w:eastAsia="Aptos" w:hAnsi="Calibri" w:cs="Times New Roman"/>
          <w:sz w:val="22"/>
          <w:lang w:val="sr-Cyrl-RS"/>
        </w:rPr>
      </w:pPr>
    </w:p>
    <w:p w14:paraId="30BC2F96" w14:textId="77777777" w:rsidR="005B3B4D" w:rsidRPr="005B3B4D" w:rsidRDefault="005B3B4D" w:rsidP="005B3B4D">
      <w:pPr>
        <w:jc w:val="both"/>
        <w:rPr>
          <w:rFonts w:ascii="Calibri" w:eastAsia="Aptos" w:hAnsi="Calibri" w:cs="Times New Roman"/>
          <w:sz w:val="22"/>
          <w:lang w:val="sr-Cyrl-RS"/>
        </w:rPr>
      </w:pPr>
    </w:p>
    <w:p w14:paraId="3E7A580C" w14:textId="77777777" w:rsidR="005B3B4D" w:rsidRPr="005B3B4D" w:rsidRDefault="005B3B4D" w:rsidP="005B3B4D">
      <w:pPr>
        <w:jc w:val="both"/>
        <w:rPr>
          <w:rFonts w:ascii="Calibri" w:eastAsia="Aptos" w:hAnsi="Calibri" w:cs="Times New Roman"/>
          <w:sz w:val="22"/>
          <w:lang w:val="sr-Cyrl-RS"/>
        </w:rPr>
      </w:pPr>
    </w:p>
    <w:p w14:paraId="769093EE" w14:textId="77777777" w:rsidR="005B3B4D" w:rsidRPr="005B3B4D" w:rsidRDefault="005B3B4D" w:rsidP="005B3B4D">
      <w:pPr>
        <w:jc w:val="both"/>
        <w:rPr>
          <w:rFonts w:ascii="Calibri" w:eastAsia="Aptos" w:hAnsi="Calibri" w:cs="Times New Roman"/>
          <w:sz w:val="22"/>
          <w:lang w:val="sr-Cyrl-RS"/>
        </w:rPr>
      </w:pPr>
    </w:p>
    <w:p w14:paraId="23880DEB" w14:textId="77777777" w:rsidR="005B3B4D" w:rsidRPr="005B3B4D" w:rsidRDefault="005B3B4D" w:rsidP="005B3B4D">
      <w:pPr>
        <w:jc w:val="both"/>
        <w:rPr>
          <w:rFonts w:ascii="Calibri" w:eastAsia="Aptos" w:hAnsi="Calibri" w:cs="Times New Roman"/>
          <w:sz w:val="22"/>
          <w:lang w:val="sr-Cyrl-RS"/>
        </w:rPr>
      </w:pPr>
    </w:p>
    <w:p w14:paraId="358ABEF9" w14:textId="0DA0667B" w:rsidR="005B3B4D" w:rsidRPr="005B3B4D" w:rsidRDefault="005B3B4D" w:rsidP="005B3B4D">
      <w:pPr>
        <w:jc w:val="center"/>
        <w:rPr>
          <w:rFonts w:ascii="Calibri" w:eastAsia="Aptos" w:hAnsi="Calibri" w:cs="Times New Roman"/>
          <w:b/>
          <w:bCs/>
          <w:sz w:val="32"/>
          <w:szCs w:val="32"/>
          <w:lang w:val="sr-Cyrl-RS"/>
        </w:rPr>
      </w:pPr>
      <w:r w:rsidRPr="005B3B4D">
        <w:rPr>
          <w:rFonts w:ascii="Calibri" w:eastAsia="Aptos" w:hAnsi="Calibri" w:cs="Times New Roman"/>
          <w:b/>
          <w:bCs/>
          <w:sz w:val="32"/>
          <w:szCs w:val="32"/>
          <w:lang w:val="sr-Cyrl-RS"/>
        </w:rPr>
        <w:t xml:space="preserve">ПЛАН </w:t>
      </w:r>
      <w:r>
        <w:rPr>
          <w:rFonts w:ascii="Calibri" w:eastAsia="Aptos" w:hAnsi="Calibri" w:cs="Times New Roman"/>
          <w:b/>
          <w:bCs/>
          <w:sz w:val="32"/>
          <w:szCs w:val="32"/>
          <w:lang w:val="sr-Cyrl-RS"/>
        </w:rPr>
        <w:t>УКЉУЧИВАЊА ЗАИНТЕРЕСОВАНИХ ГРУПА</w:t>
      </w:r>
    </w:p>
    <w:p w14:paraId="26CD1EB1" w14:textId="730F3023" w:rsidR="005B3B4D" w:rsidRPr="005B3B4D" w:rsidRDefault="005B3B4D" w:rsidP="008575B7">
      <w:pPr>
        <w:tabs>
          <w:tab w:val="left" w:pos="3888"/>
          <w:tab w:val="left" w:pos="4200"/>
        </w:tabs>
        <w:jc w:val="both"/>
        <w:rPr>
          <w:rFonts w:ascii="Calibri" w:eastAsia="Aptos" w:hAnsi="Calibri" w:cs="Times New Roman"/>
          <w:sz w:val="22"/>
          <w:lang w:val="sr-Cyrl-RS"/>
        </w:rPr>
      </w:pPr>
      <w:r w:rsidRPr="005B3B4D">
        <w:rPr>
          <w:rFonts w:ascii="Calibri" w:eastAsia="Aptos" w:hAnsi="Calibri" w:cs="Times New Roman"/>
          <w:sz w:val="22"/>
          <w:lang w:val="sr-Cyrl-RS"/>
        </w:rPr>
        <w:tab/>
      </w:r>
      <w:r w:rsidR="008575B7">
        <w:rPr>
          <w:rFonts w:ascii="Calibri" w:eastAsia="Aptos" w:hAnsi="Calibri" w:cs="Times New Roman"/>
          <w:sz w:val="22"/>
          <w:lang w:val="sr-Cyrl-RS"/>
        </w:rPr>
        <w:tab/>
        <w:t>(нацрт)</w:t>
      </w:r>
    </w:p>
    <w:p w14:paraId="261F23AD" w14:textId="77777777" w:rsidR="005B3B4D" w:rsidRPr="005B3B4D" w:rsidRDefault="005B3B4D" w:rsidP="005B3B4D">
      <w:pPr>
        <w:jc w:val="both"/>
        <w:rPr>
          <w:rFonts w:ascii="Calibri" w:eastAsia="Aptos" w:hAnsi="Calibri" w:cs="Times New Roman"/>
          <w:sz w:val="22"/>
          <w:lang w:val="sr-Cyrl-RS"/>
        </w:rPr>
      </w:pPr>
    </w:p>
    <w:p w14:paraId="13A8603E" w14:textId="77777777" w:rsidR="005B3B4D" w:rsidRPr="005B3B4D" w:rsidRDefault="005B3B4D" w:rsidP="005B3B4D">
      <w:pPr>
        <w:jc w:val="both"/>
        <w:rPr>
          <w:rFonts w:ascii="Calibri" w:eastAsia="Aptos" w:hAnsi="Calibri" w:cs="Times New Roman"/>
          <w:sz w:val="22"/>
          <w:lang w:val="sr-Cyrl-RS"/>
        </w:rPr>
      </w:pPr>
    </w:p>
    <w:p w14:paraId="3D80ED6F" w14:textId="77777777" w:rsidR="005B3B4D" w:rsidRPr="005B3B4D" w:rsidRDefault="005B3B4D" w:rsidP="005B3B4D">
      <w:pPr>
        <w:jc w:val="center"/>
        <w:rPr>
          <w:rFonts w:ascii="Calibri" w:eastAsia="Calibri" w:hAnsi="Calibri" w:cs="Times New Roman"/>
          <w:b/>
          <w:noProof/>
          <w:kern w:val="0"/>
          <w:lang w:val="sr-Cyrl-BA"/>
          <w14:ligatures w14:val="none"/>
        </w:rPr>
      </w:pPr>
      <w:r w:rsidRPr="005B3B4D">
        <w:rPr>
          <w:rFonts w:ascii="Calibri" w:eastAsia="Aptos" w:hAnsi="Calibri" w:cs="Times New Roman"/>
          <w:b/>
          <w:bCs/>
          <w:lang w:val="sr-Cyrl-RS"/>
        </w:rPr>
        <w:t>ЗА ПОТПРОЈЕКАТ</w:t>
      </w:r>
      <w:r w:rsidRPr="005B3B4D">
        <w:rPr>
          <w:rFonts w:ascii="Calibri" w:eastAsia="Aptos" w:hAnsi="Calibri" w:cs="Times New Roman"/>
          <w:b/>
          <w:bCs/>
          <w:lang w:val="sr-Latn-RS"/>
        </w:rPr>
        <w:t xml:space="preserve"> </w:t>
      </w:r>
      <w:r w:rsidRPr="005B3B4D">
        <w:rPr>
          <w:rFonts w:ascii="Calibri" w:eastAsia="Calibri" w:hAnsi="Calibri" w:cs="Times New Roman"/>
          <w:b/>
          <w:noProof/>
          <w:kern w:val="0"/>
          <w:lang w:val="sr-Cyrl-BA"/>
          <w14:ligatures w14:val="none"/>
        </w:rPr>
        <w:t>САНАЦИЈ</w:t>
      </w:r>
      <w:r w:rsidRPr="005B3B4D">
        <w:rPr>
          <w:rFonts w:ascii="Calibri" w:eastAsia="Calibri" w:hAnsi="Calibri" w:cs="Times New Roman"/>
          <w:b/>
          <w:noProof/>
          <w:kern w:val="0"/>
          <w:lang w:val="sr-Latn-RS"/>
          <w14:ligatures w14:val="none"/>
        </w:rPr>
        <w:t>E</w:t>
      </w:r>
      <w:r w:rsidRPr="005B3B4D">
        <w:rPr>
          <w:rFonts w:ascii="Calibri" w:eastAsia="Calibri" w:hAnsi="Calibri" w:cs="Times New Roman"/>
          <w:b/>
          <w:noProof/>
          <w:kern w:val="0"/>
          <w:lang w:val="sr-Cyrl-BA"/>
          <w14:ligatures w14:val="none"/>
        </w:rPr>
        <w:t>, РЕКОНСТРУКЦИЈ</w:t>
      </w:r>
      <w:r w:rsidRPr="005B3B4D">
        <w:rPr>
          <w:rFonts w:ascii="Calibri" w:eastAsia="Calibri" w:hAnsi="Calibri" w:cs="Times New Roman"/>
          <w:b/>
          <w:noProof/>
          <w:kern w:val="0"/>
          <w:lang w:val="sr-Latn-RS"/>
          <w14:ligatures w14:val="none"/>
        </w:rPr>
        <w:t>E</w:t>
      </w:r>
      <w:r w:rsidRPr="005B3B4D">
        <w:rPr>
          <w:rFonts w:ascii="Calibri" w:eastAsia="Calibri" w:hAnsi="Calibri" w:cs="Times New Roman"/>
          <w:b/>
          <w:noProof/>
          <w:kern w:val="0"/>
          <w:lang w:val="sr-Cyrl-BA"/>
          <w14:ligatures w14:val="none"/>
        </w:rPr>
        <w:t xml:space="preserve"> И ИЗГРАДЊ</w:t>
      </w:r>
      <w:r w:rsidRPr="005B3B4D">
        <w:rPr>
          <w:rFonts w:ascii="Calibri" w:eastAsia="Calibri" w:hAnsi="Calibri" w:cs="Times New Roman"/>
          <w:b/>
          <w:noProof/>
          <w:kern w:val="0"/>
          <w:lang w:val="sr-Latn-RS"/>
          <w14:ligatures w14:val="none"/>
        </w:rPr>
        <w:t>E</w:t>
      </w:r>
      <w:r w:rsidRPr="005B3B4D">
        <w:rPr>
          <w:rFonts w:ascii="Calibri" w:eastAsia="Calibri" w:hAnsi="Calibri" w:cs="Times New Roman"/>
          <w:b/>
          <w:noProof/>
          <w:kern w:val="0"/>
          <w:lang w:val="sr-Cyrl-BA"/>
          <w14:ligatures w14:val="none"/>
        </w:rPr>
        <w:t xml:space="preserve"> ОБЈЕКАТА Ј</w:t>
      </w:r>
      <w:r w:rsidRPr="005B3B4D">
        <w:rPr>
          <w:rFonts w:ascii="Calibri" w:eastAsia="Calibri" w:hAnsi="Calibri" w:cs="Times New Roman"/>
          <w:b/>
          <w:noProof/>
          <w:kern w:val="0"/>
          <w:lang w:val="sr-Cyrl-RS"/>
          <w14:ligatures w14:val="none"/>
        </w:rPr>
        <w:t xml:space="preserve">АВНЕ </w:t>
      </w:r>
      <w:r w:rsidRPr="005B3B4D">
        <w:rPr>
          <w:rFonts w:ascii="Calibri" w:eastAsia="Calibri" w:hAnsi="Calibri" w:cs="Times New Roman"/>
          <w:b/>
          <w:noProof/>
          <w:kern w:val="0"/>
          <w:lang w:val="sr-Cyrl-BA"/>
          <w14:ligatures w14:val="none"/>
        </w:rPr>
        <w:t>ЗДРАВСТВЕНЕ УСТАНОВЕ СПЕЦИЈАЛНЕ БОЛНИЦЕ ЗА ХРОНИЧНУ ПСИХИЈАТРИЈУ МОДРИЧА</w:t>
      </w:r>
    </w:p>
    <w:p w14:paraId="16219D09" w14:textId="77777777" w:rsidR="005B3B4D" w:rsidRPr="005B3B4D" w:rsidRDefault="005B3B4D" w:rsidP="005B3B4D">
      <w:pPr>
        <w:tabs>
          <w:tab w:val="left" w:pos="4224"/>
        </w:tabs>
        <w:jc w:val="center"/>
        <w:rPr>
          <w:rFonts w:ascii="Calibri" w:eastAsia="Aptos" w:hAnsi="Calibri" w:cs="Times New Roman"/>
          <w:b/>
          <w:bCs/>
          <w:sz w:val="22"/>
          <w:lang w:val="sr-Latn-RS"/>
        </w:rPr>
      </w:pPr>
    </w:p>
    <w:p w14:paraId="2292105A" w14:textId="77777777" w:rsidR="005B3B4D" w:rsidRPr="005B3B4D" w:rsidRDefault="005B3B4D" w:rsidP="005B3B4D">
      <w:pPr>
        <w:tabs>
          <w:tab w:val="left" w:pos="4224"/>
        </w:tabs>
        <w:jc w:val="center"/>
        <w:rPr>
          <w:rFonts w:ascii="Calibri" w:eastAsia="Aptos" w:hAnsi="Calibri" w:cs="Times New Roman"/>
          <w:b/>
          <w:bCs/>
          <w:sz w:val="22"/>
          <w:lang w:val="sr-Cyrl-RS"/>
        </w:rPr>
      </w:pPr>
    </w:p>
    <w:p w14:paraId="588A1B5E" w14:textId="77777777" w:rsidR="005B3B4D" w:rsidRPr="005B3B4D" w:rsidRDefault="005B3B4D" w:rsidP="005B3B4D">
      <w:pPr>
        <w:tabs>
          <w:tab w:val="left" w:pos="4224"/>
        </w:tabs>
        <w:jc w:val="center"/>
        <w:rPr>
          <w:rFonts w:ascii="Calibri" w:eastAsia="Aptos" w:hAnsi="Calibri" w:cs="Times New Roman"/>
          <w:b/>
          <w:bCs/>
          <w:sz w:val="22"/>
          <w:lang w:val="sr-Cyrl-RS"/>
        </w:rPr>
      </w:pPr>
      <w:r w:rsidRPr="005B3B4D">
        <w:rPr>
          <w:rFonts w:ascii="Calibri" w:eastAsia="Aptos" w:hAnsi="Calibri" w:cs="Times New Roman"/>
          <w:b/>
          <w:bCs/>
          <w:sz w:val="22"/>
          <w:lang w:val="sr-Cyrl-RS"/>
        </w:rPr>
        <w:t xml:space="preserve"> У СКЛОПУ ДОДАТНОГ ФИНАНСИРАЊА ЗА ПРОЈЕКАТ </w:t>
      </w:r>
      <w:r w:rsidRPr="005B3B4D">
        <w:rPr>
          <w:rFonts w:ascii="Calibri" w:eastAsia="Aptos" w:hAnsi="Calibri" w:cs="Times New Roman"/>
          <w:b/>
          <w:bCs/>
          <w:sz w:val="22"/>
          <w:lang w:val="sr-Latn-RS"/>
        </w:rPr>
        <w:t xml:space="preserve"> </w:t>
      </w:r>
      <w:r w:rsidRPr="005B3B4D">
        <w:rPr>
          <w:rFonts w:ascii="Calibri" w:eastAsia="Aptos" w:hAnsi="Calibri" w:cs="Times New Roman"/>
          <w:b/>
          <w:bCs/>
          <w:sz w:val="22"/>
          <w:lang w:val="sr-Cyrl-RS"/>
        </w:rPr>
        <w:t xml:space="preserve"> УНАПРЕЂЕЊА ЗДРАВСТВЕНОГ СИСТЕМА У РЕПУБЛИЦИ СРПСКОЈ</w:t>
      </w:r>
    </w:p>
    <w:p w14:paraId="4548DAB6" w14:textId="77777777" w:rsidR="005B3B4D" w:rsidRPr="005B3B4D" w:rsidRDefault="005B3B4D" w:rsidP="005B3B4D">
      <w:pPr>
        <w:jc w:val="both"/>
        <w:rPr>
          <w:rFonts w:ascii="Calibri" w:eastAsia="Aptos" w:hAnsi="Calibri" w:cs="Times New Roman"/>
          <w:sz w:val="22"/>
          <w:lang w:val="sr-Cyrl-RS"/>
        </w:rPr>
      </w:pPr>
    </w:p>
    <w:p w14:paraId="16FB51BC" w14:textId="77777777" w:rsidR="005B3B4D" w:rsidRPr="005B3B4D" w:rsidRDefault="005B3B4D" w:rsidP="005B3B4D">
      <w:pPr>
        <w:jc w:val="both"/>
        <w:rPr>
          <w:rFonts w:ascii="Calibri" w:eastAsia="Aptos" w:hAnsi="Calibri" w:cs="Times New Roman"/>
          <w:sz w:val="22"/>
          <w:lang w:val="sr-Cyrl-RS"/>
        </w:rPr>
      </w:pPr>
    </w:p>
    <w:p w14:paraId="427B5610" w14:textId="77777777" w:rsidR="005B3B4D" w:rsidRPr="005B3B4D" w:rsidRDefault="005B3B4D" w:rsidP="005B3B4D">
      <w:pPr>
        <w:jc w:val="both"/>
        <w:rPr>
          <w:rFonts w:ascii="Calibri" w:eastAsia="Aptos" w:hAnsi="Calibri" w:cs="Times New Roman"/>
          <w:sz w:val="22"/>
          <w:lang w:val="sr-Cyrl-RS"/>
        </w:rPr>
      </w:pPr>
    </w:p>
    <w:p w14:paraId="10A18991" w14:textId="77777777" w:rsidR="005B3B4D" w:rsidRPr="005B3B4D" w:rsidRDefault="005B3B4D" w:rsidP="005B3B4D">
      <w:pPr>
        <w:jc w:val="both"/>
        <w:rPr>
          <w:rFonts w:ascii="Calibri" w:eastAsia="Aptos" w:hAnsi="Calibri" w:cs="Times New Roman"/>
          <w:sz w:val="22"/>
          <w:lang w:val="sr-Cyrl-RS"/>
        </w:rPr>
      </w:pPr>
    </w:p>
    <w:p w14:paraId="20274CC7" w14:textId="77777777" w:rsidR="005B3B4D" w:rsidRPr="005B3B4D" w:rsidRDefault="005B3B4D" w:rsidP="005B3B4D">
      <w:pPr>
        <w:jc w:val="both"/>
        <w:rPr>
          <w:rFonts w:ascii="Calibri" w:eastAsia="Aptos" w:hAnsi="Calibri" w:cs="Times New Roman"/>
          <w:sz w:val="22"/>
          <w:lang w:val="sr-Latn-RS"/>
        </w:rPr>
      </w:pPr>
      <w:r w:rsidRPr="005B3B4D">
        <w:rPr>
          <w:rFonts w:ascii="Calibri" w:eastAsia="Aptos" w:hAnsi="Calibri" w:cs="Times New Roman"/>
          <w:sz w:val="22"/>
          <w:lang w:val="sr-Latn-RS"/>
        </w:rPr>
        <w:t xml:space="preserve"> </w:t>
      </w:r>
    </w:p>
    <w:p w14:paraId="4489F81A" w14:textId="77777777" w:rsidR="005B3B4D" w:rsidRPr="005B3B4D" w:rsidRDefault="005B3B4D" w:rsidP="005B3B4D">
      <w:pPr>
        <w:jc w:val="center"/>
        <w:rPr>
          <w:rFonts w:ascii="Calibri" w:eastAsia="Aptos" w:hAnsi="Calibri" w:cs="Times New Roman"/>
          <w:b/>
          <w:noProof/>
          <w:sz w:val="22"/>
          <w:lang w:val="sr-Latn-RS"/>
        </w:rPr>
      </w:pPr>
    </w:p>
    <w:p w14:paraId="7BFFD8B4" w14:textId="77777777" w:rsidR="005B3B4D" w:rsidRPr="005B3B4D" w:rsidRDefault="005B3B4D" w:rsidP="005B3B4D">
      <w:pPr>
        <w:jc w:val="center"/>
        <w:rPr>
          <w:rFonts w:ascii="Calibri" w:eastAsia="Aptos" w:hAnsi="Calibri" w:cs="Times New Roman"/>
          <w:b/>
          <w:noProof/>
          <w:sz w:val="22"/>
          <w:lang w:val="sr-Latn-RS"/>
        </w:rPr>
      </w:pPr>
    </w:p>
    <w:p w14:paraId="21297ABD" w14:textId="77D48454" w:rsidR="005B3B4D" w:rsidRPr="005B3B4D" w:rsidRDefault="008C7AC2" w:rsidP="005B3B4D">
      <w:pPr>
        <w:jc w:val="center"/>
        <w:rPr>
          <w:rFonts w:ascii="Calibri" w:eastAsia="Aptos" w:hAnsi="Calibri" w:cs="Times New Roman"/>
          <w:b/>
          <w:noProof/>
          <w:sz w:val="22"/>
          <w:lang w:val="sr-Latn-RS"/>
        </w:rPr>
      </w:pPr>
      <w:r>
        <w:rPr>
          <w:rFonts w:ascii="Calibri" w:eastAsia="Aptos" w:hAnsi="Calibri" w:cs="Times New Roman"/>
          <w:b/>
          <w:noProof/>
          <w:sz w:val="22"/>
          <w:lang w:val="sr-Cyrl-BA"/>
        </w:rPr>
        <w:t>ЈУН</w:t>
      </w:r>
      <w:r w:rsidR="005B3B4D" w:rsidRPr="005B3B4D">
        <w:rPr>
          <w:rFonts w:ascii="Calibri" w:eastAsia="Aptos" w:hAnsi="Calibri" w:cs="Times New Roman"/>
          <w:b/>
          <w:noProof/>
          <w:sz w:val="22"/>
          <w:lang w:val="sr-Cyrl-BA"/>
        </w:rPr>
        <w:t xml:space="preserve"> </w:t>
      </w:r>
      <w:r w:rsidR="005B3B4D" w:rsidRPr="005B3B4D">
        <w:rPr>
          <w:rFonts w:ascii="Calibri" w:eastAsia="Aptos" w:hAnsi="Calibri" w:cs="Times New Roman"/>
          <w:b/>
          <w:noProof/>
          <w:sz w:val="22"/>
        </w:rPr>
        <w:t>202</w:t>
      </w:r>
      <w:r w:rsidR="005B3B4D" w:rsidRPr="005B3B4D">
        <w:rPr>
          <w:rFonts w:ascii="Calibri" w:eastAsia="Aptos" w:hAnsi="Calibri" w:cs="Times New Roman"/>
          <w:b/>
          <w:noProof/>
          <w:sz w:val="22"/>
          <w:lang w:val="sr-Cyrl-RS"/>
        </w:rPr>
        <w:t>6</w:t>
      </w:r>
      <w:r w:rsidR="005B3B4D" w:rsidRPr="005B3B4D">
        <w:rPr>
          <w:rFonts w:ascii="Calibri" w:eastAsia="Aptos" w:hAnsi="Calibri" w:cs="Times New Roman"/>
          <w:b/>
          <w:noProof/>
          <w:sz w:val="22"/>
        </w:rPr>
        <w:t xml:space="preserve">. </w:t>
      </w:r>
      <w:r w:rsidR="005B3B4D" w:rsidRPr="005B3B4D">
        <w:rPr>
          <w:rFonts w:ascii="Calibri" w:eastAsia="Aptos" w:hAnsi="Calibri" w:cs="Times New Roman"/>
          <w:b/>
          <w:noProof/>
          <w:sz w:val="22"/>
          <w:lang w:val="sr-Cyrl-BA"/>
        </w:rPr>
        <w:t>ГОДИНЕ</w:t>
      </w:r>
    </w:p>
    <w:p w14:paraId="417BD4A6" w14:textId="77777777" w:rsidR="005B3B4D" w:rsidRDefault="005B3B4D" w:rsidP="005B3B4D">
      <w:pPr>
        <w:keepNext/>
        <w:keepLines/>
        <w:spacing w:after="0" w:line="240" w:lineRule="auto"/>
        <w:jc w:val="both"/>
        <w:outlineLvl w:val="0"/>
        <w:rPr>
          <w:rFonts w:ascii="Calibri" w:eastAsia="Times New Roman" w:hAnsi="Calibri" w:cs="Times New Roman"/>
          <w:b/>
          <w:szCs w:val="40"/>
          <w:lang w:val="sr-Cyrl-RS"/>
        </w:rPr>
      </w:pPr>
    </w:p>
    <w:p w14:paraId="126E2B22" w14:textId="77777777" w:rsidR="005B3B4D" w:rsidRDefault="005B3B4D">
      <w:pPr>
        <w:rPr>
          <w:rFonts w:ascii="Calibri" w:eastAsia="Times New Roman" w:hAnsi="Calibri" w:cs="Times New Roman"/>
          <w:b/>
          <w:szCs w:val="40"/>
          <w:lang w:val="sr-Cyrl-RS"/>
        </w:rPr>
      </w:pPr>
      <w:r>
        <w:rPr>
          <w:rFonts w:ascii="Calibri" w:eastAsia="Times New Roman" w:hAnsi="Calibri" w:cs="Times New Roman"/>
          <w:b/>
          <w:szCs w:val="40"/>
          <w:lang w:val="sr-Cyrl-RS"/>
        </w:rPr>
        <w:br w:type="page"/>
      </w:r>
    </w:p>
    <w:p w14:paraId="4764BEC8" w14:textId="2040F34E" w:rsidR="00EE20E7" w:rsidRPr="00B72CA5" w:rsidRDefault="00B72CA5" w:rsidP="00AF0FCF">
      <w:pPr>
        <w:pStyle w:val="ListParagraph"/>
        <w:spacing w:line="240" w:lineRule="auto"/>
        <w:ind w:left="360"/>
        <w:jc w:val="center"/>
        <w:rPr>
          <w:rFonts w:ascii="Calibri" w:eastAsia="Calibri" w:hAnsi="Calibri" w:cs="Times New Roman"/>
          <w:b/>
          <w:bCs/>
          <w:noProof/>
          <w:sz w:val="24"/>
          <w:szCs w:val="24"/>
          <w:lang w:val="sr-Cyrl-RS"/>
        </w:rPr>
      </w:pPr>
      <w:r>
        <w:rPr>
          <w:rFonts w:ascii="Calibri" w:eastAsia="Calibri" w:hAnsi="Calibri" w:cs="Times New Roman"/>
          <w:b/>
          <w:bCs/>
          <w:noProof/>
          <w:sz w:val="24"/>
          <w:szCs w:val="24"/>
          <w:lang w:val="sr-Cyrl-RS"/>
        </w:rPr>
        <w:lastRenderedPageBreak/>
        <w:t>САДРЖАЈ</w:t>
      </w:r>
    </w:p>
    <w:p w14:paraId="0639264D"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7C5F6FFE"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sdt>
      <w:sdtPr>
        <w:rPr>
          <w:rFonts w:asciiTheme="minorHAnsi" w:eastAsiaTheme="minorHAnsi" w:hAnsiTheme="minorHAnsi" w:cstheme="minorBidi"/>
          <w:b w:val="0"/>
          <w:kern w:val="2"/>
          <w:szCs w:val="24"/>
          <w14:ligatures w14:val="standardContextual"/>
        </w:rPr>
        <w:id w:val="-1936203436"/>
        <w:docPartObj>
          <w:docPartGallery w:val="Table of Contents"/>
          <w:docPartUnique/>
        </w:docPartObj>
      </w:sdtPr>
      <w:sdtEndPr>
        <w:rPr>
          <w:bCs/>
          <w:noProof/>
        </w:rPr>
      </w:sdtEndPr>
      <w:sdtContent>
        <w:p w14:paraId="042677D0" w14:textId="5B9DE273" w:rsidR="00EF42CE" w:rsidRDefault="00EF42CE">
          <w:pPr>
            <w:pStyle w:val="TOCHeading"/>
          </w:pPr>
        </w:p>
        <w:p w14:paraId="67CEFACF" w14:textId="5F12871C" w:rsidR="00EF42CE" w:rsidRPr="00EF42CE" w:rsidRDefault="00EF42CE" w:rsidP="00EF42CE">
          <w:pPr>
            <w:pStyle w:val="TOC1"/>
            <w:tabs>
              <w:tab w:val="left" w:pos="440"/>
              <w:tab w:val="right" w:leader="dot" w:pos="9062"/>
            </w:tabs>
            <w:spacing w:line="240" w:lineRule="auto"/>
            <w:rPr>
              <w:rFonts w:eastAsiaTheme="minorEastAsia"/>
              <w:noProof/>
              <w:sz w:val="22"/>
              <w:szCs w:val="22"/>
            </w:rPr>
          </w:pPr>
          <w:r>
            <w:fldChar w:fldCharType="begin"/>
          </w:r>
          <w:r>
            <w:instrText xml:space="preserve"> TOC \o "1-3" \h \z \u </w:instrText>
          </w:r>
          <w:r>
            <w:fldChar w:fldCharType="separate"/>
          </w:r>
          <w:hyperlink w:anchor="_Toc229846089" w:history="1">
            <w:r w:rsidRPr="00EF42CE">
              <w:rPr>
                <w:rStyle w:val="Hyperlink"/>
                <w:rFonts w:eastAsia="Calibri"/>
                <w:noProof/>
                <w:sz w:val="22"/>
                <w:szCs w:val="22"/>
                <w:lang w:val="sr-Cyrl-CS"/>
              </w:rPr>
              <w:t>1.</w:t>
            </w:r>
            <w:r w:rsidRPr="00EF42CE">
              <w:rPr>
                <w:rFonts w:eastAsiaTheme="minorEastAsia"/>
                <w:noProof/>
                <w:sz w:val="22"/>
                <w:szCs w:val="22"/>
              </w:rPr>
              <w:tab/>
            </w:r>
            <w:r w:rsidRPr="00EF42CE">
              <w:rPr>
                <w:rStyle w:val="Hyperlink"/>
                <w:rFonts w:eastAsia="Calibri"/>
                <w:noProof/>
                <w:sz w:val="22"/>
                <w:szCs w:val="22"/>
                <w:lang w:val="sr-Cyrl-CS"/>
              </w:rPr>
              <w:t>УВОД</w:t>
            </w:r>
            <w:r w:rsidRPr="00EF42CE">
              <w:rPr>
                <w:noProof/>
                <w:webHidden/>
                <w:sz w:val="22"/>
                <w:szCs w:val="22"/>
              </w:rPr>
              <w:tab/>
            </w:r>
            <w:r w:rsidRPr="00EF42CE">
              <w:rPr>
                <w:noProof/>
                <w:webHidden/>
                <w:sz w:val="22"/>
                <w:szCs w:val="22"/>
              </w:rPr>
              <w:fldChar w:fldCharType="begin"/>
            </w:r>
            <w:r w:rsidRPr="00EF42CE">
              <w:rPr>
                <w:noProof/>
                <w:webHidden/>
                <w:sz w:val="22"/>
                <w:szCs w:val="22"/>
              </w:rPr>
              <w:instrText xml:space="preserve"> PAGEREF _Toc229846089 \h </w:instrText>
            </w:r>
            <w:r w:rsidRPr="00EF42CE">
              <w:rPr>
                <w:noProof/>
                <w:webHidden/>
                <w:sz w:val="22"/>
                <w:szCs w:val="22"/>
              </w:rPr>
            </w:r>
            <w:r w:rsidRPr="00EF42CE">
              <w:rPr>
                <w:noProof/>
                <w:webHidden/>
                <w:sz w:val="22"/>
                <w:szCs w:val="22"/>
              </w:rPr>
              <w:fldChar w:fldCharType="separate"/>
            </w:r>
            <w:r w:rsidR="00275402">
              <w:rPr>
                <w:noProof/>
                <w:webHidden/>
                <w:sz w:val="22"/>
                <w:szCs w:val="22"/>
              </w:rPr>
              <w:t>4</w:t>
            </w:r>
            <w:r w:rsidRPr="00EF42CE">
              <w:rPr>
                <w:noProof/>
                <w:webHidden/>
                <w:sz w:val="22"/>
                <w:szCs w:val="22"/>
              </w:rPr>
              <w:fldChar w:fldCharType="end"/>
            </w:r>
          </w:hyperlink>
        </w:p>
        <w:p w14:paraId="0A78D2FC" w14:textId="36D0D002" w:rsidR="00EF42CE" w:rsidRPr="00EF42CE" w:rsidRDefault="00000000" w:rsidP="00EF42CE">
          <w:pPr>
            <w:pStyle w:val="TOC1"/>
            <w:tabs>
              <w:tab w:val="left" w:pos="440"/>
              <w:tab w:val="right" w:leader="dot" w:pos="9062"/>
            </w:tabs>
            <w:spacing w:line="240" w:lineRule="auto"/>
            <w:rPr>
              <w:rFonts w:eastAsiaTheme="minorEastAsia"/>
              <w:noProof/>
              <w:sz w:val="22"/>
              <w:szCs w:val="22"/>
            </w:rPr>
          </w:pPr>
          <w:hyperlink w:anchor="_Toc229846090" w:history="1">
            <w:r w:rsidR="00EF42CE" w:rsidRPr="00EF42CE">
              <w:rPr>
                <w:rStyle w:val="Hyperlink"/>
                <w:rFonts w:eastAsia="Times New Roman"/>
                <w:noProof/>
                <w:sz w:val="22"/>
                <w:szCs w:val="22"/>
              </w:rPr>
              <w:t>2</w:t>
            </w:r>
            <w:r w:rsidR="00EF42CE" w:rsidRPr="00EF42CE">
              <w:rPr>
                <w:rFonts w:eastAsiaTheme="minorEastAsia"/>
                <w:noProof/>
                <w:sz w:val="22"/>
                <w:szCs w:val="22"/>
              </w:rPr>
              <w:tab/>
            </w:r>
            <w:r w:rsidR="00EF42CE" w:rsidRPr="00EF42CE">
              <w:rPr>
                <w:rStyle w:val="Hyperlink"/>
                <w:rFonts w:eastAsia="Times New Roman"/>
                <w:noProof/>
                <w:sz w:val="22"/>
                <w:szCs w:val="22"/>
              </w:rPr>
              <w:t>ОПИС ПРОЈЕКТНИХ И ПОТПРОЈЕКТНИХ АКТИВНОСТИ</w:t>
            </w:r>
            <w:r w:rsidR="00EF42CE" w:rsidRPr="00EF42CE">
              <w:rPr>
                <w:noProof/>
                <w:webHidden/>
                <w:sz w:val="22"/>
                <w:szCs w:val="22"/>
              </w:rPr>
              <w:tab/>
            </w:r>
            <w:r w:rsidR="00EF42CE" w:rsidRPr="00EF42CE">
              <w:rPr>
                <w:noProof/>
                <w:webHidden/>
                <w:sz w:val="22"/>
                <w:szCs w:val="22"/>
              </w:rPr>
              <w:fldChar w:fldCharType="begin"/>
            </w:r>
            <w:r w:rsidR="00EF42CE" w:rsidRPr="00EF42CE">
              <w:rPr>
                <w:noProof/>
                <w:webHidden/>
                <w:sz w:val="22"/>
                <w:szCs w:val="22"/>
              </w:rPr>
              <w:instrText xml:space="preserve"> PAGEREF _Toc229846090 \h </w:instrText>
            </w:r>
            <w:r w:rsidR="00EF42CE" w:rsidRPr="00EF42CE">
              <w:rPr>
                <w:noProof/>
                <w:webHidden/>
                <w:sz w:val="22"/>
                <w:szCs w:val="22"/>
              </w:rPr>
            </w:r>
            <w:r w:rsidR="00EF42CE" w:rsidRPr="00EF42CE">
              <w:rPr>
                <w:noProof/>
                <w:webHidden/>
                <w:sz w:val="22"/>
                <w:szCs w:val="22"/>
              </w:rPr>
              <w:fldChar w:fldCharType="separate"/>
            </w:r>
            <w:r w:rsidR="00275402">
              <w:rPr>
                <w:noProof/>
                <w:webHidden/>
                <w:sz w:val="22"/>
                <w:szCs w:val="22"/>
              </w:rPr>
              <w:t>4</w:t>
            </w:r>
            <w:r w:rsidR="00EF42CE" w:rsidRPr="00EF42CE">
              <w:rPr>
                <w:noProof/>
                <w:webHidden/>
                <w:sz w:val="22"/>
                <w:szCs w:val="22"/>
              </w:rPr>
              <w:fldChar w:fldCharType="end"/>
            </w:r>
          </w:hyperlink>
        </w:p>
        <w:p w14:paraId="5842C3B8" w14:textId="42171821" w:rsidR="00EF42CE" w:rsidRPr="00EF42CE" w:rsidRDefault="00000000" w:rsidP="00EF42CE">
          <w:pPr>
            <w:pStyle w:val="TOC2"/>
            <w:spacing w:line="240" w:lineRule="auto"/>
            <w:rPr>
              <w:rFonts w:eastAsiaTheme="minorEastAsia"/>
              <w:noProof/>
              <w:kern w:val="2"/>
              <w:lang w:val="en-US"/>
              <w14:ligatures w14:val="standardContextual"/>
            </w:rPr>
          </w:pPr>
          <w:hyperlink w:anchor="_Toc229846091" w:history="1">
            <w:r w:rsidR="00EF42CE" w:rsidRPr="00EF42CE">
              <w:rPr>
                <w:rStyle w:val="Hyperlink"/>
                <w:rFonts w:ascii="Calibri" w:eastAsia="Times New Roman" w:hAnsi="Calibri" w:cs="Times New Roman"/>
                <w:noProof/>
              </w:rPr>
              <w:t>2.1</w:t>
            </w:r>
            <w:r w:rsidR="00EF42CE" w:rsidRPr="00EF42CE">
              <w:rPr>
                <w:rFonts w:eastAsiaTheme="minorEastAsia"/>
                <w:noProof/>
                <w:kern w:val="2"/>
                <w:lang w:val="en-US"/>
                <w14:ligatures w14:val="standardContextual"/>
              </w:rPr>
              <w:tab/>
            </w:r>
            <w:r w:rsidR="00EF42CE" w:rsidRPr="00EF42CE">
              <w:rPr>
                <w:rStyle w:val="Hyperlink"/>
                <w:rFonts w:ascii="Calibri" w:eastAsia="Times New Roman" w:hAnsi="Calibri" w:cs="Times New Roman"/>
                <w:noProof/>
              </w:rPr>
              <w:t>ОПИС ПРОЈЕКТНИХ АКТИВНОСТИ</w:t>
            </w:r>
            <w:r w:rsidR="00EF42CE" w:rsidRPr="00EF42CE">
              <w:rPr>
                <w:noProof/>
                <w:webHidden/>
              </w:rPr>
              <w:tab/>
            </w:r>
            <w:r w:rsidR="00EF42CE" w:rsidRPr="00EF42CE">
              <w:rPr>
                <w:noProof/>
                <w:webHidden/>
              </w:rPr>
              <w:fldChar w:fldCharType="begin"/>
            </w:r>
            <w:r w:rsidR="00EF42CE" w:rsidRPr="00EF42CE">
              <w:rPr>
                <w:noProof/>
                <w:webHidden/>
              </w:rPr>
              <w:instrText xml:space="preserve"> PAGEREF _Toc229846091 \h </w:instrText>
            </w:r>
            <w:r w:rsidR="00EF42CE" w:rsidRPr="00EF42CE">
              <w:rPr>
                <w:noProof/>
                <w:webHidden/>
              </w:rPr>
            </w:r>
            <w:r w:rsidR="00EF42CE" w:rsidRPr="00EF42CE">
              <w:rPr>
                <w:noProof/>
                <w:webHidden/>
              </w:rPr>
              <w:fldChar w:fldCharType="separate"/>
            </w:r>
            <w:r w:rsidR="00275402">
              <w:rPr>
                <w:noProof/>
                <w:webHidden/>
              </w:rPr>
              <w:t>4</w:t>
            </w:r>
            <w:r w:rsidR="00EF42CE" w:rsidRPr="00EF42CE">
              <w:rPr>
                <w:noProof/>
                <w:webHidden/>
              </w:rPr>
              <w:fldChar w:fldCharType="end"/>
            </w:r>
          </w:hyperlink>
        </w:p>
        <w:p w14:paraId="145B5033" w14:textId="6DB62CA7" w:rsidR="00EF42CE" w:rsidRPr="00EF42CE" w:rsidRDefault="00000000" w:rsidP="00EF42CE">
          <w:pPr>
            <w:pStyle w:val="TOC2"/>
            <w:spacing w:line="240" w:lineRule="auto"/>
            <w:rPr>
              <w:rFonts w:eastAsiaTheme="minorEastAsia"/>
              <w:noProof/>
              <w:kern w:val="2"/>
              <w:lang w:val="en-US"/>
              <w14:ligatures w14:val="standardContextual"/>
            </w:rPr>
          </w:pPr>
          <w:hyperlink w:anchor="_Toc229846092" w:history="1">
            <w:r w:rsidR="00EF42CE" w:rsidRPr="00EF42CE">
              <w:rPr>
                <w:rStyle w:val="Hyperlink"/>
                <w:rFonts w:ascii="Calibri" w:hAnsi="Calibri" w:cs="Calibri"/>
                <w:noProof/>
                <w:lang w:val="sr-Latn-RS"/>
              </w:rPr>
              <w:t>2.2</w:t>
            </w:r>
            <w:r w:rsidR="00EF42CE" w:rsidRPr="00EF42CE">
              <w:rPr>
                <w:rFonts w:eastAsiaTheme="minorEastAsia"/>
                <w:noProof/>
                <w:kern w:val="2"/>
                <w:lang w:val="en-US"/>
                <w14:ligatures w14:val="standardContextual"/>
              </w:rPr>
              <w:tab/>
            </w:r>
            <w:r w:rsidR="00EF42CE" w:rsidRPr="00EF42CE">
              <w:rPr>
                <w:rStyle w:val="Hyperlink"/>
                <w:rFonts w:ascii="Calibri" w:hAnsi="Calibri" w:cs="Calibri"/>
                <w:noProof/>
                <w:lang w:val="sr-Cyrl-RS"/>
              </w:rPr>
              <w:t>ОПИС ПОТПРОЈЕКТНИХ АКТИВНОСТИ</w:t>
            </w:r>
            <w:r w:rsidR="00EF42CE" w:rsidRPr="00EF42CE">
              <w:rPr>
                <w:noProof/>
                <w:webHidden/>
              </w:rPr>
              <w:tab/>
            </w:r>
            <w:r w:rsidR="00EF42CE" w:rsidRPr="00EF42CE">
              <w:rPr>
                <w:noProof/>
                <w:webHidden/>
              </w:rPr>
              <w:fldChar w:fldCharType="begin"/>
            </w:r>
            <w:r w:rsidR="00EF42CE" w:rsidRPr="00EF42CE">
              <w:rPr>
                <w:noProof/>
                <w:webHidden/>
              </w:rPr>
              <w:instrText xml:space="preserve"> PAGEREF _Toc229846092 \h </w:instrText>
            </w:r>
            <w:r w:rsidR="00EF42CE" w:rsidRPr="00EF42CE">
              <w:rPr>
                <w:noProof/>
                <w:webHidden/>
              </w:rPr>
            </w:r>
            <w:r w:rsidR="00EF42CE" w:rsidRPr="00EF42CE">
              <w:rPr>
                <w:noProof/>
                <w:webHidden/>
              </w:rPr>
              <w:fldChar w:fldCharType="separate"/>
            </w:r>
            <w:r w:rsidR="00275402">
              <w:rPr>
                <w:noProof/>
                <w:webHidden/>
              </w:rPr>
              <w:t>5</w:t>
            </w:r>
            <w:r w:rsidR="00EF42CE" w:rsidRPr="00EF42CE">
              <w:rPr>
                <w:noProof/>
                <w:webHidden/>
              </w:rPr>
              <w:fldChar w:fldCharType="end"/>
            </w:r>
          </w:hyperlink>
        </w:p>
        <w:p w14:paraId="0E206CA7" w14:textId="0E64F071" w:rsidR="00EF42CE" w:rsidRPr="00EF42CE" w:rsidRDefault="00000000" w:rsidP="00EF42CE">
          <w:pPr>
            <w:pStyle w:val="TOC1"/>
            <w:tabs>
              <w:tab w:val="left" w:pos="440"/>
              <w:tab w:val="right" w:leader="dot" w:pos="9062"/>
            </w:tabs>
            <w:spacing w:line="240" w:lineRule="auto"/>
            <w:rPr>
              <w:rFonts w:eastAsiaTheme="minorEastAsia"/>
              <w:noProof/>
              <w:sz w:val="22"/>
              <w:szCs w:val="22"/>
            </w:rPr>
          </w:pPr>
          <w:hyperlink w:anchor="_Toc229846093" w:history="1">
            <w:r w:rsidR="00EF42CE" w:rsidRPr="00EF42CE">
              <w:rPr>
                <w:rStyle w:val="Hyperlink"/>
                <w:rFonts w:eastAsia="Calibri"/>
                <w:noProof/>
                <w:sz w:val="22"/>
                <w:szCs w:val="22"/>
                <w:lang w:val="sr-Latn-RS"/>
              </w:rPr>
              <w:t>3</w:t>
            </w:r>
            <w:r w:rsidR="00EF42CE" w:rsidRPr="00EF42CE">
              <w:rPr>
                <w:rFonts w:eastAsiaTheme="minorEastAsia"/>
                <w:noProof/>
                <w:sz w:val="22"/>
                <w:szCs w:val="22"/>
              </w:rPr>
              <w:tab/>
            </w:r>
            <w:r w:rsidR="00EF42CE" w:rsidRPr="00EF42CE">
              <w:rPr>
                <w:rStyle w:val="Hyperlink"/>
                <w:rFonts w:eastAsia="Calibri"/>
                <w:noProof/>
                <w:sz w:val="22"/>
                <w:szCs w:val="22"/>
                <w:lang w:val="sr-Cyrl-RS"/>
              </w:rPr>
              <w:t>ЗАКОНСКИ ПРОПИСИ У РЕПУБЛИЦИ СРПСКОЈ КОЈИ СЕ ОДНОСЕ НА УКЉУЧИВАЊЕ ЗАИНТЕРЕСОВАНИХ ГРУПА ЗА ПОТРЕБЕ ПРОЈЕКТА ИЗ ОБЛАСТИ ЗДРАВСТВЕНЕ ЗАШТИТЕ</w:t>
            </w:r>
            <w:r w:rsidR="00EF42CE" w:rsidRPr="00EF42CE">
              <w:rPr>
                <w:noProof/>
                <w:webHidden/>
                <w:sz w:val="22"/>
                <w:szCs w:val="22"/>
              </w:rPr>
              <w:tab/>
            </w:r>
            <w:r w:rsidR="00EF42CE" w:rsidRPr="00EF42CE">
              <w:rPr>
                <w:noProof/>
                <w:webHidden/>
                <w:sz w:val="22"/>
                <w:szCs w:val="22"/>
              </w:rPr>
              <w:fldChar w:fldCharType="begin"/>
            </w:r>
            <w:r w:rsidR="00EF42CE" w:rsidRPr="00EF42CE">
              <w:rPr>
                <w:noProof/>
                <w:webHidden/>
                <w:sz w:val="22"/>
                <w:szCs w:val="22"/>
              </w:rPr>
              <w:instrText xml:space="preserve"> PAGEREF _Toc229846093 \h </w:instrText>
            </w:r>
            <w:r w:rsidR="00EF42CE" w:rsidRPr="00EF42CE">
              <w:rPr>
                <w:noProof/>
                <w:webHidden/>
                <w:sz w:val="22"/>
                <w:szCs w:val="22"/>
              </w:rPr>
            </w:r>
            <w:r w:rsidR="00EF42CE" w:rsidRPr="00EF42CE">
              <w:rPr>
                <w:noProof/>
                <w:webHidden/>
                <w:sz w:val="22"/>
                <w:szCs w:val="22"/>
              </w:rPr>
              <w:fldChar w:fldCharType="separate"/>
            </w:r>
            <w:r w:rsidR="00275402">
              <w:rPr>
                <w:noProof/>
                <w:webHidden/>
                <w:sz w:val="22"/>
                <w:szCs w:val="22"/>
              </w:rPr>
              <w:t>6</w:t>
            </w:r>
            <w:r w:rsidR="00EF42CE" w:rsidRPr="00EF42CE">
              <w:rPr>
                <w:noProof/>
                <w:webHidden/>
                <w:sz w:val="22"/>
                <w:szCs w:val="22"/>
              </w:rPr>
              <w:fldChar w:fldCharType="end"/>
            </w:r>
          </w:hyperlink>
        </w:p>
        <w:p w14:paraId="0CF4F805" w14:textId="3DD73CEA" w:rsidR="00EF42CE" w:rsidRPr="00EF42CE" w:rsidRDefault="00000000" w:rsidP="00EF42CE">
          <w:pPr>
            <w:pStyle w:val="TOC2"/>
            <w:spacing w:line="240" w:lineRule="auto"/>
            <w:rPr>
              <w:rFonts w:eastAsiaTheme="minorEastAsia"/>
              <w:noProof/>
              <w:kern w:val="2"/>
              <w:lang w:val="en-US"/>
              <w14:ligatures w14:val="standardContextual"/>
            </w:rPr>
          </w:pPr>
          <w:hyperlink w:anchor="_Toc229846094" w:history="1">
            <w:r w:rsidR="00EF42CE" w:rsidRPr="00EF42CE">
              <w:rPr>
                <w:rStyle w:val="Hyperlink"/>
                <w:rFonts w:ascii="Calibri" w:eastAsia="Times New Roman" w:hAnsi="Calibri" w:cs="Calibri"/>
                <w:noProof/>
                <w:lang w:val="sr-Cyrl-CS"/>
              </w:rPr>
              <w:t>3.1</w:t>
            </w:r>
            <w:r w:rsidR="00EF42CE" w:rsidRPr="00EF42CE">
              <w:rPr>
                <w:rFonts w:eastAsiaTheme="minorEastAsia"/>
                <w:noProof/>
                <w:kern w:val="2"/>
                <w:lang w:val="en-US"/>
                <w14:ligatures w14:val="standardContextual"/>
              </w:rPr>
              <w:tab/>
            </w:r>
            <w:r w:rsidR="00EF42CE" w:rsidRPr="00EF42CE">
              <w:rPr>
                <w:rStyle w:val="Hyperlink"/>
                <w:rFonts w:ascii="Calibri" w:eastAsia="Times New Roman" w:hAnsi="Calibri" w:cs="Calibri"/>
                <w:noProof/>
                <w:lang w:val="sr-Cyrl-CS"/>
              </w:rPr>
              <w:t>ЗАХТЈЕВИ СВЈЕТСКЕ БАНКЕ</w:t>
            </w:r>
            <w:r w:rsidR="00EF42CE" w:rsidRPr="00EF42CE">
              <w:rPr>
                <w:noProof/>
                <w:webHidden/>
              </w:rPr>
              <w:tab/>
            </w:r>
            <w:r w:rsidR="00EF42CE" w:rsidRPr="00EF42CE">
              <w:rPr>
                <w:noProof/>
                <w:webHidden/>
              </w:rPr>
              <w:fldChar w:fldCharType="begin"/>
            </w:r>
            <w:r w:rsidR="00EF42CE" w:rsidRPr="00EF42CE">
              <w:rPr>
                <w:noProof/>
                <w:webHidden/>
              </w:rPr>
              <w:instrText xml:space="preserve"> PAGEREF _Toc229846094 \h </w:instrText>
            </w:r>
            <w:r w:rsidR="00EF42CE" w:rsidRPr="00EF42CE">
              <w:rPr>
                <w:noProof/>
                <w:webHidden/>
              </w:rPr>
            </w:r>
            <w:r w:rsidR="00EF42CE" w:rsidRPr="00EF42CE">
              <w:rPr>
                <w:noProof/>
                <w:webHidden/>
              </w:rPr>
              <w:fldChar w:fldCharType="separate"/>
            </w:r>
            <w:r w:rsidR="00275402">
              <w:rPr>
                <w:noProof/>
                <w:webHidden/>
              </w:rPr>
              <w:t>6</w:t>
            </w:r>
            <w:r w:rsidR="00EF42CE" w:rsidRPr="00EF42CE">
              <w:rPr>
                <w:noProof/>
                <w:webHidden/>
              </w:rPr>
              <w:fldChar w:fldCharType="end"/>
            </w:r>
          </w:hyperlink>
        </w:p>
        <w:p w14:paraId="2CDB97E2" w14:textId="516A96B4" w:rsidR="00EF42CE" w:rsidRPr="00EF42CE" w:rsidRDefault="00000000" w:rsidP="00EF42CE">
          <w:pPr>
            <w:pStyle w:val="TOC1"/>
            <w:tabs>
              <w:tab w:val="left" w:pos="440"/>
              <w:tab w:val="right" w:leader="dot" w:pos="9062"/>
            </w:tabs>
            <w:spacing w:line="240" w:lineRule="auto"/>
            <w:rPr>
              <w:rFonts w:eastAsiaTheme="minorEastAsia"/>
              <w:noProof/>
              <w:sz w:val="22"/>
              <w:szCs w:val="22"/>
            </w:rPr>
          </w:pPr>
          <w:hyperlink w:anchor="_Toc229846095" w:history="1">
            <w:r w:rsidR="00EF42CE" w:rsidRPr="00EF42CE">
              <w:rPr>
                <w:rStyle w:val="Hyperlink"/>
                <w:rFonts w:eastAsia="Times New Roman"/>
                <w:noProof/>
                <w:sz w:val="22"/>
                <w:szCs w:val="22"/>
                <w:lang w:val="sr-Cyrl-CS"/>
              </w:rPr>
              <w:t>4</w:t>
            </w:r>
            <w:r w:rsidR="00EF42CE" w:rsidRPr="00EF42CE">
              <w:rPr>
                <w:rFonts w:eastAsiaTheme="minorEastAsia"/>
                <w:noProof/>
                <w:sz w:val="22"/>
                <w:szCs w:val="22"/>
              </w:rPr>
              <w:tab/>
            </w:r>
            <w:r w:rsidR="00EF42CE" w:rsidRPr="00EF42CE">
              <w:rPr>
                <w:rStyle w:val="Hyperlink"/>
                <w:rFonts w:eastAsia="Times New Roman"/>
                <w:noProof/>
                <w:sz w:val="22"/>
                <w:szCs w:val="22"/>
                <w:lang w:val="sr-Cyrl-CS"/>
              </w:rPr>
              <w:t>ДЕФИНИЦИЈА И ИДЕНТИФИКАЦИЈА ЗАИНТЕРЕСОВАНИХ ГРУПА</w:t>
            </w:r>
            <w:r w:rsidR="00EF42CE" w:rsidRPr="00EF42CE">
              <w:rPr>
                <w:noProof/>
                <w:webHidden/>
                <w:sz w:val="22"/>
                <w:szCs w:val="22"/>
              </w:rPr>
              <w:tab/>
            </w:r>
            <w:r w:rsidR="00EF42CE" w:rsidRPr="00EF42CE">
              <w:rPr>
                <w:noProof/>
                <w:webHidden/>
                <w:sz w:val="22"/>
                <w:szCs w:val="22"/>
              </w:rPr>
              <w:fldChar w:fldCharType="begin"/>
            </w:r>
            <w:r w:rsidR="00EF42CE" w:rsidRPr="00EF42CE">
              <w:rPr>
                <w:noProof/>
                <w:webHidden/>
                <w:sz w:val="22"/>
                <w:szCs w:val="22"/>
              </w:rPr>
              <w:instrText xml:space="preserve"> PAGEREF _Toc229846095 \h </w:instrText>
            </w:r>
            <w:r w:rsidR="00EF42CE" w:rsidRPr="00EF42CE">
              <w:rPr>
                <w:noProof/>
                <w:webHidden/>
                <w:sz w:val="22"/>
                <w:szCs w:val="22"/>
              </w:rPr>
            </w:r>
            <w:r w:rsidR="00EF42CE" w:rsidRPr="00EF42CE">
              <w:rPr>
                <w:noProof/>
                <w:webHidden/>
                <w:sz w:val="22"/>
                <w:szCs w:val="22"/>
              </w:rPr>
              <w:fldChar w:fldCharType="separate"/>
            </w:r>
            <w:r w:rsidR="00275402">
              <w:rPr>
                <w:noProof/>
                <w:webHidden/>
                <w:sz w:val="22"/>
                <w:szCs w:val="22"/>
              </w:rPr>
              <w:t>8</w:t>
            </w:r>
            <w:r w:rsidR="00EF42CE" w:rsidRPr="00EF42CE">
              <w:rPr>
                <w:noProof/>
                <w:webHidden/>
                <w:sz w:val="22"/>
                <w:szCs w:val="22"/>
              </w:rPr>
              <w:fldChar w:fldCharType="end"/>
            </w:r>
          </w:hyperlink>
        </w:p>
        <w:p w14:paraId="7F5E7830" w14:textId="683C0264" w:rsidR="00EF42CE" w:rsidRPr="00EF42CE" w:rsidRDefault="00000000" w:rsidP="00EF42CE">
          <w:pPr>
            <w:pStyle w:val="TOC2"/>
            <w:spacing w:line="240" w:lineRule="auto"/>
            <w:rPr>
              <w:rFonts w:eastAsiaTheme="minorEastAsia"/>
              <w:noProof/>
              <w:kern w:val="2"/>
              <w:lang w:val="en-US"/>
              <w14:ligatures w14:val="standardContextual"/>
            </w:rPr>
          </w:pPr>
          <w:hyperlink w:anchor="_Toc229846096" w:history="1">
            <w:r w:rsidR="00EF42CE" w:rsidRPr="00EF42CE">
              <w:rPr>
                <w:rStyle w:val="Hyperlink"/>
                <w:rFonts w:ascii="Calibri" w:eastAsia="Times New Roman" w:hAnsi="Calibri" w:cs="Times New Roman"/>
                <w:noProof/>
                <w:lang w:val="sr-Cyrl-CS"/>
              </w:rPr>
              <w:t>4.2</w:t>
            </w:r>
            <w:r w:rsidR="00EF42CE" w:rsidRPr="00EF42CE">
              <w:rPr>
                <w:rFonts w:eastAsiaTheme="minorEastAsia"/>
                <w:noProof/>
                <w:kern w:val="2"/>
                <w:lang w:val="en-US"/>
                <w14:ligatures w14:val="standardContextual"/>
              </w:rPr>
              <w:tab/>
            </w:r>
            <w:r w:rsidR="00EF42CE" w:rsidRPr="00EF42CE">
              <w:rPr>
                <w:rStyle w:val="Hyperlink"/>
                <w:rFonts w:ascii="Calibri" w:eastAsia="Times New Roman" w:hAnsi="Calibri" w:cs="Times New Roman"/>
                <w:noProof/>
                <w:lang w:val="sr-Cyrl-CS"/>
              </w:rPr>
              <w:t>РЕЗИМЕ УКЉУЧИВАЊА ЗАИНТЕРЕСОВАНИХ ГРУПА ОБАВЉЕНОГ ТОКОМ ПРИПРЕМЕ ПРОЈЕКТА</w:t>
            </w:r>
            <w:r w:rsidR="00EF42CE" w:rsidRPr="00EF42CE">
              <w:rPr>
                <w:noProof/>
                <w:webHidden/>
              </w:rPr>
              <w:tab/>
            </w:r>
            <w:r w:rsidR="00EF42CE" w:rsidRPr="00EF42CE">
              <w:rPr>
                <w:noProof/>
                <w:webHidden/>
              </w:rPr>
              <w:fldChar w:fldCharType="begin"/>
            </w:r>
            <w:r w:rsidR="00EF42CE" w:rsidRPr="00EF42CE">
              <w:rPr>
                <w:noProof/>
                <w:webHidden/>
              </w:rPr>
              <w:instrText xml:space="preserve"> PAGEREF _Toc229846096 \h </w:instrText>
            </w:r>
            <w:r w:rsidR="00EF42CE" w:rsidRPr="00EF42CE">
              <w:rPr>
                <w:noProof/>
                <w:webHidden/>
              </w:rPr>
            </w:r>
            <w:r w:rsidR="00EF42CE" w:rsidRPr="00EF42CE">
              <w:rPr>
                <w:noProof/>
                <w:webHidden/>
              </w:rPr>
              <w:fldChar w:fldCharType="separate"/>
            </w:r>
            <w:r w:rsidR="00275402">
              <w:rPr>
                <w:noProof/>
                <w:webHidden/>
              </w:rPr>
              <w:t>16</w:t>
            </w:r>
            <w:r w:rsidR="00EF42CE" w:rsidRPr="00EF42CE">
              <w:rPr>
                <w:noProof/>
                <w:webHidden/>
              </w:rPr>
              <w:fldChar w:fldCharType="end"/>
            </w:r>
          </w:hyperlink>
        </w:p>
        <w:p w14:paraId="382F2E35" w14:textId="39A831F4" w:rsidR="00EF42CE" w:rsidRPr="00EF42CE" w:rsidRDefault="00000000" w:rsidP="00EF42CE">
          <w:pPr>
            <w:pStyle w:val="TOC3"/>
            <w:tabs>
              <w:tab w:val="left" w:pos="1320"/>
              <w:tab w:val="right" w:leader="dot" w:pos="9062"/>
            </w:tabs>
            <w:spacing w:line="240" w:lineRule="auto"/>
            <w:rPr>
              <w:rFonts w:eastAsiaTheme="minorEastAsia"/>
              <w:noProof/>
              <w:kern w:val="2"/>
              <w:lang w:val="en-US"/>
              <w14:ligatures w14:val="standardContextual"/>
            </w:rPr>
          </w:pPr>
          <w:hyperlink w:anchor="_Toc229846098" w:history="1">
            <w:r w:rsidR="00EF42CE" w:rsidRPr="00EF42CE">
              <w:rPr>
                <w:rStyle w:val="Hyperlink"/>
                <w:rFonts w:ascii="Calibri" w:eastAsia="Times New Roman" w:hAnsi="Calibri" w:cs="Calibri"/>
                <w:noProof/>
                <w:lang w:val="sr-Cyrl-CS"/>
              </w:rPr>
              <w:t>4.2.1</w:t>
            </w:r>
            <w:r w:rsidR="00EF42CE" w:rsidRPr="00EF42CE">
              <w:rPr>
                <w:rFonts w:eastAsiaTheme="minorEastAsia"/>
                <w:noProof/>
                <w:kern w:val="2"/>
                <w:lang w:val="en-US"/>
                <w14:ligatures w14:val="standardContextual"/>
              </w:rPr>
              <w:tab/>
            </w:r>
            <w:r w:rsidR="00EF42CE" w:rsidRPr="00EF42CE">
              <w:rPr>
                <w:rStyle w:val="Hyperlink"/>
                <w:rFonts w:ascii="Calibri" w:eastAsia="Times New Roman" w:hAnsi="Calibri" w:cs="Calibri"/>
                <w:noProof/>
                <w:lang w:val="sr-Cyrl-CS"/>
              </w:rPr>
              <w:t>Информисање</w:t>
            </w:r>
            <w:r w:rsidR="00EF42CE" w:rsidRPr="00EF42CE">
              <w:rPr>
                <w:noProof/>
                <w:webHidden/>
              </w:rPr>
              <w:tab/>
            </w:r>
            <w:r w:rsidR="00EF42CE" w:rsidRPr="00EF42CE">
              <w:rPr>
                <w:noProof/>
                <w:webHidden/>
              </w:rPr>
              <w:fldChar w:fldCharType="begin"/>
            </w:r>
            <w:r w:rsidR="00EF42CE" w:rsidRPr="00EF42CE">
              <w:rPr>
                <w:noProof/>
                <w:webHidden/>
              </w:rPr>
              <w:instrText xml:space="preserve"> PAGEREF _Toc229846098 \h </w:instrText>
            </w:r>
            <w:r w:rsidR="00EF42CE" w:rsidRPr="00EF42CE">
              <w:rPr>
                <w:noProof/>
                <w:webHidden/>
              </w:rPr>
            </w:r>
            <w:r w:rsidR="00EF42CE" w:rsidRPr="00EF42CE">
              <w:rPr>
                <w:noProof/>
                <w:webHidden/>
              </w:rPr>
              <w:fldChar w:fldCharType="separate"/>
            </w:r>
            <w:r w:rsidR="00275402">
              <w:rPr>
                <w:noProof/>
                <w:webHidden/>
              </w:rPr>
              <w:t>17</w:t>
            </w:r>
            <w:r w:rsidR="00EF42CE" w:rsidRPr="00EF42CE">
              <w:rPr>
                <w:noProof/>
                <w:webHidden/>
              </w:rPr>
              <w:fldChar w:fldCharType="end"/>
            </w:r>
          </w:hyperlink>
        </w:p>
        <w:p w14:paraId="050C69CB" w14:textId="52DEF1C9" w:rsidR="00EF42CE" w:rsidRPr="00EF42CE" w:rsidRDefault="00000000" w:rsidP="00EF42CE">
          <w:pPr>
            <w:pStyle w:val="TOC1"/>
            <w:tabs>
              <w:tab w:val="left" w:pos="440"/>
              <w:tab w:val="right" w:leader="dot" w:pos="9062"/>
            </w:tabs>
            <w:spacing w:line="240" w:lineRule="auto"/>
            <w:rPr>
              <w:rFonts w:eastAsiaTheme="minorEastAsia"/>
              <w:noProof/>
              <w:sz w:val="22"/>
              <w:szCs w:val="22"/>
            </w:rPr>
          </w:pPr>
          <w:hyperlink w:anchor="_Toc229846099" w:history="1">
            <w:r w:rsidR="00EF42CE" w:rsidRPr="00EF42CE">
              <w:rPr>
                <w:rStyle w:val="Hyperlink"/>
                <w:rFonts w:eastAsia="Times New Roman"/>
                <w:noProof/>
                <w:sz w:val="22"/>
                <w:szCs w:val="22"/>
                <w:lang w:val="sr-Cyrl-RS"/>
              </w:rPr>
              <w:t>5</w:t>
            </w:r>
            <w:r w:rsidR="00EF42CE" w:rsidRPr="00EF42CE">
              <w:rPr>
                <w:rFonts w:eastAsiaTheme="minorEastAsia"/>
                <w:noProof/>
                <w:sz w:val="22"/>
                <w:szCs w:val="22"/>
              </w:rPr>
              <w:tab/>
            </w:r>
            <w:r w:rsidR="00EF42CE" w:rsidRPr="00EF42CE">
              <w:rPr>
                <w:rStyle w:val="Hyperlink"/>
                <w:rFonts w:eastAsia="Times New Roman"/>
                <w:noProof/>
                <w:sz w:val="22"/>
                <w:szCs w:val="22"/>
                <w:lang w:val="sr-Cyrl-RS"/>
              </w:rPr>
              <w:t>НАЧИНИ УКЉУЧИВАЊА ЗАИНТЕРЕСОВАНИХ ГРУПА</w:t>
            </w:r>
            <w:r w:rsidR="00EF42CE" w:rsidRPr="00EF42CE">
              <w:rPr>
                <w:noProof/>
                <w:webHidden/>
                <w:sz w:val="22"/>
                <w:szCs w:val="22"/>
              </w:rPr>
              <w:tab/>
            </w:r>
            <w:r w:rsidR="00EF42CE" w:rsidRPr="00EF42CE">
              <w:rPr>
                <w:noProof/>
                <w:webHidden/>
                <w:sz w:val="22"/>
                <w:szCs w:val="22"/>
              </w:rPr>
              <w:fldChar w:fldCharType="begin"/>
            </w:r>
            <w:r w:rsidR="00EF42CE" w:rsidRPr="00EF42CE">
              <w:rPr>
                <w:noProof/>
                <w:webHidden/>
                <w:sz w:val="22"/>
                <w:szCs w:val="22"/>
              </w:rPr>
              <w:instrText xml:space="preserve"> PAGEREF _Toc229846099 \h </w:instrText>
            </w:r>
            <w:r w:rsidR="00EF42CE" w:rsidRPr="00EF42CE">
              <w:rPr>
                <w:noProof/>
                <w:webHidden/>
                <w:sz w:val="22"/>
                <w:szCs w:val="22"/>
              </w:rPr>
            </w:r>
            <w:r w:rsidR="00EF42CE" w:rsidRPr="00EF42CE">
              <w:rPr>
                <w:noProof/>
                <w:webHidden/>
                <w:sz w:val="22"/>
                <w:szCs w:val="22"/>
              </w:rPr>
              <w:fldChar w:fldCharType="separate"/>
            </w:r>
            <w:r w:rsidR="00275402">
              <w:rPr>
                <w:noProof/>
                <w:webHidden/>
                <w:sz w:val="22"/>
                <w:szCs w:val="22"/>
              </w:rPr>
              <w:t>20</w:t>
            </w:r>
            <w:r w:rsidR="00EF42CE" w:rsidRPr="00EF42CE">
              <w:rPr>
                <w:noProof/>
                <w:webHidden/>
                <w:sz w:val="22"/>
                <w:szCs w:val="22"/>
              </w:rPr>
              <w:fldChar w:fldCharType="end"/>
            </w:r>
          </w:hyperlink>
        </w:p>
        <w:p w14:paraId="48434F9C" w14:textId="52CB9802" w:rsidR="00EF42CE" w:rsidRPr="00EF42CE" w:rsidRDefault="00000000" w:rsidP="00EF42CE">
          <w:pPr>
            <w:pStyle w:val="TOC1"/>
            <w:tabs>
              <w:tab w:val="left" w:pos="440"/>
              <w:tab w:val="right" w:leader="dot" w:pos="9062"/>
            </w:tabs>
            <w:spacing w:line="240" w:lineRule="auto"/>
            <w:rPr>
              <w:rFonts w:eastAsiaTheme="minorEastAsia"/>
              <w:noProof/>
              <w:sz w:val="22"/>
              <w:szCs w:val="22"/>
            </w:rPr>
          </w:pPr>
          <w:hyperlink w:anchor="_Toc229846100" w:history="1">
            <w:r w:rsidR="00EF42CE" w:rsidRPr="00EF42CE">
              <w:rPr>
                <w:rStyle w:val="Hyperlink"/>
                <w:rFonts w:eastAsia="Aptos"/>
                <w:noProof/>
                <w:sz w:val="22"/>
                <w:szCs w:val="22"/>
                <w:lang w:val="sr-Latn-RS"/>
              </w:rPr>
              <w:t>6</w:t>
            </w:r>
            <w:r w:rsidR="00EF42CE" w:rsidRPr="00EF42CE">
              <w:rPr>
                <w:rFonts w:eastAsiaTheme="minorEastAsia"/>
                <w:noProof/>
                <w:sz w:val="22"/>
                <w:szCs w:val="22"/>
              </w:rPr>
              <w:tab/>
            </w:r>
            <w:r w:rsidR="00EF42CE" w:rsidRPr="00EF42CE">
              <w:rPr>
                <w:rStyle w:val="Hyperlink"/>
                <w:rFonts w:eastAsia="Aptos"/>
                <w:noProof/>
                <w:sz w:val="22"/>
                <w:szCs w:val="22"/>
                <w:lang w:val="sr-Cyrl-RS"/>
              </w:rPr>
              <w:t>МЕХАНИЗАМ ЗА РЈЕШАВАЊЕ ПРИГОВОРА/ПРИТУЖБИ</w:t>
            </w:r>
            <w:r w:rsidR="00EF42CE" w:rsidRPr="00EF42CE">
              <w:rPr>
                <w:noProof/>
                <w:webHidden/>
                <w:sz w:val="22"/>
                <w:szCs w:val="22"/>
              </w:rPr>
              <w:tab/>
            </w:r>
            <w:r w:rsidR="00EF42CE" w:rsidRPr="00EF42CE">
              <w:rPr>
                <w:noProof/>
                <w:webHidden/>
                <w:sz w:val="22"/>
                <w:szCs w:val="22"/>
              </w:rPr>
              <w:fldChar w:fldCharType="begin"/>
            </w:r>
            <w:r w:rsidR="00EF42CE" w:rsidRPr="00EF42CE">
              <w:rPr>
                <w:noProof/>
                <w:webHidden/>
                <w:sz w:val="22"/>
                <w:szCs w:val="22"/>
              </w:rPr>
              <w:instrText xml:space="preserve"> PAGEREF _Toc229846100 \h </w:instrText>
            </w:r>
            <w:r w:rsidR="00EF42CE" w:rsidRPr="00EF42CE">
              <w:rPr>
                <w:noProof/>
                <w:webHidden/>
                <w:sz w:val="22"/>
                <w:szCs w:val="22"/>
              </w:rPr>
            </w:r>
            <w:r w:rsidR="00EF42CE" w:rsidRPr="00EF42CE">
              <w:rPr>
                <w:noProof/>
                <w:webHidden/>
                <w:sz w:val="22"/>
                <w:szCs w:val="22"/>
              </w:rPr>
              <w:fldChar w:fldCharType="separate"/>
            </w:r>
            <w:r w:rsidR="00275402">
              <w:rPr>
                <w:noProof/>
                <w:webHidden/>
                <w:sz w:val="22"/>
                <w:szCs w:val="22"/>
              </w:rPr>
              <w:t>26</w:t>
            </w:r>
            <w:r w:rsidR="00EF42CE" w:rsidRPr="00EF42CE">
              <w:rPr>
                <w:noProof/>
                <w:webHidden/>
                <w:sz w:val="22"/>
                <w:szCs w:val="22"/>
              </w:rPr>
              <w:fldChar w:fldCharType="end"/>
            </w:r>
          </w:hyperlink>
        </w:p>
        <w:p w14:paraId="52CF098E" w14:textId="5CBB7756" w:rsidR="00EF42CE" w:rsidRDefault="00EF42CE">
          <w:r>
            <w:rPr>
              <w:b/>
              <w:bCs/>
              <w:noProof/>
            </w:rPr>
            <w:fldChar w:fldCharType="end"/>
          </w:r>
        </w:p>
      </w:sdtContent>
    </w:sdt>
    <w:p w14:paraId="7FF83987"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5B6CBBA"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0D3A3E5A" w14:textId="1B29CCB4" w:rsidR="005D1F10" w:rsidRDefault="005D1F10" w:rsidP="00AE65E9">
      <w:pPr>
        <w:pStyle w:val="TOCHeading"/>
      </w:pPr>
    </w:p>
    <w:p w14:paraId="0413A742"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1D70170E"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940570E"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737A9814"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3A99AB4"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412AFE0B"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7EBB099F"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3A1EE79A"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1773D15C"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3D8381F1"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0CDC05A"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0A039AEC"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07F3532D"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172BE0E"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5D5B6DA8"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3C747C10"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DEE58A2"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9DB0BD6"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BDC058B"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549A29F3"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1FF6BA3A"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9B431E3"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2809F5ED" w14:textId="77777777" w:rsidR="00EE20E7" w:rsidRPr="00EE20E7" w:rsidRDefault="00EE20E7" w:rsidP="00EE20E7">
      <w:pPr>
        <w:tabs>
          <w:tab w:val="left" w:pos="4763"/>
          <w:tab w:val="center" w:pos="5993"/>
          <w:tab w:val="left" w:pos="8369"/>
        </w:tabs>
        <w:spacing w:before="120" w:after="120" w:line="259" w:lineRule="auto"/>
        <w:jc w:val="both"/>
        <w:rPr>
          <w:rFonts w:ascii="Calibri" w:eastAsia="DengXian" w:hAnsi="Calibri" w:cs="Times New Roman"/>
          <w:b/>
          <w:bCs/>
          <w:kern w:val="0"/>
          <w:sz w:val="22"/>
          <w:szCs w:val="22"/>
          <w:lang w:val="sr-Cyrl-RS"/>
          <w14:ligatures w14:val="none"/>
        </w:rPr>
      </w:pPr>
      <w:r w:rsidRPr="00EE20E7">
        <w:rPr>
          <w:rFonts w:ascii="Calibri" w:eastAsia="DengXian" w:hAnsi="Calibri" w:cs="Times New Roman"/>
          <w:b/>
          <w:bCs/>
          <w:kern w:val="0"/>
          <w:sz w:val="22"/>
          <w:szCs w:val="22"/>
          <w:lang w:val="sr-Cyrl-RS"/>
          <w14:ligatures w14:val="none"/>
        </w:rPr>
        <w:t>СПИСАК СКРАЋЕНИЦА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7598"/>
      </w:tblGrid>
      <w:tr w:rsidR="00B8770F" w:rsidRPr="00EE20E7" w14:paraId="1D0E6AE9" w14:textId="77777777" w:rsidTr="005D1F10">
        <w:tc>
          <w:tcPr>
            <w:tcW w:w="1052" w:type="dxa"/>
            <w:vAlign w:val="center"/>
          </w:tcPr>
          <w:p w14:paraId="11D8FFAA" w14:textId="4219EF6C" w:rsidR="00B8770F" w:rsidRPr="00B8770F" w:rsidRDefault="00B8770F"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Pr>
                <w:rFonts w:ascii="Calibri" w:eastAsia="Times New Roman" w:hAnsi="Calibri" w:cs="Calibri"/>
                <w:noProof/>
                <w:kern w:val="0"/>
                <w:sz w:val="20"/>
                <w:szCs w:val="20"/>
                <w:lang w:val="sr-Cyrl-RS"/>
                <w14:ligatures w14:val="none"/>
              </w:rPr>
              <w:t>АСКВА</w:t>
            </w:r>
          </w:p>
        </w:tc>
        <w:tc>
          <w:tcPr>
            <w:tcW w:w="7598" w:type="dxa"/>
          </w:tcPr>
          <w:p w14:paraId="4CD4DC26" w14:textId="6A4A84E5" w:rsidR="00B8770F" w:rsidRPr="00EE20E7" w:rsidRDefault="00B8770F" w:rsidP="00CA69DD">
            <w:pPr>
              <w:keepNext/>
              <w:keepLines/>
              <w:spacing w:after="0" w:line="240" w:lineRule="auto"/>
              <w:contextualSpacing/>
              <w:rPr>
                <w:rFonts w:ascii="Calibri" w:eastAsia="Times New Roman" w:hAnsi="Calibri" w:cs="Calibri"/>
                <w:noProof/>
                <w:kern w:val="0"/>
                <w:sz w:val="20"/>
                <w:szCs w:val="20"/>
                <w:lang w:val="sr-Cyrl-RS"/>
                <w14:ligatures w14:val="none"/>
              </w:rPr>
            </w:pPr>
            <w:r>
              <w:rPr>
                <w:rFonts w:ascii="Calibri" w:eastAsia="Times New Roman" w:hAnsi="Calibri" w:cs="Calibri"/>
                <w:noProof/>
                <w:kern w:val="0"/>
                <w:sz w:val="20"/>
                <w:szCs w:val="20"/>
                <w:lang w:val="sr-Cyrl-RS"/>
                <w14:ligatures w14:val="none"/>
              </w:rPr>
              <w:t>Агенција за сертификацију, акредитацију и унапређење квалитета здравствене заштите Републике Српске</w:t>
            </w:r>
          </w:p>
        </w:tc>
      </w:tr>
      <w:tr w:rsidR="00EE20E7" w:rsidRPr="00EE20E7" w14:paraId="29806DA8" w14:textId="77777777" w:rsidTr="005D1F10">
        <w:tc>
          <w:tcPr>
            <w:tcW w:w="1052" w:type="dxa"/>
            <w:vAlign w:val="center"/>
          </w:tcPr>
          <w:p w14:paraId="2BFEFEC9"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RS"/>
                <w14:ligatures w14:val="none"/>
              </w:rPr>
            </w:pPr>
            <w:bookmarkStart w:id="0" w:name="_Hlk227996957"/>
            <w:r w:rsidRPr="00EE20E7">
              <w:rPr>
                <w:rFonts w:ascii="Calibri" w:eastAsia="Times New Roman" w:hAnsi="Calibri" w:cs="Calibri"/>
                <w:noProof/>
                <w:kern w:val="0"/>
                <w:sz w:val="20"/>
                <w:szCs w:val="20"/>
                <w:lang w:val="sr-Cyrl-RS"/>
                <w14:ligatures w14:val="none"/>
              </w:rPr>
              <w:t>ESF</w:t>
            </w:r>
            <w:r w:rsidRPr="00EE20E7">
              <w:rPr>
                <w:rFonts w:ascii="Calibri" w:eastAsia="Times New Roman" w:hAnsi="Calibri" w:cs="Calibri"/>
                <w:noProof/>
                <w:kern w:val="0"/>
                <w:sz w:val="20"/>
                <w:szCs w:val="20"/>
                <w:lang w:val="sr-Cyrl-RS"/>
                <w14:ligatures w14:val="none"/>
              </w:rPr>
              <w:tab/>
            </w:r>
          </w:p>
        </w:tc>
        <w:tc>
          <w:tcPr>
            <w:tcW w:w="7598" w:type="dxa"/>
          </w:tcPr>
          <w:p w14:paraId="70813FFB"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sidRPr="00EE20E7">
              <w:rPr>
                <w:rFonts w:ascii="Calibri" w:eastAsia="Times New Roman" w:hAnsi="Calibri" w:cs="Calibri"/>
                <w:noProof/>
                <w:kern w:val="0"/>
                <w:sz w:val="20"/>
                <w:szCs w:val="20"/>
                <w:lang w:val="sr-Cyrl-RS"/>
                <w14:ligatures w14:val="none"/>
              </w:rPr>
              <w:t>Оквир за животну средину и друштвена питања (Environmental and Social Framework)</w:t>
            </w:r>
          </w:p>
        </w:tc>
      </w:tr>
      <w:bookmarkEnd w:id="0"/>
      <w:tr w:rsidR="00EE20E7" w:rsidRPr="00EE20E7" w14:paraId="348C08B1" w14:textId="77777777" w:rsidTr="005D1F10">
        <w:tc>
          <w:tcPr>
            <w:tcW w:w="1052" w:type="dxa"/>
            <w:vAlign w:val="center"/>
          </w:tcPr>
          <w:p w14:paraId="37B4CD62"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BA"/>
                <w14:ligatures w14:val="none"/>
              </w:rPr>
            </w:pPr>
            <w:r w:rsidRPr="00EE20E7">
              <w:rPr>
                <w:rFonts w:ascii="Calibri" w:eastAsia="Times New Roman" w:hAnsi="Calibri" w:cs="Calibri"/>
                <w:noProof/>
                <w:kern w:val="0"/>
                <w:sz w:val="20"/>
                <w:szCs w:val="20"/>
                <w:lang w:val="sr-Latn-BA"/>
                <w14:ligatures w14:val="none"/>
              </w:rPr>
              <w:t>ESS</w:t>
            </w:r>
          </w:p>
        </w:tc>
        <w:tc>
          <w:tcPr>
            <w:tcW w:w="7598" w:type="dxa"/>
          </w:tcPr>
          <w:p w14:paraId="2E37FA5A"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BA"/>
                <w14:ligatures w14:val="none"/>
              </w:rPr>
            </w:pPr>
            <w:r w:rsidRPr="00EE20E7">
              <w:rPr>
                <w:rFonts w:ascii="Calibri" w:eastAsia="Times New Roman" w:hAnsi="Calibri" w:cs="Calibri"/>
                <w:noProof/>
                <w:kern w:val="0"/>
                <w:sz w:val="20"/>
                <w:szCs w:val="20"/>
                <w:lang w:val="sr-Cyrl-BA"/>
                <w14:ligatures w14:val="none"/>
              </w:rPr>
              <w:t>Еколошки и друштвени стандарди (</w:t>
            </w:r>
            <w:r w:rsidRPr="00EE20E7">
              <w:rPr>
                <w:rFonts w:ascii="Calibri" w:eastAsia="Times New Roman" w:hAnsi="Calibri" w:cs="Calibri"/>
                <w:noProof/>
                <w:kern w:val="0"/>
                <w:sz w:val="20"/>
                <w:szCs w:val="20"/>
                <w:lang w:val="sr-Latn-BA"/>
                <w14:ligatures w14:val="none"/>
              </w:rPr>
              <w:t>Environmental and Social Standards)</w:t>
            </w:r>
          </w:p>
        </w:tc>
      </w:tr>
      <w:tr w:rsidR="001E6867" w:rsidRPr="00EE20E7" w14:paraId="43CDA1F9" w14:textId="77777777" w:rsidTr="005D1F10">
        <w:tc>
          <w:tcPr>
            <w:tcW w:w="1052" w:type="dxa"/>
            <w:vAlign w:val="center"/>
          </w:tcPr>
          <w:p w14:paraId="361AB74B" w14:textId="28CD70E5" w:rsidR="001E6867" w:rsidRPr="001E6867" w:rsidRDefault="001E6867"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Pr>
                <w:rFonts w:ascii="Calibri" w:eastAsia="Times New Roman" w:hAnsi="Calibri" w:cs="Calibri"/>
                <w:noProof/>
                <w:kern w:val="0"/>
                <w:sz w:val="20"/>
                <w:szCs w:val="20"/>
                <w:lang w:val="sr-Cyrl-RS"/>
                <w14:ligatures w14:val="none"/>
              </w:rPr>
              <w:t>ФЗО</w:t>
            </w:r>
          </w:p>
        </w:tc>
        <w:tc>
          <w:tcPr>
            <w:tcW w:w="7598" w:type="dxa"/>
          </w:tcPr>
          <w:p w14:paraId="39F69562" w14:textId="32D592A3" w:rsidR="001E6867" w:rsidRPr="00EE20E7" w:rsidRDefault="001E6867" w:rsidP="00EE20E7">
            <w:pPr>
              <w:keepNext/>
              <w:keepLines/>
              <w:spacing w:after="0" w:line="240" w:lineRule="auto"/>
              <w:contextualSpacing/>
              <w:jc w:val="both"/>
              <w:rPr>
                <w:rFonts w:ascii="Calibri" w:eastAsia="Times New Roman" w:hAnsi="Calibri" w:cs="Calibri"/>
                <w:noProof/>
                <w:kern w:val="0"/>
                <w:sz w:val="20"/>
                <w:szCs w:val="20"/>
                <w:lang w:val="sr-Cyrl-BA"/>
                <w14:ligatures w14:val="none"/>
              </w:rPr>
            </w:pPr>
            <w:r>
              <w:rPr>
                <w:rFonts w:ascii="Calibri" w:eastAsia="Times New Roman" w:hAnsi="Calibri" w:cs="Calibri"/>
                <w:noProof/>
                <w:kern w:val="0"/>
                <w:sz w:val="20"/>
                <w:szCs w:val="20"/>
                <w:lang w:val="sr-Cyrl-BA"/>
                <w14:ligatures w14:val="none"/>
              </w:rPr>
              <w:t>Фонд здравственог осигурања</w:t>
            </w:r>
          </w:p>
        </w:tc>
      </w:tr>
      <w:tr w:rsidR="00EE20E7" w:rsidRPr="00EE20E7" w14:paraId="2C5C0186" w14:textId="77777777" w:rsidTr="005D1F10">
        <w:tc>
          <w:tcPr>
            <w:tcW w:w="1052" w:type="dxa"/>
            <w:vAlign w:val="center"/>
          </w:tcPr>
          <w:p w14:paraId="026BB354"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BA"/>
                <w14:ligatures w14:val="none"/>
              </w:rPr>
            </w:pPr>
            <w:r w:rsidRPr="00EE20E7">
              <w:rPr>
                <w:rFonts w:ascii="Calibri" w:eastAsia="Times New Roman" w:hAnsi="Calibri" w:cs="Calibri"/>
                <w:noProof/>
                <w:kern w:val="0"/>
                <w:sz w:val="20"/>
                <w:szCs w:val="20"/>
                <w:lang w:val="sr-Cyrl-BA"/>
                <w14:ligatures w14:val="none"/>
              </w:rPr>
              <w:t>GRM</w:t>
            </w:r>
          </w:p>
        </w:tc>
        <w:tc>
          <w:tcPr>
            <w:tcW w:w="7598" w:type="dxa"/>
          </w:tcPr>
          <w:p w14:paraId="78CB5A81" w14:textId="77777777" w:rsidR="00EE20E7" w:rsidRPr="00EE20E7" w:rsidRDefault="00EE20E7" w:rsidP="00EE20E7">
            <w:pPr>
              <w:keepNext/>
              <w:keepLines/>
              <w:spacing w:after="0" w:line="240" w:lineRule="auto"/>
              <w:contextualSpacing/>
              <w:jc w:val="both"/>
              <w:rPr>
                <w:rFonts w:ascii="Calibri" w:eastAsia="Calibri" w:hAnsi="Calibri" w:cs="Calibri"/>
                <w:noProof/>
                <w:kern w:val="0"/>
                <w:sz w:val="20"/>
                <w:szCs w:val="20"/>
                <w:lang w:val="sr-Cyrl-RS"/>
                <w14:ligatures w14:val="none"/>
              </w:rPr>
            </w:pPr>
            <w:r w:rsidRPr="00EE20E7">
              <w:rPr>
                <w:rFonts w:ascii="Calibri" w:eastAsia="Times New Roman" w:hAnsi="Calibri" w:cs="Calibri"/>
                <w:noProof/>
                <w:kern w:val="0"/>
                <w:sz w:val="20"/>
                <w:szCs w:val="20"/>
                <w:lang w:val="sr-Cyrl-RS"/>
                <w14:ligatures w14:val="none"/>
              </w:rPr>
              <w:t>Механизам за рјешавање жалби</w:t>
            </w:r>
          </w:p>
        </w:tc>
      </w:tr>
      <w:tr w:rsidR="00913525" w:rsidRPr="00EE20E7" w14:paraId="03ADC765" w14:textId="77777777" w:rsidTr="005D1F10">
        <w:tc>
          <w:tcPr>
            <w:tcW w:w="1052" w:type="dxa"/>
            <w:vAlign w:val="center"/>
          </w:tcPr>
          <w:p w14:paraId="6BAF25FE" w14:textId="26BB7D71" w:rsidR="00913525" w:rsidRPr="00EE20E7" w:rsidRDefault="00913525" w:rsidP="00EE20E7">
            <w:pPr>
              <w:keepNext/>
              <w:keepLines/>
              <w:spacing w:after="0" w:line="240" w:lineRule="auto"/>
              <w:contextualSpacing/>
              <w:jc w:val="both"/>
              <w:rPr>
                <w:rFonts w:ascii="Calibri" w:eastAsia="Times New Roman" w:hAnsi="Calibri" w:cs="Calibri"/>
                <w:noProof/>
                <w:kern w:val="0"/>
                <w:sz w:val="20"/>
                <w:szCs w:val="20"/>
                <w:lang w:val="sr-Cyrl-BA"/>
                <w14:ligatures w14:val="none"/>
              </w:rPr>
            </w:pPr>
            <w:r>
              <w:rPr>
                <w:rFonts w:ascii="Calibri" w:eastAsia="Times New Roman" w:hAnsi="Calibri" w:cs="Calibri"/>
                <w:noProof/>
                <w:kern w:val="0"/>
                <w:sz w:val="20"/>
                <w:szCs w:val="20"/>
                <w:lang w:val="sr-Cyrl-BA"/>
                <w14:ligatures w14:val="none"/>
              </w:rPr>
              <w:t>ИЗИС</w:t>
            </w:r>
          </w:p>
        </w:tc>
        <w:tc>
          <w:tcPr>
            <w:tcW w:w="7598" w:type="dxa"/>
          </w:tcPr>
          <w:p w14:paraId="39516C20" w14:textId="466A6F38" w:rsidR="00913525" w:rsidRPr="00913525" w:rsidRDefault="00913525"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Pr>
                <w:rFonts w:ascii="Calibri" w:eastAsia="Aptos" w:hAnsi="Calibri" w:cs="Times New Roman"/>
                <w:sz w:val="22"/>
                <w:szCs w:val="22"/>
                <w:lang w:val="sr-Cyrl-RS"/>
              </w:rPr>
              <w:t>И</w:t>
            </w:r>
            <w:r w:rsidRPr="00FC0735">
              <w:rPr>
                <w:rFonts w:ascii="Calibri" w:eastAsia="Aptos" w:hAnsi="Calibri" w:cs="Times New Roman"/>
                <w:sz w:val="22"/>
                <w:szCs w:val="22"/>
                <w:lang w:val="sr-Latn-RS"/>
              </w:rPr>
              <w:t>нтегрисан</w:t>
            </w:r>
            <w:r>
              <w:rPr>
                <w:rFonts w:ascii="Calibri" w:eastAsia="Aptos" w:hAnsi="Calibri" w:cs="Times New Roman"/>
                <w:sz w:val="22"/>
                <w:szCs w:val="22"/>
                <w:lang w:val="sr-Cyrl-RS"/>
              </w:rPr>
              <w:t>и</w:t>
            </w:r>
            <w:r w:rsidRPr="00FC0735">
              <w:rPr>
                <w:rFonts w:ascii="Calibri" w:eastAsia="Aptos" w:hAnsi="Calibri" w:cs="Times New Roman"/>
                <w:sz w:val="22"/>
                <w:szCs w:val="22"/>
                <w:lang w:val="sr-Latn-RS"/>
              </w:rPr>
              <w:t xml:space="preserve"> здравствен</w:t>
            </w:r>
            <w:r>
              <w:rPr>
                <w:rFonts w:ascii="Calibri" w:eastAsia="Aptos" w:hAnsi="Calibri" w:cs="Times New Roman"/>
                <w:sz w:val="22"/>
                <w:szCs w:val="22"/>
                <w:lang w:val="sr-Cyrl-RS"/>
              </w:rPr>
              <w:t xml:space="preserve">и </w:t>
            </w:r>
            <w:r w:rsidRPr="00FC0735">
              <w:rPr>
                <w:rFonts w:ascii="Calibri" w:eastAsia="Aptos" w:hAnsi="Calibri" w:cs="Times New Roman"/>
                <w:sz w:val="22"/>
                <w:szCs w:val="22"/>
                <w:lang w:val="sr-Latn-RS"/>
              </w:rPr>
              <w:t>информацион</w:t>
            </w:r>
            <w:r>
              <w:rPr>
                <w:rFonts w:ascii="Calibri" w:eastAsia="Aptos" w:hAnsi="Calibri" w:cs="Times New Roman"/>
                <w:sz w:val="22"/>
                <w:szCs w:val="22"/>
                <w:lang w:val="sr-Cyrl-RS"/>
              </w:rPr>
              <w:t>и</w:t>
            </w:r>
            <w:r w:rsidRPr="00FC0735">
              <w:rPr>
                <w:rFonts w:ascii="Calibri" w:eastAsia="Aptos" w:hAnsi="Calibri" w:cs="Times New Roman"/>
                <w:sz w:val="22"/>
                <w:szCs w:val="22"/>
                <w:lang w:val="sr-Latn-RS"/>
              </w:rPr>
              <w:t xml:space="preserve"> систем</w:t>
            </w:r>
          </w:p>
        </w:tc>
      </w:tr>
      <w:tr w:rsidR="00913525" w:rsidRPr="00EE20E7" w14:paraId="0C69A998" w14:textId="77777777" w:rsidTr="005D1F10">
        <w:tc>
          <w:tcPr>
            <w:tcW w:w="1052" w:type="dxa"/>
            <w:vAlign w:val="center"/>
          </w:tcPr>
          <w:p w14:paraId="4A890FC0" w14:textId="2F5744B5" w:rsidR="00913525" w:rsidRPr="00EE20E7" w:rsidRDefault="00913525" w:rsidP="00EE20E7">
            <w:pPr>
              <w:keepNext/>
              <w:keepLines/>
              <w:spacing w:after="0" w:line="240" w:lineRule="auto"/>
              <w:contextualSpacing/>
              <w:jc w:val="both"/>
              <w:rPr>
                <w:rFonts w:ascii="Calibri" w:eastAsia="Times New Roman" w:hAnsi="Calibri" w:cs="Calibri"/>
                <w:noProof/>
                <w:kern w:val="0"/>
                <w:sz w:val="20"/>
                <w:szCs w:val="20"/>
                <w:lang w:val="sr-Cyrl-BA"/>
                <w14:ligatures w14:val="none"/>
              </w:rPr>
            </w:pPr>
            <w:r>
              <w:rPr>
                <w:rFonts w:ascii="Calibri" w:eastAsia="Times New Roman" w:hAnsi="Calibri" w:cs="Calibri"/>
                <w:noProof/>
                <w:kern w:val="0"/>
                <w:sz w:val="20"/>
                <w:szCs w:val="20"/>
                <w:lang w:val="sr-Cyrl-BA"/>
                <w14:ligatures w14:val="none"/>
              </w:rPr>
              <w:t>ИЈЗ</w:t>
            </w:r>
          </w:p>
        </w:tc>
        <w:tc>
          <w:tcPr>
            <w:tcW w:w="7598" w:type="dxa"/>
          </w:tcPr>
          <w:p w14:paraId="072E0B06" w14:textId="48E89118" w:rsidR="00913525" w:rsidRPr="00EE20E7" w:rsidRDefault="00913525"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Pr>
                <w:rFonts w:ascii="Calibri" w:eastAsia="Times New Roman" w:hAnsi="Calibri" w:cs="Calibri"/>
                <w:noProof/>
                <w:kern w:val="0"/>
                <w:sz w:val="20"/>
                <w:szCs w:val="20"/>
                <w:lang w:val="sr-Cyrl-RS"/>
                <w14:ligatures w14:val="none"/>
              </w:rPr>
              <w:t xml:space="preserve">Институт за јавно здравство </w:t>
            </w:r>
          </w:p>
        </w:tc>
      </w:tr>
      <w:tr w:rsidR="00EE20E7" w:rsidRPr="00EE20E7" w14:paraId="3D0550C2" w14:textId="77777777" w:rsidTr="005D1F10">
        <w:tc>
          <w:tcPr>
            <w:tcW w:w="1052" w:type="dxa"/>
            <w:vAlign w:val="center"/>
          </w:tcPr>
          <w:p w14:paraId="6AF3D785"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RS"/>
                <w14:ligatures w14:val="none"/>
              </w:rPr>
            </w:pPr>
            <w:r w:rsidRPr="00EE20E7">
              <w:rPr>
                <w:rFonts w:ascii="Calibri" w:eastAsia="Times New Roman" w:hAnsi="Calibri" w:cs="Calibri"/>
                <w:noProof/>
                <w:kern w:val="0"/>
                <w:sz w:val="20"/>
                <w:szCs w:val="20"/>
                <w:lang w:val="sr-Cyrl-BA"/>
                <w14:ligatures w14:val="none"/>
              </w:rPr>
              <w:t>МЗСЗ</w:t>
            </w:r>
          </w:p>
        </w:tc>
        <w:tc>
          <w:tcPr>
            <w:tcW w:w="7598" w:type="dxa"/>
          </w:tcPr>
          <w:p w14:paraId="279FEAF4"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sidRPr="00EE20E7">
              <w:rPr>
                <w:rFonts w:ascii="Calibri" w:eastAsia="Times New Roman" w:hAnsi="Calibri" w:cs="Calibri"/>
                <w:noProof/>
                <w:kern w:val="0"/>
                <w:sz w:val="20"/>
                <w:szCs w:val="20"/>
                <w:lang w:val="sr-Cyrl-RS"/>
                <w14:ligatures w14:val="none"/>
              </w:rPr>
              <w:t>Министарство здравља и социјалне заштите</w:t>
            </w:r>
          </w:p>
        </w:tc>
      </w:tr>
      <w:tr w:rsidR="00EE20E7" w:rsidRPr="00EE20E7" w14:paraId="2D1D86FB" w14:textId="77777777" w:rsidTr="005D1F10">
        <w:tc>
          <w:tcPr>
            <w:tcW w:w="1052" w:type="dxa"/>
            <w:vAlign w:val="center"/>
          </w:tcPr>
          <w:p w14:paraId="0FF7EC36"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RS"/>
                <w14:ligatures w14:val="none"/>
              </w:rPr>
            </w:pPr>
            <w:r w:rsidRPr="00EE20E7">
              <w:rPr>
                <w:rFonts w:ascii="Calibri" w:eastAsia="Times New Roman" w:hAnsi="Calibri" w:cs="Calibri"/>
                <w:noProof/>
                <w:kern w:val="0"/>
                <w:sz w:val="20"/>
                <w:szCs w:val="20"/>
                <w:lang w:val="sr-Cyrl-BA"/>
                <w14:ligatures w14:val="none"/>
              </w:rPr>
              <w:t>РПАФИП</w:t>
            </w:r>
          </w:p>
        </w:tc>
        <w:tc>
          <w:tcPr>
            <w:tcW w:w="7598" w:type="dxa"/>
          </w:tcPr>
          <w:p w14:paraId="352D7CE7"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Cyrl-BA"/>
                <w14:ligatures w14:val="none"/>
              </w:rPr>
            </w:pPr>
            <w:r w:rsidRPr="00EE20E7">
              <w:rPr>
                <w:rFonts w:ascii="Calibri" w:eastAsia="Times New Roman" w:hAnsi="Calibri" w:cs="Calibri"/>
                <w:noProof/>
                <w:kern w:val="0"/>
                <w:sz w:val="20"/>
                <w:szCs w:val="20"/>
                <w:lang w:val="sr-Cyrl-RS"/>
                <w14:ligatures w14:val="none"/>
              </w:rPr>
              <w:t>Ресор за планирање, анализу, финансирање и имплементацију пројеката</w:t>
            </w:r>
          </w:p>
        </w:tc>
      </w:tr>
      <w:tr w:rsidR="00EE20E7" w:rsidRPr="00EE20E7" w14:paraId="0567D71D" w14:textId="77777777" w:rsidTr="005D1F10">
        <w:tc>
          <w:tcPr>
            <w:tcW w:w="1052" w:type="dxa"/>
            <w:vAlign w:val="center"/>
          </w:tcPr>
          <w:p w14:paraId="60D01596"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Latn-RS"/>
                <w14:ligatures w14:val="none"/>
              </w:rPr>
            </w:pPr>
            <w:r w:rsidRPr="00EE20E7">
              <w:rPr>
                <w:rFonts w:ascii="Calibri" w:eastAsia="Times New Roman" w:hAnsi="Calibri" w:cs="Calibri"/>
                <w:noProof/>
                <w:kern w:val="0"/>
                <w:sz w:val="20"/>
                <w:szCs w:val="20"/>
                <w:lang w:val="sr-Latn-RS"/>
                <w14:ligatures w14:val="none"/>
              </w:rPr>
              <w:t>PBC</w:t>
            </w:r>
          </w:p>
        </w:tc>
        <w:tc>
          <w:tcPr>
            <w:tcW w:w="7598" w:type="dxa"/>
          </w:tcPr>
          <w:p w14:paraId="29D9037F" w14:textId="77777777" w:rsidR="00EE20E7" w:rsidRPr="00EE20E7" w:rsidRDefault="00EE20E7" w:rsidP="00EE20E7">
            <w:pPr>
              <w:keepNext/>
              <w:keepLines/>
              <w:spacing w:after="0" w:line="240" w:lineRule="auto"/>
              <w:contextualSpacing/>
              <w:jc w:val="both"/>
              <w:rPr>
                <w:rFonts w:ascii="Calibri" w:eastAsia="Times New Roman" w:hAnsi="Calibri" w:cs="Calibri"/>
                <w:noProof/>
                <w:kern w:val="0"/>
                <w:sz w:val="20"/>
                <w:szCs w:val="20"/>
                <w:lang w:val="sr-Cyrl-RS"/>
                <w14:ligatures w14:val="none"/>
              </w:rPr>
            </w:pPr>
            <w:r w:rsidRPr="00EE20E7">
              <w:rPr>
                <w:rFonts w:ascii="Calibri" w:eastAsia="Times New Roman" w:hAnsi="Calibri" w:cs="Calibri"/>
                <w:noProof/>
                <w:kern w:val="0"/>
                <w:sz w:val="20"/>
                <w:szCs w:val="20"/>
                <w:lang w:val="sr-Cyrl-RS"/>
                <w14:ligatures w14:val="none"/>
              </w:rPr>
              <w:t>Услови засновани на учинку (</w:t>
            </w:r>
            <w:r w:rsidRPr="00EE20E7">
              <w:rPr>
                <w:rFonts w:ascii="Calibri" w:eastAsia="Times New Roman" w:hAnsi="Calibri" w:cs="Calibri"/>
                <w:noProof/>
                <w:kern w:val="0"/>
                <w:sz w:val="20"/>
                <w:szCs w:val="20"/>
                <w:lang w:val="sr-Latn-RS"/>
                <w14:ligatures w14:val="none"/>
              </w:rPr>
              <w:t>Payments Based Conditions</w:t>
            </w:r>
            <w:r w:rsidRPr="00EE20E7">
              <w:rPr>
                <w:rFonts w:ascii="Calibri" w:eastAsia="Times New Roman" w:hAnsi="Calibri" w:cs="Calibri"/>
                <w:noProof/>
                <w:kern w:val="0"/>
                <w:sz w:val="20"/>
                <w:szCs w:val="20"/>
                <w:lang w:val="sr-Cyrl-RS"/>
                <w14:ligatures w14:val="none"/>
              </w:rPr>
              <w:t>)</w:t>
            </w:r>
          </w:p>
        </w:tc>
      </w:tr>
    </w:tbl>
    <w:p w14:paraId="6648475B" w14:textId="77777777" w:rsidR="00EE20E7" w:rsidRPr="00EE20E7" w:rsidRDefault="00EE20E7" w:rsidP="00EE20E7">
      <w:pPr>
        <w:tabs>
          <w:tab w:val="left" w:pos="4763"/>
          <w:tab w:val="center" w:pos="5993"/>
          <w:tab w:val="left" w:pos="8369"/>
        </w:tabs>
        <w:spacing w:before="120" w:after="120" w:line="259" w:lineRule="auto"/>
        <w:jc w:val="both"/>
        <w:rPr>
          <w:rFonts w:ascii="Calibri" w:eastAsia="DengXian" w:hAnsi="Calibri" w:cs="Times New Roman"/>
          <w:kern w:val="0"/>
          <w:sz w:val="22"/>
          <w:szCs w:val="22"/>
          <w:lang w:val="sr-Cyrl-RS"/>
          <w14:ligatures w14:val="none"/>
        </w:rPr>
      </w:pPr>
    </w:p>
    <w:p w14:paraId="65C0BEF2"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391872B7"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306B99D"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1C72F930"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4287A01"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6DF44085"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41BC32B3"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39F79B5C" w14:textId="77777777" w:rsidR="00EE20E7" w:rsidRDefault="00EE20E7" w:rsidP="00EE20E7">
      <w:pPr>
        <w:pStyle w:val="ListParagraph"/>
        <w:spacing w:line="240" w:lineRule="auto"/>
        <w:ind w:left="360"/>
        <w:jc w:val="both"/>
        <w:rPr>
          <w:rFonts w:ascii="Calibri" w:eastAsia="Calibri" w:hAnsi="Calibri" w:cs="Times New Roman"/>
          <w:b/>
          <w:bCs/>
          <w:noProof/>
          <w:sz w:val="24"/>
          <w:szCs w:val="24"/>
          <w:lang w:val="sr-Latn-RS"/>
        </w:rPr>
      </w:pPr>
    </w:p>
    <w:p w14:paraId="1E1E5FF7"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50CB2F1B"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7564DFC2"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3B1486DD"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4E10B44B"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727829F2" w14:textId="77777777" w:rsidR="0008517E" w:rsidRDefault="0008517E" w:rsidP="00EE20E7">
      <w:pPr>
        <w:pStyle w:val="ListParagraph"/>
        <w:spacing w:line="240" w:lineRule="auto"/>
        <w:ind w:left="360"/>
        <w:jc w:val="both"/>
        <w:rPr>
          <w:rFonts w:ascii="Calibri" w:eastAsia="Calibri" w:hAnsi="Calibri" w:cs="Times New Roman"/>
          <w:b/>
          <w:bCs/>
          <w:noProof/>
          <w:sz w:val="24"/>
          <w:szCs w:val="24"/>
          <w:lang w:val="sr-Latn-RS"/>
        </w:rPr>
      </w:pPr>
    </w:p>
    <w:p w14:paraId="1741D07F"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3835EED7"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54202B89"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75ACE800"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17A9B640"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26A560C4"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7B7A3DA2"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6AF48A7C"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5F571E4C"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2BD57162"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06ADC2D9"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03C88A90"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07F4B14F"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2A5ED121"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4957774E"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784A01B9"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220A9D3D" w14:textId="77777777" w:rsidR="00613585" w:rsidRDefault="00613585" w:rsidP="00EE20E7">
      <w:pPr>
        <w:pStyle w:val="ListParagraph"/>
        <w:spacing w:line="240" w:lineRule="auto"/>
        <w:ind w:left="360"/>
        <w:jc w:val="both"/>
        <w:rPr>
          <w:rFonts w:ascii="Calibri" w:eastAsia="Calibri" w:hAnsi="Calibri" w:cs="Times New Roman"/>
          <w:b/>
          <w:bCs/>
          <w:noProof/>
          <w:sz w:val="24"/>
          <w:szCs w:val="24"/>
          <w:lang w:val="sr-Latn-RS"/>
        </w:rPr>
      </w:pPr>
    </w:p>
    <w:p w14:paraId="0ED918E0" w14:textId="4C69648B" w:rsidR="000605EE" w:rsidRPr="00F54362" w:rsidRDefault="000605EE">
      <w:pPr>
        <w:pStyle w:val="Heading1"/>
        <w:numPr>
          <w:ilvl w:val="0"/>
          <w:numId w:val="20"/>
        </w:numPr>
        <w:rPr>
          <w:rFonts w:eastAsia="Calibri"/>
          <w:noProof/>
          <w:lang w:val="sr-Cyrl-CS"/>
        </w:rPr>
      </w:pPr>
      <w:bookmarkStart w:id="1" w:name="_Toc229846089"/>
      <w:r w:rsidRPr="00F54362">
        <w:rPr>
          <w:rFonts w:eastAsia="Calibri"/>
          <w:noProof/>
          <w:lang w:val="sr-Cyrl-CS"/>
        </w:rPr>
        <w:lastRenderedPageBreak/>
        <w:t>УВОД</w:t>
      </w:r>
      <w:bookmarkEnd w:id="1"/>
    </w:p>
    <w:p w14:paraId="4563D740" w14:textId="77777777" w:rsidR="008D4C17" w:rsidRDefault="008D4C17" w:rsidP="00DD0CAB">
      <w:pPr>
        <w:spacing w:line="276" w:lineRule="auto"/>
        <w:jc w:val="both"/>
        <w:rPr>
          <w:rFonts w:ascii="Calibri" w:eastAsia="Calibri" w:hAnsi="Calibri" w:cs="Times New Roman"/>
          <w:noProof/>
          <w:kern w:val="0"/>
          <w:sz w:val="22"/>
          <w:szCs w:val="22"/>
          <w:lang w:val="sr-Cyrl-CS"/>
          <w14:ligatures w14:val="none"/>
        </w:rPr>
      </w:pPr>
    </w:p>
    <w:p w14:paraId="0880EFE7" w14:textId="3447EDB1" w:rsidR="00B5025C" w:rsidRPr="00B5025C" w:rsidRDefault="00B5025C" w:rsidP="00DD0CAB">
      <w:pPr>
        <w:spacing w:line="276"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Пројект</w:t>
      </w:r>
      <w:r w:rsidR="008D4C17">
        <w:rPr>
          <w:rFonts w:ascii="Calibri" w:eastAsia="Calibri" w:hAnsi="Calibri" w:cs="Times New Roman"/>
          <w:noProof/>
          <w:kern w:val="0"/>
          <w:sz w:val="22"/>
          <w:szCs w:val="22"/>
          <w:lang w:val="sr-Cyrl-CS"/>
          <w14:ligatures w14:val="none"/>
        </w:rPr>
        <w:t>и које финансира Свјетска банка-Међународна банка за обнову и развој</w:t>
      </w:r>
      <w:r w:rsidRPr="00B5025C">
        <w:rPr>
          <w:rFonts w:ascii="Calibri" w:eastAsia="Calibri" w:hAnsi="Calibri" w:cs="Times New Roman"/>
          <w:noProof/>
          <w:kern w:val="0"/>
          <w:sz w:val="22"/>
          <w:szCs w:val="22"/>
          <w:lang w:val="sr-Cyrl-CS"/>
          <w14:ligatures w14:val="none"/>
        </w:rPr>
        <w:t xml:space="preserve"> се припрема</w:t>
      </w:r>
      <w:r w:rsidR="008D4C17">
        <w:rPr>
          <w:rFonts w:ascii="Calibri" w:eastAsia="Calibri" w:hAnsi="Calibri" w:cs="Times New Roman"/>
          <w:noProof/>
          <w:kern w:val="0"/>
          <w:sz w:val="22"/>
          <w:szCs w:val="22"/>
          <w:lang w:val="sr-Cyrl-CS"/>
          <w14:ligatures w14:val="none"/>
        </w:rPr>
        <w:t>ју</w:t>
      </w:r>
      <w:r w:rsidRPr="00B5025C">
        <w:rPr>
          <w:rFonts w:ascii="Calibri" w:eastAsia="Calibri" w:hAnsi="Calibri" w:cs="Times New Roman"/>
          <w:noProof/>
          <w:kern w:val="0"/>
          <w:sz w:val="22"/>
          <w:szCs w:val="22"/>
          <w:lang w:val="sr-Cyrl-CS"/>
          <w14:ligatures w14:val="none"/>
        </w:rPr>
        <w:t xml:space="preserve"> у складу с</w:t>
      </w:r>
      <w:r w:rsidRPr="00B5025C">
        <w:rPr>
          <w:rFonts w:ascii="Calibri" w:eastAsia="Calibri" w:hAnsi="Calibri" w:cs="Times New Roman"/>
          <w:noProof/>
          <w:kern w:val="0"/>
          <w:sz w:val="22"/>
          <w:szCs w:val="22"/>
          <w:lang w:val="sr-Latn-BA"/>
          <w14:ligatures w14:val="none"/>
        </w:rPr>
        <w:t>a</w:t>
      </w:r>
      <w:r w:rsidRPr="00B5025C">
        <w:rPr>
          <w:rFonts w:ascii="Calibri" w:eastAsia="Calibri" w:hAnsi="Calibri" w:cs="Times New Roman"/>
          <w:noProof/>
          <w:kern w:val="0"/>
          <w:sz w:val="22"/>
          <w:szCs w:val="22"/>
          <w:lang w:val="sr-Cyrl-CS"/>
          <w14:ligatures w14:val="none"/>
        </w:rPr>
        <w:t xml:space="preserve"> Еколошким и друштвеним оквиром WB из 2016. године </w:t>
      </w:r>
      <w:r w:rsidRPr="00B5025C">
        <w:rPr>
          <w:rFonts w:ascii="Calibri" w:eastAsia="Calibri" w:hAnsi="Calibri" w:cs="Times New Roman"/>
          <w:kern w:val="0"/>
          <w:sz w:val="22"/>
          <w:szCs w:val="22"/>
          <w:lang w:val="hr-HR"/>
          <w14:ligatures w14:val="none"/>
        </w:rPr>
        <w:t>(„ESF“).</w:t>
      </w:r>
      <w:r w:rsidRPr="00B5025C">
        <w:rPr>
          <w:rFonts w:ascii="Calibri" w:eastAsia="Calibri" w:hAnsi="Calibri" w:cs="Times New Roman"/>
          <w:kern w:val="0"/>
          <w:sz w:val="22"/>
          <w:szCs w:val="22"/>
          <w:vertAlign w:val="superscript"/>
          <w:lang w:val="hr-HR"/>
          <w14:ligatures w14:val="none"/>
        </w:rPr>
        <w:footnoteReference w:id="1"/>
      </w:r>
      <w:r w:rsidRPr="00B5025C">
        <w:rPr>
          <w:rFonts w:ascii="Calibri" w:eastAsia="Calibri" w:hAnsi="Calibri" w:cs="Times New Roman"/>
          <w:kern w:val="0"/>
          <w:sz w:val="22"/>
          <w:szCs w:val="22"/>
          <w:lang w:val="hr-HR"/>
          <w14:ligatures w14:val="none"/>
        </w:rPr>
        <w:t xml:space="preserve"> ESF </w:t>
      </w:r>
      <w:r w:rsidRPr="00B5025C">
        <w:rPr>
          <w:rFonts w:ascii="Calibri" w:eastAsia="Calibri" w:hAnsi="Calibri" w:cs="Times New Roman"/>
          <w:noProof/>
          <w:kern w:val="0"/>
          <w:sz w:val="22"/>
          <w:szCs w:val="22"/>
          <w:lang w:val="sr-Cyrl-CS"/>
          <w14:ligatures w14:val="none"/>
        </w:rPr>
        <w:t>прецизира посвећеност WB одрживом развоју кроз своје политике и низ Еколошких и друштвених стандард</w:t>
      </w:r>
      <w:r w:rsidRPr="00B5025C">
        <w:rPr>
          <w:rFonts w:ascii="Calibri" w:eastAsia="Calibri" w:hAnsi="Calibri" w:cs="Times New Roman"/>
          <w:kern w:val="0"/>
          <w:sz w:val="22"/>
          <w:szCs w:val="22"/>
          <w:lang w:val="sr-Cyrl-CS"/>
          <w14:ligatures w14:val="none"/>
        </w:rPr>
        <w:t>а</w:t>
      </w:r>
      <w:r w:rsidRPr="00B5025C">
        <w:rPr>
          <w:rFonts w:ascii="Calibri" w:eastAsia="Calibri" w:hAnsi="Calibri" w:cs="Times New Roman"/>
          <w:kern w:val="0"/>
          <w:sz w:val="22"/>
          <w:szCs w:val="22"/>
          <w:lang w:val="hr-HR"/>
          <w14:ligatures w14:val="none"/>
        </w:rPr>
        <w:t xml:space="preserve"> („ESS“). </w:t>
      </w:r>
      <w:r w:rsidRPr="00B5025C">
        <w:rPr>
          <w:rFonts w:ascii="Calibri" w:eastAsia="Calibri" w:hAnsi="Calibri" w:cs="Times New Roman"/>
          <w:noProof/>
          <w:kern w:val="0"/>
          <w:sz w:val="22"/>
          <w:szCs w:val="22"/>
          <w:lang w:val="sr-Cyrl-CS"/>
          <w14:ligatures w14:val="none"/>
        </w:rPr>
        <w:t>Прем</w:t>
      </w:r>
      <w:r w:rsidRPr="00B5025C">
        <w:rPr>
          <w:rFonts w:ascii="Calibri" w:eastAsia="Calibri" w:hAnsi="Calibri" w:cs="Times New Roman"/>
          <w:kern w:val="0"/>
          <w:sz w:val="22"/>
          <w:szCs w:val="22"/>
          <w:lang w:val="sr-Cyrl-CS"/>
          <w14:ligatures w14:val="none"/>
        </w:rPr>
        <w:t>а</w:t>
      </w:r>
      <w:r w:rsidRPr="00B5025C">
        <w:rPr>
          <w:rFonts w:ascii="Calibri" w:eastAsia="Calibri" w:hAnsi="Calibri" w:cs="Times New Roman"/>
          <w:kern w:val="0"/>
          <w:sz w:val="22"/>
          <w:szCs w:val="22"/>
          <w:lang w:val="hr-HR"/>
          <w14:ligatures w14:val="none"/>
        </w:rPr>
        <w:t xml:space="preserve"> </w:t>
      </w:r>
      <w:r w:rsidRPr="00B5025C">
        <w:rPr>
          <w:rFonts w:ascii="Calibri" w:eastAsia="Calibri" w:hAnsi="Calibri" w:cs="Times New Roman"/>
          <w:i/>
          <w:kern w:val="0"/>
          <w:sz w:val="22"/>
          <w:szCs w:val="22"/>
          <w:lang w:val="hr-HR"/>
          <w14:ligatures w14:val="none"/>
        </w:rPr>
        <w:t>ES</w:t>
      </w:r>
      <w:r w:rsidRPr="00B5025C">
        <w:rPr>
          <w:rFonts w:ascii="Calibri" w:eastAsia="Calibri" w:hAnsi="Calibri" w:cs="Times New Roman"/>
          <w:i/>
          <w:iCs/>
          <w:kern w:val="0"/>
          <w:sz w:val="22"/>
          <w:szCs w:val="22"/>
          <w:lang w:val="hr-HR"/>
          <w14:ligatures w14:val="none"/>
        </w:rPr>
        <w:t xml:space="preserve">S10 </w:t>
      </w:r>
      <w:r w:rsidRPr="00B5025C">
        <w:rPr>
          <w:rFonts w:ascii="Calibri" w:eastAsia="Calibri" w:hAnsi="Calibri" w:cs="Times New Roman"/>
          <w:i/>
          <w:iCs/>
          <w:noProof/>
          <w:kern w:val="0"/>
          <w:sz w:val="22"/>
          <w:szCs w:val="22"/>
          <w:lang w:val="sr-Cyrl-CS"/>
          <w14:ligatures w14:val="none"/>
        </w:rPr>
        <w:t xml:space="preserve">о укључивању заинтересованих група и откривању информација, </w:t>
      </w:r>
      <w:r w:rsidRPr="00B5025C">
        <w:rPr>
          <w:rFonts w:ascii="Calibri" w:eastAsia="Calibri" w:hAnsi="Calibri" w:cs="Times New Roman"/>
          <w:noProof/>
          <w:kern w:val="0"/>
          <w:sz w:val="22"/>
          <w:szCs w:val="22"/>
          <w:lang w:val="sr-Cyrl-CS"/>
          <w14:ligatures w14:val="none"/>
        </w:rPr>
        <w:t>имплементатор пројекта</w:t>
      </w:r>
      <w:r w:rsidR="009C53B1">
        <w:rPr>
          <w:rFonts w:ascii="Calibri" w:eastAsia="Calibri" w:hAnsi="Calibri" w:cs="Times New Roman"/>
          <w:noProof/>
          <w:kern w:val="0"/>
          <w:sz w:val="22"/>
          <w:szCs w:val="22"/>
          <w:lang w:val="sr-Cyrl-RS"/>
          <w14:ligatures w14:val="none"/>
        </w:rPr>
        <w:t xml:space="preserve"> у Републици Српској, у овом случају Министарство здравља и социјалне заштите,</w:t>
      </w:r>
      <w:r w:rsidRPr="00B5025C">
        <w:rPr>
          <w:rFonts w:ascii="Calibri" w:eastAsia="Calibri" w:hAnsi="Calibri" w:cs="Times New Roman"/>
          <w:noProof/>
          <w:kern w:val="0"/>
          <w:sz w:val="22"/>
          <w:szCs w:val="22"/>
          <w:lang w:val="sr-Cyrl-CS"/>
          <w14:ligatures w14:val="none"/>
        </w:rPr>
        <w:t xml:space="preserve"> треба заинтересованим групама пружити правовремене, релевантне, разумљиве и доступне информације и савјетовати се са њима на примјерен начин, без манипулација, мијешања, присиле, дискриминације и застрашивања. </w:t>
      </w:r>
    </w:p>
    <w:p w14:paraId="558025D1" w14:textId="6BEFC174" w:rsidR="00B5025C" w:rsidRDefault="00B5025C" w:rsidP="00DD0CAB">
      <w:pPr>
        <w:spacing w:line="276"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Циљ овог Плана</w:t>
      </w:r>
      <w:r w:rsidR="0020740B">
        <w:rPr>
          <w:rFonts w:ascii="Calibri" w:eastAsia="Calibri" w:hAnsi="Calibri" w:cs="Times New Roman"/>
          <w:noProof/>
          <w:kern w:val="0"/>
          <w:sz w:val="22"/>
          <w:szCs w:val="22"/>
          <w:lang w:val="sr-Cyrl-CS"/>
          <w14:ligatures w14:val="none"/>
        </w:rPr>
        <w:t xml:space="preserve"> </w:t>
      </w:r>
      <w:r w:rsidRPr="00B5025C">
        <w:rPr>
          <w:rFonts w:ascii="Calibri" w:eastAsia="Calibri" w:hAnsi="Calibri" w:cs="Times New Roman"/>
          <w:noProof/>
          <w:kern w:val="0"/>
          <w:sz w:val="22"/>
          <w:szCs w:val="22"/>
          <w:lang w:val="sr-Cyrl-CS"/>
          <w14:ligatures w14:val="none"/>
        </w:rPr>
        <w:t>је дефиниса</w:t>
      </w:r>
      <w:r w:rsidR="0020740B">
        <w:rPr>
          <w:rFonts w:ascii="Calibri" w:eastAsia="Calibri" w:hAnsi="Calibri" w:cs="Times New Roman"/>
          <w:noProof/>
          <w:kern w:val="0"/>
          <w:sz w:val="22"/>
          <w:szCs w:val="22"/>
          <w:lang w:val="sr-Cyrl-CS"/>
          <w14:ligatures w14:val="none"/>
        </w:rPr>
        <w:t>ње</w:t>
      </w:r>
      <w:r w:rsidRPr="00B5025C">
        <w:rPr>
          <w:rFonts w:ascii="Calibri" w:eastAsia="Calibri" w:hAnsi="Calibri" w:cs="Times New Roman"/>
          <w:noProof/>
          <w:kern w:val="0"/>
          <w:sz w:val="22"/>
          <w:szCs w:val="22"/>
          <w:lang w:val="sr-Cyrl-CS"/>
          <w14:ligatures w14:val="none"/>
        </w:rPr>
        <w:t xml:space="preserve"> програм</w:t>
      </w:r>
      <w:r w:rsidR="0020740B">
        <w:rPr>
          <w:rFonts w:ascii="Calibri" w:eastAsia="Calibri" w:hAnsi="Calibri" w:cs="Times New Roman"/>
          <w:noProof/>
          <w:kern w:val="0"/>
          <w:sz w:val="22"/>
          <w:szCs w:val="22"/>
          <w:lang w:val="sr-Cyrl-CS"/>
          <w14:ligatures w14:val="none"/>
        </w:rPr>
        <w:t>а</w:t>
      </w:r>
      <w:r w:rsidRPr="00B5025C">
        <w:rPr>
          <w:rFonts w:ascii="Calibri" w:eastAsia="Calibri" w:hAnsi="Calibri" w:cs="Times New Roman"/>
          <w:noProof/>
          <w:kern w:val="0"/>
          <w:sz w:val="22"/>
          <w:szCs w:val="22"/>
          <w:lang w:val="sr-Cyrl-CS"/>
          <w14:ligatures w14:val="none"/>
        </w:rPr>
        <w:t xml:space="preserve"> за укључивање заинтересованих група током цјелокупног пројектног циклуса. План описује начине на које ће пројектни тим ступити у интеракцију са заинтересованим групама и укључује механизам којим заинтересоване стране могу изразити своје недоумице</w:t>
      </w:r>
      <w:r w:rsidR="00BC1CF4">
        <w:rPr>
          <w:rFonts w:ascii="Calibri" w:eastAsia="Calibri" w:hAnsi="Calibri" w:cs="Times New Roman"/>
          <w:noProof/>
          <w:kern w:val="0"/>
          <w:sz w:val="22"/>
          <w:szCs w:val="22"/>
          <w:lang w:val="sr-Cyrl-CS"/>
          <w14:ligatures w14:val="none"/>
        </w:rPr>
        <w:t xml:space="preserve"> (приговоре и притужбе)</w:t>
      </w:r>
      <w:r w:rsidRPr="00B5025C">
        <w:rPr>
          <w:rFonts w:ascii="Calibri" w:eastAsia="Calibri" w:hAnsi="Calibri" w:cs="Times New Roman"/>
          <w:noProof/>
          <w:kern w:val="0"/>
          <w:sz w:val="22"/>
          <w:szCs w:val="22"/>
          <w:lang w:val="sr-Cyrl-CS"/>
          <w14:ligatures w14:val="none"/>
        </w:rPr>
        <w:t xml:space="preserve">, пружити повратне информације или се жалити на пројекат или било које повезане активности. </w:t>
      </w:r>
    </w:p>
    <w:p w14:paraId="2F146034" w14:textId="77777777" w:rsidR="002A6416" w:rsidRPr="00B5025C" w:rsidRDefault="002A6416" w:rsidP="00DD0CAB">
      <w:pPr>
        <w:spacing w:line="276" w:lineRule="auto"/>
        <w:jc w:val="both"/>
        <w:rPr>
          <w:rFonts w:ascii="Calibri" w:eastAsia="Calibri" w:hAnsi="Calibri" w:cs="Times New Roman"/>
          <w:noProof/>
          <w:kern w:val="0"/>
          <w:sz w:val="22"/>
          <w:szCs w:val="22"/>
          <w:lang w:val="sr-Cyrl-CS"/>
          <w14:ligatures w14:val="none"/>
        </w:rPr>
      </w:pPr>
    </w:p>
    <w:p w14:paraId="1BC91BEE" w14:textId="77777777" w:rsidR="00FC0735" w:rsidRPr="00FC0735" w:rsidRDefault="00000000" w:rsidP="00F54362">
      <w:pPr>
        <w:pStyle w:val="Heading1"/>
        <w:numPr>
          <w:ilvl w:val="0"/>
          <w:numId w:val="1"/>
        </w:numPr>
        <w:rPr>
          <w:rFonts w:eastAsia="Times New Roman"/>
        </w:rPr>
      </w:pPr>
      <w:hyperlink w:anchor="_Toc212535633" w:history="1">
        <w:bookmarkStart w:id="2" w:name="_Toc225698427"/>
        <w:bookmarkStart w:id="3" w:name="_Toc228606584"/>
        <w:bookmarkStart w:id="4" w:name="_Toc229845581"/>
        <w:bookmarkStart w:id="5" w:name="_Toc229846090"/>
        <w:r w:rsidR="00FC0735" w:rsidRPr="00FC0735">
          <w:rPr>
            <w:rFonts w:eastAsia="Times New Roman"/>
          </w:rPr>
          <w:t>ОПИС</w:t>
        </w:r>
      </w:hyperlink>
      <w:r w:rsidR="00FC0735" w:rsidRPr="00FC0735">
        <w:rPr>
          <w:rFonts w:eastAsia="Times New Roman"/>
        </w:rPr>
        <w:t xml:space="preserve"> ПРОЈЕКТНИХ И ПОТПРОЈЕКТНИХ АКТИВНОСТИ</w:t>
      </w:r>
      <w:bookmarkEnd w:id="2"/>
      <w:bookmarkEnd w:id="3"/>
      <w:bookmarkEnd w:id="4"/>
      <w:bookmarkEnd w:id="5"/>
    </w:p>
    <w:p w14:paraId="0D4144D8" w14:textId="77777777" w:rsidR="00FC0735" w:rsidRPr="00FC0735" w:rsidRDefault="00FC0735" w:rsidP="00FC0735">
      <w:pPr>
        <w:keepNext/>
        <w:keepLines/>
        <w:numPr>
          <w:ilvl w:val="1"/>
          <w:numId w:val="1"/>
        </w:numPr>
        <w:spacing w:before="160" w:after="80"/>
        <w:jc w:val="both"/>
        <w:outlineLvl w:val="1"/>
        <w:rPr>
          <w:rFonts w:ascii="Calibri" w:eastAsia="Times New Roman" w:hAnsi="Calibri" w:cs="Times New Roman"/>
          <w:b/>
        </w:rPr>
      </w:pPr>
      <w:bookmarkStart w:id="6" w:name="_Toc225698428"/>
      <w:bookmarkStart w:id="7" w:name="_Toc228606585"/>
      <w:bookmarkStart w:id="8" w:name="_Toc229845582"/>
      <w:bookmarkStart w:id="9" w:name="_Toc229846091"/>
      <w:r w:rsidRPr="00FC0735">
        <w:rPr>
          <w:rFonts w:ascii="Calibri" w:eastAsia="Times New Roman" w:hAnsi="Calibri" w:cs="Times New Roman"/>
          <w:b/>
        </w:rPr>
        <w:t>ОПИС ПРОЈЕКТНИХ АКТИВНОСТИ</w:t>
      </w:r>
      <w:bookmarkEnd w:id="6"/>
      <w:bookmarkEnd w:id="7"/>
      <w:bookmarkEnd w:id="8"/>
      <w:bookmarkEnd w:id="9"/>
    </w:p>
    <w:p w14:paraId="1BFABB9B"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cs="Times New Roman"/>
          <w:kern w:val="0"/>
          <w:sz w:val="22"/>
          <w:szCs w:val="22"/>
          <w:lang w:val="sr-Cyrl-RS"/>
          <w14:ligatures w14:val="none"/>
        </w:rPr>
      </w:pPr>
      <w:r w:rsidRPr="00FC0735">
        <w:rPr>
          <w:rFonts w:ascii="Calibri" w:eastAsia="DengXian" w:hAnsi="Calibri" w:cs="Times New Roman"/>
          <w:kern w:val="0"/>
          <w:sz w:val="22"/>
          <w:szCs w:val="22"/>
          <w:lang w:val="sr-Cyrl-RS"/>
          <w14:ligatures w14:val="none"/>
        </w:rPr>
        <w:t xml:space="preserve">Народна скупштина Републике Српске је на сједници, одржаној 20. маја 2025. године, донијела Одлуку о прихватању задужења Републике Српске према Свјетској банци-Међународној банци за обнову и развој </w:t>
      </w:r>
      <w:r w:rsidRPr="00FC0735">
        <w:rPr>
          <w:rFonts w:ascii="Calibri" w:eastAsia="DengXian" w:hAnsi="Calibri" w:cs="Times New Roman"/>
          <w:kern w:val="0"/>
          <w:sz w:val="22"/>
          <w:szCs w:val="22"/>
          <w:lang w:val="sr-Cyrl-CS"/>
          <w14:ligatures w14:val="none"/>
        </w:rPr>
        <w:t>(Службени гласник Републике Српске, број 45/25), а</w:t>
      </w:r>
      <w:r w:rsidRPr="00FC0735">
        <w:rPr>
          <w:rFonts w:ascii="Calibri" w:eastAsia="DengXian" w:hAnsi="Calibri" w:cs="Times New Roman"/>
          <w:kern w:val="0"/>
          <w:sz w:val="22"/>
          <w:szCs w:val="22"/>
          <w:lang w:val="sr-Cyrl-RS"/>
          <w14:ligatures w14:val="none"/>
        </w:rPr>
        <w:t xml:space="preserve"> по Пројекту унапређења здравствених система (</w:t>
      </w:r>
      <w:r w:rsidRPr="00FC0735">
        <w:rPr>
          <w:rFonts w:ascii="Calibri" w:eastAsia="DengXian" w:hAnsi="Calibri" w:cs="Times New Roman"/>
          <w:i/>
          <w:iCs/>
          <w:kern w:val="0"/>
          <w:sz w:val="22"/>
          <w:szCs w:val="22"/>
          <w:lang w:val="sr-Cyrl-RS"/>
          <w14:ligatures w14:val="none"/>
        </w:rPr>
        <w:t>енгл. Health Systems Improvement Project</w:t>
      </w:r>
      <w:r w:rsidRPr="00FC0735">
        <w:rPr>
          <w:rFonts w:ascii="Calibri" w:eastAsia="DengXian" w:hAnsi="Calibri" w:cs="Times New Roman"/>
          <w:i/>
          <w:iCs/>
          <w:kern w:val="0"/>
          <w:sz w:val="22"/>
          <w:szCs w:val="22"/>
          <w:lang w:val="sr-Latn-RS"/>
          <w14:ligatures w14:val="none"/>
        </w:rPr>
        <w:t>-HSIP</w:t>
      </w:r>
      <w:r w:rsidRPr="00FC0735">
        <w:rPr>
          <w:rFonts w:ascii="Calibri" w:eastAsia="DengXian" w:hAnsi="Calibri" w:cs="Times New Roman"/>
          <w:kern w:val="0"/>
          <w:sz w:val="22"/>
          <w:szCs w:val="22"/>
          <w:lang w:val="sr-Cyrl-RS"/>
          <w14:ligatures w14:val="none"/>
        </w:rPr>
        <w:t xml:space="preserve">). Укупан износ задужења Републике Српске износи 48.060.000 евра, што представља 71% од укупног задужења за БиХ, које износи 67.300.000 евра. Пројектни споразум између Републике Српске и Свјетске банке је потписан 09.06.2025. године, док је Супсидијарни споразум између Републике Српске и БиХ потписан 23.07.2025. године. </w:t>
      </w:r>
    </w:p>
    <w:p w14:paraId="7CFBF86E"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cs="Times New Roman"/>
          <w:kern w:val="0"/>
          <w:sz w:val="22"/>
          <w:szCs w:val="22"/>
          <w:lang w:val="sr-Cyrl-RS"/>
          <w14:ligatures w14:val="none"/>
        </w:rPr>
      </w:pPr>
      <w:r w:rsidRPr="00FC0735">
        <w:rPr>
          <w:rFonts w:ascii="Calibri" w:eastAsia="DengXian" w:hAnsi="Calibri" w:cs="Times New Roman"/>
          <w:kern w:val="0"/>
          <w:sz w:val="22"/>
          <w:szCs w:val="22"/>
          <w:lang w:val="sr-Cyrl-RS"/>
          <w14:ligatures w14:val="none"/>
        </w:rPr>
        <w:t>Циљ овог пројекта јесте унапређење квалитета и финансијске одрживости система здравствене заштите у Републици Српској. Пројекат у Републици Српској реализује Министарство здравља и социјалне заштите, односно Ресор за планирање, анализу, финансирање и имплементацију пројеката (РПАФИП).</w:t>
      </w:r>
    </w:p>
    <w:p w14:paraId="69768CF8" w14:textId="5DF659F5" w:rsidR="00FC0735" w:rsidRPr="00FC0735" w:rsidRDefault="00991E68" w:rsidP="00FC0735">
      <w:pPr>
        <w:tabs>
          <w:tab w:val="left" w:pos="4763"/>
          <w:tab w:val="center" w:pos="5993"/>
          <w:tab w:val="left" w:pos="8369"/>
        </w:tabs>
        <w:spacing w:before="120" w:after="120" w:line="259" w:lineRule="auto"/>
        <w:jc w:val="both"/>
        <w:rPr>
          <w:rFonts w:ascii="Calibri" w:eastAsia="DengXian" w:hAnsi="Calibri" w:cs="Times New Roman"/>
          <w:kern w:val="0"/>
          <w:sz w:val="22"/>
          <w:szCs w:val="22"/>
          <w:lang w:val="sr-Latn-RS"/>
          <w14:ligatures w14:val="none"/>
        </w:rPr>
      </w:pPr>
      <w:r>
        <w:rPr>
          <w:rFonts w:ascii="Calibri" w:eastAsia="DengXian" w:hAnsi="Calibri" w:cs="Times New Roman"/>
          <w:kern w:val="0"/>
          <w:sz w:val="22"/>
          <w:szCs w:val="22"/>
          <w:lang w:val="sr-Cyrl-RS"/>
          <w14:ligatures w14:val="none"/>
        </w:rPr>
        <w:t xml:space="preserve">Оригинални </w:t>
      </w:r>
      <w:r w:rsidR="00FC0735" w:rsidRPr="00FC0735">
        <w:rPr>
          <w:rFonts w:ascii="Calibri" w:eastAsia="DengXian" w:hAnsi="Calibri" w:cs="Times New Roman"/>
          <w:kern w:val="0"/>
          <w:sz w:val="22"/>
          <w:szCs w:val="22"/>
          <w:lang w:val="sr-Cyrl-RS"/>
          <w14:ligatures w14:val="none"/>
        </w:rPr>
        <w:t>Пројекат се састоји од двије компоненте:</w:t>
      </w:r>
    </w:p>
    <w:p w14:paraId="040AED6D"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cs="Times New Roman"/>
          <w:i/>
          <w:iCs/>
          <w:kern w:val="0"/>
          <w:sz w:val="22"/>
          <w:szCs w:val="22"/>
          <w:lang w:val="sr-Cyrl-RS"/>
          <w14:ligatures w14:val="none"/>
        </w:rPr>
      </w:pPr>
      <w:r w:rsidRPr="00FC0735">
        <w:rPr>
          <w:rFonts w:ascii="Calibri" w:eastAsia="DengXian" w:hAnsi="Calibri" w:cs="Times New Roman"/>
          <w:i/>
          <w:iCs/>
          <w:kern w:val="0"/>
          <w:sz w:val="22"/>
          <w:szCs w:val="22"/>
          <w:lang w:val="sr-Cyrl-RS"/>
          <w14:ligatures w14:val="none"/>
        </w:rPr>
        <w:t>Табела 1. Компоненте и поткомпоненте Пројекта</w:t>
      </w:r>
    </w:p>
    <w:tbl>
      <w:tblPr>
        <w:tblStyle w:val="TableGrid1"/>
        <w:tblW w:w="0" w:type="auto"/>
        <w:tblLook w:val="04A0" w:firstRow="1" w:lastRow="0" w:firstColumn="1" w:lastColumn="0" w:noHBand="0" w:noVBand="1"/>
      </w:tblPr>
      <w:tblGrid>
        <w:gridCol w:w="2370"/>
        <w:gridCol w:w="6692"/>
      </w:tblGrid>
      <w:tr w:rsidR="00FC0735" w:rsidRPr="00FC0735" w14:paraId="00FBB7C5" w14:textId="77777777" w:rsidTr="003773F6">
        <w:trPr>
          <w:trHeight w:val="597"/>
        </w:trPr>
        <w:tc>
          <w:tcPr>
            <w:tcW w:w="2405" w:type="dxa"/>
            <w:vAlign w:val="center"/>
          </w:tcPr>
          <w:p w14:paraId="32430E38"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b/>
                <w:bCs/>
                <w:lang w:val="sr-Latn-RS"/>
              </w:rPr>
            </w:pPr>
            <w:r w:rsidRPr="00FC0735">
              <w:rPr>
                <w:rFonts w:ascii="Calibri" w:eastAsia="DengXian" w:hAnsi="Calibri"/>
                <w:b/>
                <w:bCs/>
                <w:lang w:val="sr-Cyrl-RS"/>
              </w:rPr>
              <w:t>Компонента 1</w:t>
            </w:r>
          </w:p>
        </w:tc>
        <w:tc>
          <w:tcPr>
            <w:tcW w:w="6942" w:type="dxa"/>
            <w:vAlign w:val="center"/>
          </w:tcPr>
          <w:p w14:paraId="518546D8"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b/>
                <w:bCs/>
                <w:lang w:val="sr-Latn-RS"/>
              </w:rPr>
            </w:pPr>
            <w:r w:rsidRPr="00FC0735">
              <w:rPr>
                <w:rFonts w:ascii="Calibri" w:eastAsia="DengXian" w:hAnsi="Calibri"/>
                <w:b/>
                <w:bCs/>
                <w:lang w:val="sr-Latn-RS"/>
              </w:rPr>
              <w:t>Унапређење ефикасности здравственог система у Републици Српској</w:t>
            </w:r>
          </w:p>
        </w:tc>
      </w:tr>
      <w:tr w:rsidR="00FC0735" w:rsidRPr="00FC0735" w14:paraId="3C973DDA" w14:textId="77777777" w:rsidTr="003773F6">
        <w:trPr>
          <w:trHeight w:val="515"/>
        </w:trPr>
        <w:tc>
          <w:tcPr>
            <w:tcW w:w="2405" w:type="dxa"/>
            <w:vAlign w:val="center"/>
          </w:tcPr>
          <w:p w14:paraId="53C5B83D"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i/>
                <w:iCs/>
                <w:lang w:val="sr-Cyrl-RS"/>
              </w:rPr>
            </w:pPr>
            <w:r w:rsidRPr="00FC0735">
              <w:rPr>
                <w:rFonts w:ascii="Calibri" w:eastAsia="DengXian" w:hAnsi="Calibri"/>
                <w:i/>
                <w:iCs/>
                <w:lang w:val="sr-Cyrl-RS"/>
              </w:rPr>
              <w:t>Поткомпонента 1.1</w:t>
            </w:r>
          </w:p>
        </w:tc>
        <w:tc>
          <w:tcPr>
            <w:tcW w:w="6942" w:type="dxa"/>
            <w:vAlign w:val="center"/>
          </w:tcPr>
          <w:p w14:paraId="6339D46D" w14:textId="77777777" w:rsidR="00FC0735" w:rsidRPr="00FC0735" w:rsidRDefault="00FC0735" w:rsidP="00FC0735">
            <w:pPr>
              <w:tabs>
                <w:tab w:val="left" w:pos="4763"/>
                <w:tab w:val="center" w:pos="5993"/>
                <w:tab w:val="left" w:pos="8369"/>
              </w:tabs>
              <w:spacing w:before="120" w:after="120" w:line="259" w:lineRule="auto"/>
              <w:rPr>
                <w:rFonts w:ascii="Calibri" w:eastAsia="DengXian" w:hAnsi="Calibri"/>
                <w:i/>
                <w:iCs/>
                <w:lang w:val="sr-Latn-RS"/>
              </w:rPr>
            </w:pPr>
            <w:r w:rsidRPr="00FC0735">
              <w:rPr>
                <w:rFonts w:ascii="Calibri" w:eastAsia="DengXian" w:hAnsi="Calibri"/>
                <w:i/>
                <w:iCs/>
                <w:lang w:val="sr-Latn-RS"/>
              </w:rPr>
              <w:t>Унапређење ефикасности и квалитета здравствене заштите</w:t>
            </w:r>
          </w:p>
        </w:tc>
      </w:tr>
      <w:tr w:rsidR="00FC0735" w:rsidRPr="00FC0735" w14:paraId="151048FA" w14:textId="77777777" w:rsidTr="003773F6">
        <w:trPr>
          <w:trHeight w:val="515"/>
        </w:trPr>
        <w:tc>
          <w:tcPr>
            <w:tcW w:w="2405" w:type="dxa"/>
            <w:vAlign w:val="center"/>
          </w:tcPr>
          <w:p w14:paraId="112CAF63"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i/>
                <w:iCs/>
                <w:lang w:val="sr-Cyrl-RS"/>
              </w:rPr>
            </w:pPr>
            <w:r w:rsidRPr="00FC0735">
              <w:rPr>
                <w:rFonts w:ascii="Calibri" w:hAnsi="Calibri"/>
                <w:i/>
                <w:iCs/>
              </w:rPr>
              <w:t>Поткомпонента 1.</w:t>
            </w:r>
            <w:r w:rsidRPr="00FC0735">
              <w:rPr>
                <w:rFonts w:ascii="Calibri" w:hAnsi="Calibri"/>
                <w:i/>
                <w:iCs/>
                <w:lang w:val="sr-Cyrl-RS"/>
              </w:rPr>
              <w:t>2</w:t>
            </w:r>
          </w:p>
        </w:tc>
        <w:tc>
          <w:tcPr>
            <w:tcW w:w="6942" w:type="dxa"/>
            <w:vAlign w:val="center"/>
          </w:tcPr>
          <w:p w14:paraId="7A511E9C" w14:textId="77777777" w:rsidR="00FC0735" w:rsidRPr="00FC0735" w:rsidRDefault="00FC0735" w:rsidP="00FC0735">
            <w:pPr>
              <w:tabs>
                <w:tab w:val="left" w:pos="4763"/>
                <w:tab w:val="center" w:pos="5993"/>
                <w:tab w:val="left" w:pos="8369"/>
              </w:tabs>
              <w:spacing w:before="120" w:after="120" w:line="259" w:lineRule="auto"/>
              <w:rPr>
                <w:rFonts w:ascii="Calibri" w:eastAsia="DengXian" w:hAnsi="Calibri"/>
                <w:i/>
                <w:iCs/>
                <w:lang w:val="sr-Latn-RS"/>
              </w:rPr>
            </w:pPr>
            <w:r w:rsidRPr="00FC0735">
              <w:rPr>
                <w:rFonts w:ascii="Calibri" w:eastAsia="DengXian" w:hAnsi="Calibri"/>
                <w:i/>
                <w:iCs/>
                <w:lang w:val="sr-Latn-RS"/>
              </w:rPr>
              <w:t>Јачање управљања и финансијске одрживости пружалаца здравствених услуга</w:t>
            </w:r>
          </w:p>
        </w:tc>
      </w:tr>
      <w:tr w:rsidR="00FC0735" w:rsidRPr="00FC0735" w14:paraId="2C1CCD8B" w14:textId="77777777" w:rsidTr="003773F6">
        <w:trPr>
          <w:trHeight w:val="515"/>
        </w:trPr>
        <w:tc>
          <w:tcPr>
            <w:tcW w:w="2405" w:type="dxa"/>
            <w:vAlign w:val="center"/>
          </w:tcPr>
          <w:p w14:paraId="2CCC4D81"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i/>
                <w:iCs/>
                <w:lang w:val="sr-Cyrl-RS"/>
              </w:rPr>
            </w:pPr>
            <w:r w:rsidRPr="00FC0735">
              <w:rPr>
                <w:rFonts w:ascii="Calibri" w:hAnsi="Calibri"/>
                <w:i/>
                <w:iCs/>
              </w:rPr>
              <w:lastRenderedPageBreak/>
              <w:t>Поткомпонента 1.</w:t>
            </w:r>
            <w:r w:rsidRPr="00FC0735">
              <w:rPr>
                <w:rFonts w:ascii="Calibri" w:hAnsi="Calibri"/>
                <w:i/>
                <w:iCs/>
                <w:lang w:val="sr-Cyrl-RS"/>
              </w:rPr>
              <w:t>3</w:t>
            </w:r>
          </w:p>
        </w:tc>
        <w:tc>
          <w:tcPr>
            <w:tcW w:w="6942" w:type="dxa"/>
            <w:vAlign w:val="center"/>
          </w:tcPr>
          <w:p w14:paraId="34C6078F" w14:textId="77777777" w:rsidR="00FC0735" w:rsidRPr="00FC0735" w:rsidRDefault="00FC0735" w:rsidP="00FC0735">
            <w:pPr>
              <w:tabs>
                <w:tab w:val="left" w:pos="4763"/>
                <w:tab w:val="center" w:pos="5993"/>
                <w:tab w:val="left" w:pos="8369"/>
              </w:tabs>
              <w:spacing w:before="120" w:after="120" w:line="259" w:lineRule="auto"/>
              <w:rPr>
                <w:rFonts w:ascii="Calibri" w:eastAsia="DengXian" w:hAnsi="Calibri"/>
                <w:i/>
                <w:iCs/>
                <w:lang w:val="sr-Cyrl-RS"/>
              </w:rPr>
            </w:pPr>
            <w:r w:rsidRPr="00FC0735">
              <w:rPr>
                <w:rFonts w:ascii="Calibri" w:eastAsia="DengXian" w:hAnsi="Calibri"/>
                <w:i/>
                <w:iCs/>
                <w:lang w:val="sr-Latn-RS"/>
              </w:rPr>
              <w:t>Промовисање повезаних институционалних и политичких реформи кроз услове засноване на учинку (енгл. Payments Based Conditions- PBC)</w:t>
            </w:r>
          </w:p>
        </w:tc>
      </w:tr>
      <w:tr w:rsidR="00FC0735" w:rsidRPr="00FC0735" w14:paraId="050B3B5B" w14:textId="77777777" w:rsidTr="003773F6">
        <w:trPr>
          <w:trHeight w:val="58"/>
        </w:trPr>
        <w:tc>
          <w:tcPr>
            <w:tcW w:w="2405" w:type="dxa"/>
          </w:tcPr>
          <w:p w14:paraId="68062A1B"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b/>
                <w:bCs/>
                <w:lang w:val="sr-Latn-RS"/>
              </w:rPr>
            </w:pPr>
            <w:r w:rsidRPr="00FC0735">
              <w:rPr>
                <w:rFonts w:ascii="Calibri" w:eastAsia="DengXian" w:hAnsi="Calibri"/>
                <w:b/>
                <w:bCs/>
                <w:lang w:val="sr-Cyrl-RS"/>
              </w:rPr>
              <w:t>Компонента 2</w:t>
            </w:r>
          </w:p>
        </w:tc>
        <w:tc>
          <w:tcPr>
            <w:tcW w:w="6942" w:type="dxa"/>
          </w:tcPr>
          <w:p w14:paraId="4F8A3B21" w14:textId="77777777"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b/>
                <w:bCs/>
                <w:lang w:val="sr-Latn-RS"/>
              </w:rPr>
            </w:pPr>
            <w:r w:rsidRPr="00FC0735">
              <w:rPr>
                <w:rFonts w:ascii="Calibri" w:eastAsia="DengXian" w:hAnsi="Calibri"/>
                <w:b/>
                <w:bCs/>
                <w:lang w:val="sr-Latn-RS"/>
              </w:rPr>
              <w:t>Управљање и праћење пројекта</w:t>
            </w:r>
          </w:p>
        </w:tc>
      </w:tr>
    </w:tbl>
    <w:p w14:paraId="241C28E4" w14:textId="77777777" w:rsidR="002A6416" w:rsidRDefault="002A6416" w:rsidP="00FC0735">
      <w:pPr>
        <w:tabs>
          <w:tab w:val="left" w:pos="4763"/>
          <w:tab w:val="center" w:pos="5993"/>
          <w:tab w:val="left" w:pos="8369"/>
        </w:tabs>
        <w:spacing w:after="0" w:line="259" w:lineRule="auto"/>
        <w:jc w:val="both"/>
        <w:rPr>
          <w:rFonts w:ascii="Calibri" w:eastAsia="DengXian" w:hAnsi="Calibri" w:cs="Times New Roman"/>
          <w:kern w:val="0"/>
          <w:sz w:val="22"/>
          <w:szCs w:val="22"/>
          <w:lang w:val="sr-Cyrl-RS"/>
          <w14:ligatures w14:val="none"/>
        </w:rPr>
      </w:pPr>
    </w:p>
    <w:p w14:paraId="69373CFE" w14:textId="385656CC" w:rsidR="00991E68" w:rsidRDefault="00991E68" w:rsidP="00FC0735">
      <w:pPr>
        <w:tabs>
          <w:tab w:val="left" w:pos="4763"/>
          <w:tab w:val="center" w:pos="5993"/>
          <w:tab w:val="left" w:pos="8369"/>
        </w:tabs>
        <w:spacing w:after="0" w:line="259" w:lineRule="auto"/>
        <w:jc w:val="both"/>
        <w:rPr>
          <w:rFonts w:ascii="Calibri" w:eastAsia="DengXian" w:hAnsi="Calibri" w:cs="Times New Roman"/>
          <w:kern w:val="0"/>
          <w:sz w:val="22"/>
          <w:szCs w:val="22"/>
          <w:lang w:val="sr-Cyrl-RS"/>
          <w14:ligatures w14:val="none"/>
        </w:rPr>
      </w:pPr>
      <w:r>
        <w:rPr>
          <w:rFonts w:ascii="Calibri" w:eastAsia="DengXian" w:hAnsi="Calibri" w:cs="Times New Roman"/>
          <w:kern w:val="0"/>
          <w:sz w:val="22"/>
          <w:szCs w:val="22"/>
          <w:lang w:val="sr-Cyrl-RS"/>
          <w14:ligatures w14:val="none"/>
        </w:rPr>
        <w:t>Додатно финансирање компоненту 2 замјењује са поткомпоненотм 1.4 не мијењајући њене активности.</w:t>
      </w:r>
    </w:p>
    <w:p w14:paraId="724928F6" w14:textId="77777777" w:rsidR="00991E68" w:rsidRDefault="00991E68" w:rsidP="00FC0735">
      <w:pPr>
        <w:tabs>
          <w:tab w:val="left" w:pos="4763"/>
          <w:tab w:val="center" w:pos="5993"/>
          <w:tab w:val="left" w:pos="8369"/>
        </w:tabs>
        <w:spacing w:after="0" w:line="259" w:lineRule="auto"/>
        <w:jc w:val="both"/>
        <w:rPr>
          <w:rFonts w:ascii="Calibri" w:eastAsia="DengXian" w:hAnsi="Calibri" w:cs="Times New Roman"/>
          <w:kern w:val="0"/>
          <w:sz w:val="22"/>
          <w:szCs w:val="22"/>
          <w:lang w:val="sr-Cyrl-RS"/>
          <w14:ligatures w14:val="none"/>
        </w:rPr>
      </w:pPr>
    </w:p>
    <w:p w14:paraId="1AF0C7C9" w14:textId="3BBB864E" w:rsidR="00FC0735" w:rsidRPr="00FC0735" w:rsidRDefault="00FC0735" w:rsidP="00FC0735">
      <w:pPr>
        <w:tabs>
          <w:tab w:val="left" w:pos="4763"/>
          <w:tab w:val="center" w:pos="5993"/>
          <w:tab w:val="left" w:pos="8369"/>
        </w:tabs>
        <w:spacing w:after="0" w:line="259" w:lineRule="auto"/>
        <w:jc w:val="both"/>
        <w:rPr>
          <w:rFonts w:ascii="Calibri" w:eastAsia="DengXian" w:hAnsi="Calibri" w:cs="Times New Roman"/>
          <w:kern w:val="0"/>
          <w:sz w:val="22"/>
          <w:szCs w:val="22"/>
          <w:lang w:val="sr-Cyrl-RS"/>
          <w14:ligatures w14:val="none"/>
        </w:rPr>
      </w:pPr>
      <w:r w:rsidRPr="00FC0735">
        <w:rPr>
          <w:rFonts w:ascii="Calibri" w:eastAsia="DengXian" w:hAnsi="Calibri" w:cs="Times New Roman"/>
          <w:kern w:val="0"/>
          <w:sz w:val="22"/>
          <w:szCs w:val="22"/>
          <w:lang w:val="sr-Cyrl-RS"/>
          <w14:ligatures w14:val="none"/>
        </w:rPr>
        <w:t xml:space="preserve">С обзиром да је за проширење пројектних активности потребно још додатних средстава, Министарство здравља и социјалне заштите се обратило Министарству финансија да поднесе захтјев Министарству финансија и трезора БиХ за додатним финансирањем од стране Свјетске банке. </w:t>
      </w:r>
    </w:p>
    <w:p w14:paraId="222D2690" w14:textId="77777777" w:rsidR="00FC0735" w:rsidRPr="00FC0735" w:rsidRDefault="00FC0735" w:rsidP="00FC0735">
      <w:pPr>
        <w:tabs>
          <w:tab w:val="left" w:pos="4763"/>
          <w:tab w:val="center" w:pos="5993"/>
          <w:tab w:val="left" w:pos="8369"/>
        </w:tabs>
        <w:spacing w:after="0" w:line="259" w:lineRule="auto"/>
        <w:jc w:val="both"/>
        <w:rPr>
          <w:rFonts w:ascii="Calibri" w:eastAsia="DengXian" w:hAnsi="Calibri" w:cs="Times New Roman"/>
          <w:kern w:val="0"/>
          <w:sz w:val="22"/>
          <w:szCs w:val="22"/>
          <w:lang w:val="sr-Cyrl-RS"/>
          <w14:ligatures w14:val="none"/>
        </w:rPr>
      </w:pPr>
      <w:r w:rsidRPr="00FC0735">
        <w:rPr>
          <w:rFonts w:ascii="Calibri" w:eastAsia="DengXian" w:hAnsi="Calibri" w:cs="Times New Roman"/>
          <w:kern w:val="0"/>
          <w:sz w:val="22"/>
          <w:szCs w:val="22"/>
          <w:lang w:val="sr-Cyrl-RS"/>
          <w14:ligatures w14:val="none"/>
        </w:rPr>
        <w:t xml:space="preserve">Влада Републике Српске је на сједници, одржаној 20.2.2026. године, донијела Закључак којим је прихватила приједлог додатног кредитног задужења Републике Српске код Свјетске банке- Међународне банке за обнову и развој у износу од 45.000.000 евра, те именовала тим за преговарање услова предметног задужења. </w:t>
      </w:r>
    </w:p>
    <w:p w14:paraId="392D3329" w14:textId="596AAE8E" w:rsidR="00FC0735" w:rsidRPr="00FC0735" w:rsidRDefault="00FC0735" w:rsidP="00FC0735">
      <w:pPr>
        <w:tabs>
          <w:tab w:val="left" w:pos="4763"/>
          <w:tab w:val="center" w:pos="5993"/>
          <w:tab w:val="left" w:pos="8369"/>
        </w:tabs>
        <w:spacing w:before="120" w:after="120" w:line="259" w:lineRule="auto"/>
        <w:jc w:val="both"/>
        <w:rPr>
          <w:rFonts w:ascii="Calibri" w:eastAsia="DengXian" w:hAnsi="Calibri" w:cs="Times New Roman"/>
          <w:kern w:val="0"/>
          <w:sz w:val="22"/>
          <w:szCs w:val="22"/>
          <w:lang w:val="sr-Cyrl-RS"/>
          <w14:ligatures w14:val="none"/>
        </w:rPr>
      </w:pPr>
      <w:r w:rsidRPr="00FC0735">
        <w:rPr>
          <w:rFonts w:ascii="Calibri" w:eastAsia="DengXian" w:hAnsi="Calibri" w:cs="Times New Roman"/>
          <w:kern w:val="0"/>
          <w:sz w:val="22"/>
          <w:szCs w:val="22"/>
          <w:lang w:val="sr-Cyrl-RS"/>
          <w14:ligatures w14:val="none"/>
        </w:rPr>
        <w:t xml:space="preserve">Износ додатног финансирања износи 45.000.000 евра искористиће се за подршку свим текућим и будућим активностима у оквиру </w:t>
      </w:r>
      <w:r w:rsidRPr="00FC0735">
        <w:rPr>
          <w:rFonts w:ascii="Calibri" w:eastAsia="DengXian" w:hAnsi="Calibri" w:cs="Times New Roman"/>
          <w:kern w:val="0"/>
          <w:sz w:val="22"/>
          <w:szCs w:val="22"/>
          <w:lang w:val="sr-Latn-RS"/>
          <w14:ligatures w14:val="none"/>
        </w:rPr>
        <w:t>HSIP-a.</w:t>
      </w:r>
      <w:r w:rsidRPr="00FC0735">
        <w:rPr>
          <w:rFonts w:ascii="Calibri" w:eastAsia="DengXian" w:hAnsi="Calibri" w:cs="Times New Roman"/>
          <w:kern w:val="0"/>
          <w:sz w:val="22"/>
          <w:szCs w:val="22"/>
          <w:lang w:val="sr-Cyrl-RS"/>
          <w14:ligatures w14:val="none"/>
        </w:rPr>
        <w:t xml:space="preserve"> Између осталог, овим средствима у износу до 20.000.000 евра, планира се кофинансирање Пројекта реконструкције, изградње и опремања објеката четири (4) психијатријске установе у Републици Српској, као дио Пројекта психијатријске клинике у Босни и Херцеговини (Службени лист БиХ, 6/25), за који су обезбијеђена средства код Развојне банке Савјета Европе недовољна за реализацију пројекта у цјелини. Конкретно износ од 20.000.000 евра би се расподијелио за инвестиције које се односе на грађевинске радове, инфраструктуру, опрему, дигиталну трансформацију у здравственом с</w:t>
      </w:r>
      <w:r w:rsidR="001849E4">
        <w:rPr>
          <w:rFonts w:ascii="Calibri" w:eastAsia="DengXian" w:hAnsi="Calibri" w:cs="Times New Roman"/>
          <w:kern w:val="0"/>
          <w:sz w:val="22"/>
          <w:szCs w:val="22"/>
          <w:lang w:val="sr-Cyrl-RS"/>
          <w14:ligatures w14:val="none"/>
        </w:rPr>
        <w:t>истему</w:t>
      </w:r>
      <w:r w:rsidRPr="00FC0735">
        <w:rPr>
          <w:rFonts w:ascii="Calibri" w:eastAsia="DengXian" w:hAnsi="Calibri" w:cs="Times New Roman"/>
          <w:kern w:val="0"/>
          <w:sz w:val="22"/>
          <w:szCs w:val="22"/>
          <w:lang w:val="sr-Cyrl-RS"/>
          <w14:ligatures w14:val="none"/>
        </w:rPr>
        <w:t xml:space="preserve"> Републике Српске и сличне инвестиционе трошкове.</w:t>
      </w:r>
    </w:p>
    <w:p w14:paraId="1610855D" w14:textId="77777777" w:rsidR="00FC0735" w:rsidRPr="00FC0735" w:rsidRDefault="00FC0735" w:rsidP="00FC0735">
      <w:pPr>
        <w:spacing w:after="0"/>
        <w:jc w:val="both"/>
        <w:rPr>
          <w:rFonts w:ascii="Calibri" w:eastAsia="Aptos" w:hAnsi="Calibri" w:cs="Times New Roman"/>
          <w:sz w:val="22"/>
          <w:szCs w:val="22"/>
          <w:lang w:val="sr-Latn-RS"/>
        </w:rPr>
      </w:pPr>
      <w:r w:rsidRPr="00FC0735">
        <w:rPr>
          <w:rFonts w:ascii="Calibri" w:eastAsia="Aptos" w:hAnsi="Calibri" w:cs="Times New Roman"/>
          <w:sz w:val="22"/>
          <w:szCs w:val="22"/>
          <w:lang w:val="sr-Latn-RS"/>
        </w:rPr>
        <w:t xml:space="preserve">Додатно финансирање за Пројекат унапређења здравствених система (HSIP) проширује и продубљује активности у Републици Српској како би се додатно побољшали квалитет, ефикасност и финансијска одрживост здравственог система. </w:t>
      </w:r>
    </w:p>
    <w:p w14:paraId="12D8EF9E" w14:textId="5CA1EF93" w:rsidR="00FC0735" w:rsidRPr="00FC0735" w:rsidRDefault="00FC0735" w:rsidP="00FC0735">
      <w:pPr>
        <w:spacing w:after="0"/>
        <w:jc w:val="both"/>
        <w:rPr>
          <w:rFonts w:ascii="Calibri" w:eastAsia="Aptos" w:hAnsi="Calibri" w:cs="Times New Roman"/>
          <w:sz w:val="22"/>
          <w:szCs w:val="22"/>
          <w:lang w:val="sr-Latn-RS"/>
        </w:rPr>
      </w:pPr>
      <w:r w:rsidRPr="00FC0735">
        <w:rPr>
          <w:rFonts w:ascii="Calibri" w:eastAsia="Aptos" w:hAnsi="Calibri" w:cs="Times New Roman"/>
          <w:sz w:val="22"/>
          <w:szCs w:val="22"/>
          <w:lang w:val="sr-Latn-RS"/>
        </w:rPr>
        <w:t>Додатно финансирање подржава два главна подручја рада: (i) инвестиције у пружањ</w:t>
      </w:r>
      <w:r w:rsidRPr="00FC0735">
        <w:rPr>
          <w:rFonts w:ascii="Calibri" w:eastAsia="Aptos" w:hAnsi="Calibri" w:cs="Times New Roman"/>
          <w:sz w:val="22"/>
          <w:szCs w:val="22"/>
          <w:lang w:val="sr-Cyrl-RS"/>
        </w:rPr>
        <w:t>у</w:t>
      </w:r>
      <w:r w:rsidRPr="00FC0735">
        <w:rPr>
          <w:rFonts w:ascii="Calibri" w:eastAsia="Aptos" w:hAnsi="Calibri" w:cs="Times New Roman"/>
          <w:sz w:val="22"/>
          <w:szCs w:val="22"/>
          <w:lang w:val="sr-Latn-RS"/>
        </w:rPr>
        <w:t xml:space="preserve"> услуга, дигитално здравство и инфраструктуру; и (ii) спровођење додатних реформи здравственог с</w:t>
      </w:r>
      <w:r w:rsidR="001849E4">
        <w:rPr>
          <w:rFonts w:ascii="Calibri" w:eastAsia="Aptos" w:hAnsi="Calibri" w:cs="Times New Roman"/>
          <w:sz w:val="22"/>
          <w:szCs w:val="22"/>
          <w:lang w:val="sr-Cyrl-RS"/>
        </w:rPr>
        <w:t>истема</w:t>
      </w:r>
      <w:r w:rsidRPr="00FC0735">
        <w:rPr>
          <w:rFonts w:ascii="Calibri" w:eastAsia="Aptos" w:hAnsi="Calibri" w:cs="Times New Roman"/>
          <w:sz w:val="22"/>
          <w:szCs w:val="22"/>
          <w:lang w:val="sr-Latn-RS"/>
        </w:rPr>
        <w:t xml:space="preserve"> повезаних са условима заснованим на учинку</w:t>
      </w:r>
      <w:r w:rsidRPr="00FC0735">
        <w:rPr>
          <w:rFonts w:ascii="Calibri" w:eastAsia="Aptos" w:hAnsi="Calibri" w:cs="Times New Roman"/>
          <w:sz w:val="22"/>
          <w:szCs w:val="22"/>
          <w:lang w:val="sr-Cyrl-RS"/>
        </w:rPr>
        <w:t>. Што се тиче грађевинских радова, они подразумијевају</w:t>
      </w:r>
      <w:r w:rsidRPr="00FC0735">
        <w:rPr>
          <w:rFonts w:ascii="Calibri" w:eastAsia="Aptos" w:hAnsi="Calibri" w:cs="Times New Roman"/>
          <w:sz w:val="22"/>
          <w:szCs w:val="22"/>
          <w:lang w:val="sr-Latn-RS"/>
        </w:rPr>
        <w:t xml:space="preserve"> санацију, реконструкцију и доградњу/изградњу три јавне установе (ЈЗУ Специјална болница за психијатрију Соколац, ЈЗУ </w:t>
      </w:r>
      <w:bookmarkStart w:id="10" w:name="_Hlk225059928"/>
      <w:r w:rsidRPr="00FC0735">
        <w:rPr>
          <w:rFonts w:ascii="Calibri" w:eastAsia="Aptos" w:hAnsi="Calibri" w:cs="Times New Roman"/>
          <w:sz w:val="22"/>
          <w:szCs w:val="22"/>
          <w:lang w:val="sr-Latn-RS"/>
        </w:rPr>
        <w:t xml:space="preserve">Специјална болница за хроничну психијатрију Модрича </w:t>
      </w:r>
      <w:bookmarkEnd w:id="10"/>
      <w:r w:rsidRPr="00FC0735">
        <w:rPr>
          <w:rFonts w:ascii="Calibri" w:eastAsia="Aptos" w:hAnsi="Calibri" w:cs="Times New Roman"/>
          <w:sz w:val="22"/>
          <w:szCs w:val="22"/>
          <w:lang w:val="sr-Latn-RS"/>
        </w:rPr>
        <w:t xml:space="preserve">и ЈУ Дом за лица са инвалидитетом у Вишеграду) - како би се побољшала безбједност, функционалност и терапијско окружење за пацијенте и особље. </w:t>
      </w:r>
      <w:r w:rsidRPr="00FC0735">
        <w:rPr>
          <w:rFonts w:ascii="Calibri" w:eastAsia="Aptos" w:hAnsi="Calibri" w:cs="Times New Roman"/>
          <w:sz w:val="22"/>
          <w:szCs w:val="22"/>
          <w:lang w:val="sr-Cyrl-RS"/>
        </w:rPr>
        <w:t>Осим наведеног</w:t>
      </w:r>
      <w:r w:rsidRPr="00FC0735">
        <w:rPr>
          <w:rFonts w:ascii="Calibri" w:eastAsia="Aptos" w:hAnsi="Calibri" w:cs="Times New Roman"/>
          <w:sz w:val="22"/>
          <w:szCs w:val="22"/>
          <w:lang w:val="sr-Latn-RS"/>
        </w:rPr>
        <w:t xml:space="preserve"> Додатно финансирање ће такође финансирати набавку додатне медицинске опреме, санитетских возила и техничких унапређења интегрисаног здравственог информационог система Републике Српске (ИЗИС). Додатно финансирање ће ојачати надолазеће реформе PBC-</w:t>
      </w:r>
      <w:r w:rsidRPr="00FC0735">
        <w:rPr>
          <w:rFonts w:ascii="Calibri" w:eastAsia="Aptos" w:hAnsi="Calibri" w:cs="Times New Roman"/>
          <w:sz w:val="22"/>
          <w:szCs w:val="22"/>
          <w:lang w:val="sr-Cyrl-RS"/>
        </w:rPr>
        <w:t>ова</w:t>
      </w:r>
      <w:r w:rsidRPr="00FC0735">
        <w:rPr>
          <w:rFonts w:ascii="Calibri" w:eastAsia="Aptos" w:hAnsi="Calibri" w:cs="Times New Roman"/>
          <w:sz w:val="22"/>
          <w:szCs w:val="22"/>
          <w:lang w:val="sr-Latn-RS"/>
        </w:rPr>
        <w:t xml:space="preserve"> у циљу побољшања финансијске одрживости, квалитета праћења задовољства пацијената и др.</w:t>
      </w:r>
    </w:p>
    <w:p w14:paraId="6DCA061E" w14:textId="77777777" w:rsidR="0043447D" w:rsidRPr="0043447D" w:rsidRDefault="0043447D" w:rsidP="00B5025C">
      <w:pPr>
        <w:rPr>
          <w:rFonts w:ascii="Calibri" w:eastAsia="Calibri" w:hAnsi="Calibri" w:cs="Times New Roman"/>
          <w:noProof/>
          <w:kern w:val="0"/>
          <w:sz w:val="22"/>
          <w:szCs w:val="22"/>
          <w:u w:val="single"/>
          <w:lang w:val="sr-Latn-RS"/>
          <w14:ligatures w14:val="none"/>
        </w:rPr>
      </w:pPr>
    </w:p>
    <w:p w14:paraId="0EF300AB" w14:textId="04949B87" w:rsidR="00FC0735" w:rsidRDefault="00FC0735" w:rsidP="00D427E8">
      <w:pPr>
        <w:pStyle w:val="Heading2"/>
        <w:numPr>
          <w:ilvl w:val="1"/>
          <w:numId w:val="1"/>
        </w:numPr>
        <w:rPr>
          <w:rFonts w:ascii="Calibri" w:hAnsi="Calibri" w:cs="Calibri"/>
          <w:b/>
          <w:bCs/>
          <w:color w:val="auto"/>
          <w:sz w:val="24"/>
          <w:szCs w:val="24"/>
          <w:lang w:val="sr-Latn-RS"/>
        </w:rPr>
      </w:pPr>
      <w:bookmarkStart w:id="11" w:name="_Toc225698429"/>
      <w:bookmarkStart w:id="12" w:name="_Toc228606586"/>
      <w:bookmarkStart w:id="13" w:name="_Toc229845583"/>
      <w:bookmarkStart w:id="14" w:name="_Toc229846092"/>
      <w:r w:rsidRPr="00BD08EF">
        <w:rPr>
          <w:rFonts w:ascii="Calibri" w:hAnsi="Calibri" w:cs="Calibri"/>
          <w:b/>
          <w:bCs/>
          <w:color w:val="auto"/>
          <w:sz w:val="24"/>
          <w:szCs w:val="24"/>
          <w:lang w:val="sr-Cyrl-RS"/>
        </w:rPr>
        <w:t>ОПИС ПОТПРОЈЕКТНИХ АКТИВНОСТИ</w:t>
      </w:r>
      <w:bookmarkEnd w:id="11"/>
      <w:bookmarkEnd w:id="12"/>
      <w:bookmarkEnd w:id="13"/>
      <w:bookmarkEnd w:id="14"/>
    </w:p>
    <w:p w14:paraId="5991696C" w14:textId="77777777" w:rsidR="0043447D" w:rsidRPr="0043447D" w:rsidRDefault="0043447D" w:rsidP="0043447D">
      <w:pPr>
        <w:rPr>
          <w:lang w:val="sr-Latn-RS"/>
        </w:rPr>
      </w:pPr>
    </w:p>
    <w:p w14:paraId="1B6D51CD" w14:textId="77777777" w:rsidR="00FC0735" w:rsidRPr="0043447D" w:rsidRDefault="00FC0735" w:rsidP="0043447D">
      <w:pPr>
        <w:jc w:val="both"/>
        <w:rPr>
          <w:rFonts w:ascii="Calibri" w:hAnsi="Calibri" w:cs="Calibri"/>
          <w:sz w:val="22"/>
          <w:szCs w:val="22"/>
          <w:lang w:val="sr-Cyrl-RS"/>
        </w:rPr>
      </w:pPr>
      <w:r w:rsidRPr="0043447D">
        <w:rPr>
          <w:rFonts w:ascii="Calibri" w:hAnsi="Calibri" w:cs="Calibri"/>
          <w:sz w:val="22"/>
          <w:szCs w:val="22"/>
          <w:lang w:val="sr-Cyrl-RS"/>
        </w:rPr>
        <w:t xml:space="preserve">Као потпројектна активност додатног финансирања за Републику Српску у склопу пројекта </w:t>
      </w:r>
      <w:r w:rsidRPr="0043447D">
        <w:rPr>
          <w:rFonts w:ascii="Calibri" w:hAnsi="Calibri" w:cs="Calibri"/>
          <w:sz w:val="22"/>
          <w:szCs w:val="22"/>
          <w:lang w:val="sr-Latn-RS"/>
        </w:rPr>
        <w:t>HSIP</w:t>
      </w:r>
      <w:r w:rsidRPr="0043447D">
        <w:rPr>
          <w:rFonts w:ascii="Calibri" w:hAnsi="Calibri" w:cs="Calibri"/>
          <w:sz w:val="22"/>
          <w:szCs w:val="22"/>
          <w:lang w:val="sr-Cyrl-RS"/>
        </w:rPr>
        <w:t xml:space="preserve"> јесте и споменута санација, реконструкција и изградња објеката Јавне здравствен</w:t>
      </w:r>
      <w:r w:rsidRPr="0043447D">
        <w:rPr>
          <w:rFonts w:ascii="Calibri" w:hAnsi="Calibri" w:cs="Calibri"/>
          <w:sz w:val="22"/>
          <w:szCs w:val="22"/>
          <w:lang w:val="sr-Latn-RS"/>
        </w:rPr>
        <w:t>e</w:t>
      </w:r>
      <w:r w:rsidRPr="0043447D">
        <w:rPr>
          <w:rFonts w:ascii="Calibri" w:hAnsi="Calibri" w:cs="Calibri"/>
          <w:sz w:val="22"/>
          <w:szCs w:val="22"/>
          <w:lang w:val="sr-Cyrl-RS"/>
        </w:rPr>
        <w:t xml:space="preserve"> установе </w:t>
      </w:r>
      <w:r w:rsidRPr="0043447D">
        <w:rPr>
          <w:rFonts w:ascii="Calibri" w:hAnsi="Calibri" w:cs="Calibri"/>
          <w:sz w:val="22"/>
          <w:szCs w:val="22"/>
          <w:lang w:val="sr-Cyrl-RS"/>
        </w:rPr>
        <w:lastRenderedPageBreak/>
        <w:t>Специјална болница за хроничну психијатрију Модрича (у даљем тексту: Специјална болница). Сједиште Специјалне болнице је у Гаревцу код Модриче, насеље Горњани број 99.</w:t>
      </w:r>
    </w:p>
    <w:p w14:paraId="0A4AA5E3" w14:textId="1826A324" w:rsidR="00FC0735" w:rsidRDefault="00D427E8" w:rsidP="00F54362">
      <w:pPr>
        <w:pStyle w:val="Heading1"/>
        <w:numPr>
          <w:ilvl w:val="0"/>
          <w:numId w:val="1"/>
        </w:numPr>
        <w:rPr>
          <w:rFonts w:eastAsia="Calibri"/>
          <w:noProof/>
          <w:lang w:val="sr-Latn-RS"/>
        </w:rPr>
      </w:pPr>
      <w:bookmarkStart w:id="15" w:name="_Toc229846093"/>
      <w:r w:rsidRPr="00F54362">
        <w:rPr>
          <w:rFonts w:eastAsia="Calibri"/>
          <w:noProof/>
          <w:lang w:val="sr-Cyrl-RS"/>
        </w:rPr>
        <w:t>ЗАКОНСКИ ПРОПИСИ У РЕПУБЛИЦИ СРПСКОЈ КОЈИ СЕ ОДНОСЕ НА УКЉУЧИВАЊЕ ЗАИНТЕРЕСОВАНИХ ГРУПА ЗА ПОТРЕБЕ ПР</w:t>
      </w:r>
      <w:r w:rsidR="00C9782B" w:rsidRPr="00F54362">
        <w:rPr>
          <w:rFonts w:eastAsia="Calibri"/>
          <w:noProof/>
          <w:lang w:val="sr-Cyrl-RS"/>
        </w:rPr>
        <w:t>О</w:t>
      </w:r>
      <w:r w:rsidRPr="00F54362">
        <w:rPr>
          <w:rFonts w:eastAsia="Calibri"/>
          <w:noProof/>
          <w:lang w:val="sr-Cyrl-RS"/>
        </w:rPr>
        <w:t>ЈЕКТА ИЗ ОБЛАСТИ ЗДРАВСТВЕНЕ ЗАШТИТЕ</w:t>
      </w:r>
      <w:bookmarkEnd w:id="15"/>
    </w:p>
    <w:p w14:paraId="01D4808A" w14:textId="77777777" w:rsidR="00F54362" w:rsidRPr="00F54362" w:rsidRDefault="00F54362" w:rsidP="00F54362">
      <w:pPr>
        <w:rPr>
          <w:lang w:val="sr-Latn-RS"/>
        </w:rPr>
      </w:pPr>
    </w:p>
    <w:p w14:paraId="69062139" w14:textId="7AC5ED8B" w:rsidR="00B5025C" w:rsidRPr="00B5025C" w:rsidRDefault="00B5025C" w:rsidP="00B5025C">
      <w:pPr>
        <w:spacing w:after="240" w:line="240"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i/>
          <w:iCs/>
          <w:noProof/>
          <w:kern w:val="0"/>
          <w:sz w:val="22"/>
          <w:szCs w:val="22"/>
          <w:lang w:val="sr-Cyrl-CS"/>
          <w14:ligatures w14:val="none"/>
        </w:rPr>
        <w:t>Закон о слободи приступа информацијама у Републици Српској</w:t>
      </w:r>
      <w:r w:rsidRPr="00B5025C">
        <w:rPr>
          <w:rFonts w:ascii="Calibri" w:eastAsia="Calibri" w:hAnsi="Calibri" w:cs="Times New Roman"/>
          <w:noProof/>
          <w:kern w:val="0"/>
          <w:sz w:val="22"/>
          <w:szCs w:val="22"/>
          <w:vertAlign w:val="superscript"/>
          <w:lang w:val="sr-Cyrl-CS"/>
          <w14:ligatures w14:val="none"/>
        </w:rPr>
        <w:footnoteReference w:id="2"/>
      </w:r>
      <w:r w:rsidRPr="00B5025C">
        <w:rPr>
          <w:rFonts w:ascii="Calibri" w:eastAsia="Calibri" w:hAnsi="Calibri" w:cs="Times New Roman"/>
          <w:noProof/>
          <w:kern w:val="0"/>
          <w:sz w:val="22"/>
          <w:szCs w:val="22"/>
          <w:lang w:val="sr-Cyrl-CS"/>
          <w14:ligatures w14:val="none"/>
        </w:rPr>
        <w:t xml:space="preserve"> уопштено обезбјеђује права грађана на информације  – сви грађани и организације </w:t>
      </w:r>
      <w:r w:rsidRPr="00B5025C">
        <w:rPr>
          <w:rFonts w:ascii="Calibri" w:eastAsia="Calibri" w:hAnsi="Calibri" w:cs="Calibri"/>
          <w:noProof/>
          <w:kern w:val="0"/>
          <w:sz w:val="22"/>
          <w:szCs w:val="22"/>
          <w:shd w:val="clear" w:color="auto" w:fill="FFFFFF"/>
          <w:lang w:val="sr-Cyrl-CS"/>
          <w14:ligatures w14:val="none"/>
        </w:rPr>
        <w:t>имају</w:t>
      </w:r>
      <w:r w:rsidRPr="00B5025C">
        <w:rPr>
          <w:rFonts w:ascii="Calibri" w:eastAsia="Calibri" w:hAnsi="Calibri" w:cs="Times New Roman"/>
          <w:noProof/>
          <w:kern w:val="0"/>
          <w:sz w:val="22"/>
          <w:szCs w:val="22"/>
          <w:lang w:val="sr-Cyrl-CS"/>
          <w14:ligatures w14:val="none"/>
        </w:rPr>
        <w:t xml:space="preserve"> право на приступ информацијама које су у посједу јавних институција, а јавне институције имају одговарајућу обавезу да те податке открију. </w:t>
      </w:r>
    </w:p>
    <w:p w14:paraId="60DD9BBE" w14:textId="21FD3FAA" w:rsidR="00FE6BD5" w:rsidRPr="00FE6BD5" w:rsidRDefault="00B5025C" w:rsidP="00FE6BD5">
      <w:pPr>
        <w:spacing w:after="240" w:line="240" w:lineRule="auto"/>
        <w:jc w:val="both"/>
        <w:rPr>
          <w:rFonts w:ascii="Calibri" w:eastAsia="Calibri" w:hAnsi="Calibri" w:cs="Times New Roman"/>
          <w:iCs/>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 xml:space="preserve">Законски захтјеви у вези са укључивањем заинтересованих група у здравственом </w:t>
      </w:r>
      <w:r w:rsidR="007D6E85">
        <w:rPr>
          <w:rFonts w:ascii="Calibri" w:eastAsia="Calibri" w:hAnsi="Calibri" w:cs="Times New Roman"/>
          <w:noProof/>
          <w:kern w:val="0"/>
          <w:sz w:val="22"/>
          <w:szCs w:val="22"/>
          <w:lang w:val="sr-Cyrl-CS"/>
          <w14:ligatures w14:val="none"/>
        </w:rPr>
        <w:t>систему</w:t>
      </w:r>
      <w:r w:rsidRPr="00B5025C">
        <w:rPr>
          <w:rFonts w:ascii="Calibri" w:eastAsia="Calibri" w:hAnsi="Calibri" w:cs="Times New Roman"/>
          <w:noProof/>
          <w:kern w:val="0"/>
          <w:sz w:val="22"/>
          <w:szCs w:val="22"/>
          <w:lang w:val="sr-Cyrl-CS"/>
          <w14:ligatures w14:val="none"/>
        </w:rPr>
        <w:t xml:space="preserve"> су ограничени. </w:t>
      </w:r>
      <w:r w:rsidRPr="00B5025C">
        <w:rPr>
          <w:rFonts w:ascii="Calibri" w:eastAsia="Calibri" w:hAnsi="Calibri" w:cs="Times New Roman"/>
          <w:i/>
          <w:iCs/>
          <w:noProof/>
          <w:kern w:val="0"/>
          <w:sz w:val="22"/>
          <w:szCs w:val="22"/>
          <w:lang w:val="sr-Cyrl-CS"/>
          <w14:ligatures w14:val="none"/>
        </w:rPr>
        <w:t>Законом о здравственој заштити Републике Српске</w:t>
      </w:r>
      <w:r w:rsidRPr="00B5025C">
        <w:rPr>
          <w:rFonts w:ascii="Calibri" w:eastAsia="Calibri" w:hAnsi="Calibri" w:cs="Times New Roman"/>
          <w:noProof/>
          <w:kern w:val="0"/>
          <w:sz w:val="22"/>
          <w:szCs w:val="22"/>
          <w:vertAlign w:val="superscript"/>
          <w:lang w:val="sr-Cyrl-CS"/>
          <w14:ligatures w14:val="none"/>
        </w:rPr>
        <w:footnoteReference w:id="3"/>
      </w:r>
      <w:r w:rsidRPr="00B5025C">
        <w:rPr>
          <w:rFonts w:ascii="Calibri" w:eastAsia="Calibri" w:hAnsi="Calibri" w:cs="Times New Roman"/>
          <w:i/>
          <w:iCs/>
          <w:noProof/>
          <w:kern w:val="0"/>
          <w:sz w:val="22"/>
          <w:szCs w:val="22"/>
          <w:lang w:val="sr-Cyrl-CS"/>
          <w14:ligatures w14:val="none"/>
        </w:rPr>
        <w:t xml:space="preserve"> </w:t>
      </w:r>
      <w:r w:rsidRPr="00B5025C">
        <w:rPr>
          <w:rFonts w:ascii="Calibri" w:eastAsia="Calibri" w:hAnsi="Calibri" w:cs="Times New Roman"/>
          <w:iCs/>
          <w:noProof/>
          <w:kern w:val="0"/>
          <w:sz w:val="22"/>
          <w:szCs w:val="22"/>
          <w:lang w:val="sr-Cyrl-CS"/>
          <w14:ligatures w14:val="none"/>
        </w:rPr>
        <w:t>министа</w:t>
      </w:r>
      <w:r w:rsidR="00FE6BD5">
        <w:rPr>
          <w:rFonts w:ascii="Calibri" w:eastAsia="Calibri" w:hAnsi="Calibri" w:cs="Times New Roman"/>
          <w:iCs/>
          <w:noProof/>
          <w:kern w:val="0"/>
          <w:sz w:val="22"/>
          <w:szCs w:val="22"/>
          <w:lang w:val="sr-Cyrl-CS"/>
          <w14:ligatures w14:val="none"/>
        </w:rPr>
        <w:t>р</w:t>
      </w:r>
      <w:r w:rsidR="00FE6BD5" w:rsidRPr="00FE6BD5">
        <w:rPr>
          <w:rFonts w:ascii="Calibri" w:eastAsia="Calibri" w:hAnsi="Calibri" w:cs="Times New Roman"/>
          <w:iCs/>
          <w:noProof/>
          <w:kern w:val="0"/>
          <w:sz w:val="22"/>
          <w:szCs w:val="22"/>
          <w:lang w:val="sr-Cyrl-CS"/>
          <w14:ligatures w14:val="none"/>
        </w:rPr>
        <w:t xml:space="preserve"> на приједлог директора Агенције за сертификацију, акредитацију и унапређење квалитета здравствене заштите Републике Српске-АСКВА, доноси</w:t>
      </w:r>
      <w:r w:rsidR="00FE6BD5">
        <w:rPr>
          <w:rFonts w:ascii="Calibri" w:eastAsia="Calibri" w:hAnsi="Calibri" w:cs="Times New Roman"/>
          <w:iCs/>
          <w:noProof/>
          <w:kern w:val="0"/>
          <w:sz w:val="22"/>
          <w:szCs w:val="22"/>
          <w:lang w:val="sr-Cyrl-CS"/>
          <w14:ligatures w14:val="none"/>
        </w:rPr>
        <w:t xml:space="preserve"> </w:t>
      </w:r>
      <w:r w:rsidR="00FE6BD5" w:rsidRPr="00FE6BD5">
        <w:rPr>
          <w:rFonts w:ascii="Calibri" w:eastAsia="Calibri" w:hAnsi="Calibri" w:cs="Times New Roman"/>
          <w:iCs/>
          <w:noProof/>
          <w:kern w:val="0"/>
          <w:sz w:val="22"/>
          <w:szCs w:val="22"/>
          <w:lang w:val="sr-Cyrl-CS"/>
          <w14:ligatures w14:val="none"/>
        </w:rPr>
        <w:t>Правилник о начину праћења квалитета и сигурности</w:t>
      </w:r>
      <w:r w:rsidR="00FE6BD5">
        <w:rPr>
          <w:rFonts w:ascii="Calibri" w:eastAsia="Calibri" w:hAnsi="Calibri" w:cs="Times New Roman"/>
          <w:iCs/>
          <w:noProof/>
          <w:kern w:val="0"/>
          <w:sz w:val="22"/>
          <w:szCs w:val="22"/>
          <w:lang w:val="sr-Cyrl-CS"/>
          <w14:ligatures w14:val="none"/>
        </w:rPr>
        <w:t xml:space="preserve"> здравствене заштите.</w:t>
      </w:r>
    </w:p>
    <w:p w14:paraId="1AA12AD7" w14:textId="63972CE1" w:rsidR="007D6E85" w:rsidRDefault="00B5025C" w:rsidP="00FE6BD5">
      <w:pPr>
        <w:spacing w:after="240" w:line="240"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Закон такође прописује Савјет за здравље кога на приједлог министра здравља и социјалне заштите именује Влада Републике Српске, чије надлежности су ближе дефинисане Законом. Такође, Закон дефинише и оснивање Одбора за</w:t>
      </w:r>
      <w:r w:rsidR="00A87B00">
        <w:rPr>
          <w:rFonts w:ascii="Calibri" w:eastAsia="Calibri" w:hAnsi="Calibri" w:cs="Times New Roman"/>
          <w:noProof/>
          <w:kern w:val="0"/>
          <w:sz w:val="22"/>
          <w:szCs w:val="22"/>
          <w:lang w:val="sr-Cyrl-CS"/>
          <w14:ligatures w14:val="none"/>
        </w:rPr>
        <w:t xml:space="preserve"> здравство јединице локалне самоуправе,</w:t>
      </w:r>
      <w:r w:rsidRPr="00B5025C">
        <w:rPr>
          <w:rFonts w:ascii="Calibri" w:eastAsia="Calibri" w:hAnsi="Calibri" w:cs="Times New Roman"/>
          <w:noProof/>
          <w:kern w:val="0"/>
          <w:sz w:val="22"/>
          <w:szCs w:val="22"/>
          <w:lang w:val="sr-Cyrl-CS"/>
          <w14:ligatures w14:val="none"/>
        </w:rPr>
        <w:t xml:space="preserve"> који оснива скупштина града, односно општина, с циљем активног учешћа у креирању планских докумената за очување и унапређења здравља грађана, подршке и помоћи здравственим установама</w:t>
      </w:r>
      <w:r w:rsidR="00A87B00">
        <w:rPr>
          <w:rFonts w:ascii="Calibri" w:eastAsia="Calibri" w:hAnsi="Calibri" w:cs="Times New Roman"/>
          <w:noProof/>
          <w:kern w:val="0"/>
          <w:sz w:val="22"/>
          <w:szCs w:val="22"/>
          <w:lang w:val="sr-Cyrl-CS"/>
          <w14:ligatures w14:val="none"/>
        </w:rPr>
        <w:t>, радницима и сарадницима.</w:t>
      </w:r>
    </w:p>
    <w:p w14:paraId="2B357D7F" w14:textId="0C75B4AE" w:rsidR="00B5025C" w:rsidRPr="00B5025C" w:rsidRDefault="00B5025C" w:rsidP="00B5025C">
      <w:pPr>
        <w:spacing w:after="240" w:line="240" w:lineRule="auto"/>
        <w:jc w:val="both"/>
        <w:rPr>
          <w:rFonts w:ascii="Calibri" w:eastAsia="Calibri" w:hAnsi="Calibri" w:cs="Calibri"/>
          <w:noProof/>
          <w:kern w:val="0"/>
          <w:sz w:val="22"/>
          <w:szCs w:val="22"/>
          <w:shd w:val="clear" w:color="auto" w:fill="FFFFFF"/>
          <w:lang w:val="sr-Cyrl-CS"/>
          <w14:ligatures w14:val="none"/>
        </w:rPr>
      </w:pPr>
      <w:r w:rsidRPr="00B5025C">
        <w:rPr>
          <w:rFonts w:ascii="Calibri" w:eastAsia="Calibri" w:hAnsi="Calibri" w:cs="Times New Roman"/>
          <w:noProof/>
          <w:kern w:val="0"/>
          <w:sz w:val="22"/>
          <w:szCs w:val="22"/>
          <w:lang w:val="sr-Cyrl-CS"/>
          <w14:ligatures w14:val="none"/>
        </w:rPr>
        <w:t xml:space="preserve">У Републици Српској је, такође, усвојен </w:t>
      </w:r>
      <w:r w:rsidRPr="00B5025C">
        <w:rPr>
          <w:rFonts w:ascii="Calibri" w:eastAsia="Calibri" w:hAnsi="Calibri" w:cs="Times New Roman"/>
          <w:i/>
          <w:iCs/>
          <w:noProof/>
          <w:kern w:val="0"/>
          <w:sz w:val="22"/>
          <w:szCs w:val="22"/>
          <w:lang w:val="sr-Cyrl-CS"/>
          <w14:ligatures w14:val="none"/>
        </w:rPr>
        <w:t>Правилник о индикаторима квалитета, начину праћења и евалуације квалитета и сигурности здравствене заштите у здравственим установама</w:t>
      </w:r>
      <w:r w:rsidRPr="00B5025C">
        <w:rPr>
          <w:rFonts w:ascii="Calibri" w:eastAsia="Calibri" w:hAnsi="Calibri" w:cs="Times New Roman"/>
          <w:noProof/>
          <w:kern w:val="0"/>
          <w:sz w:val="22"/>
          <w:szCs w:val="22"/>
          <w:vertAlign w:val="superscript"/>
          <w:lang w:val="sr-Cyrl-CS"/>
          <w14:ligatures w14:val="none"/>
        </w:rPr>
        <w:footnoteReference w:id="4"/>
      </w:r>
      <w:r w:rsidRPr="00B5025C">
        <w:rPr>
          <w:rFonts w:ascii="Calibri" w:eastAsia="Calibri" w:hAnsi="Calibri" w:cs="Times New Roman"/>
          <w:noProof/>
          <w:kern w:val="0"/>
          <w:sz w:val="22"/>
          <w:szCs w:val="22"/>
          <w:lang w:val="sr-Cyrl-CS"/>
          <w14:ligatures w14:val="none"/>
        </w:rPr>
        <w:t xml:space="preserve"> који дефинише обавезне методе комуникације и сарадње здравствених установа и МЗСЗ са </w:t>
      </w:r>
      <w:r w:rsidRPr="00B5025C">
        <w:rPr>
          <w:rFonts w:ascii="Calibri" w:eastAsia="Calibri" w:hAnsi="Calibri" w:cs="Calibri"/>
          <w:noProof/>
          <w:kern w:val="0"/>
          <w:sz w:val="22"/>
          <w:szCs w:val="22"/>
          <w:shd w:val="clear" w:color="auto" w:fill="FFFFFF"/>
          <w:lang w:val="sr-Cyrl-CS"/>
          <w14:ligatures w14:val="none"/>
        </w:rPr>
        <w:t>АСКВА, као и другим заинтересованим групама у овој области.</w:t>
      </w:r>
    </w:p>
    <w:p w14:paraId="3E1C394B" w14:textId="4BE3C1AF" w:rsidR="00B5025C" w:rsidRPr="009E2C5C" w:rsidRDefault="00D72D9C" w:rsidP="00D72D9C">
      <w:pPr>
        <w:pStyle w:val="ListParagraph"/>
        <w:keepNext/>
        <w:keepLines/>
        <w:numPr>
          <w:ilvl w:val="1"/>
          <w:numId w:val="1"/>
        </w:numPr>
        <w:spacing w:after="97" w:line="240" w:lineRule="auto"/>
        <w:outlineLvl w:val="1"/>
        <w:rPr>
          <w:rFonts w:ascii="Calibri" w:eastAsia="Times New Roman" w:hAnsi="Calibri" w:cs="Calibri"/>
          <w:b/>
          <w:noProof/>
          <w:sz w:val="24"/>
          <w:szCs w:val="24"/>
          <w:lang w:val="sr-Cyrl-CS"/>
        </w:rPr>
      </w:pPr>
      <w:bookmarkStart w:id="16" w:name="_Toc210136406"/>
      <w:bookmarkStart w:id="17" w:name="_Toc229845584"/>
      <w:bookmarkStart w:id="18" w:name="_Toc229846094"/>
      <w:r w:rsidRPr="009E2C5C">
        <w:rPr>
          <w:rFonts w:ascii="Calibri" w:eastAsia="Times New Roman" w:hAnsi="Calibri" w:cs="Calibri"/>
          <w:b/>
          <w:noProof/>
          <w:sz w:val="24"/>
          <w:szCs w:val="24"/>
          <w:lang w:val="sr-Cyrl-CS"/>
        </w:rPr>
        <w:t>ЗАХТЈЕВИ СВЈЕТСКЕ БАНКЕ</w:t>
      </w:r>
      <w:bookmarkEnd w:id="16"/>
      <w:bookmarkEnd w:id="17"/>
      <w:bookmarkEnd w:id="18"/>
    </w:p>
    <w:p w14:paraId="5BCEC903" w14:textId="77777777" w:rsidR="00B5025C" w:rsidRPr="00B5025C" w:rsidRDefault="00B5025C" w:rsidP="00B5025C">
      <w:pPr>
        <w:spacing w:after="240" w:line="240"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Latn-CS"/>
          <w14:ligatures w14:val="none"/>
        </w:rPr>
        <w:t>ESS</w:t>
      </w:r>
      <w:r w:rsidRPr="00B5025C">
        <w:rPr>
          <w:rFonts w:ascii="Calibri" w:eastAsia="Calibri" w:hAnsi="Calibri" w:cs="Times New Roman"/>
          <w:noProof/>
          <w:kern w:val="0"/>
          <w:sz w:val="22"/>
          <w:szCs w:val="22"/>
          <w:lang w:val="sr-Cyrl-CS"/>
          <w14:ligatures w14:val="none"/>
        </w:rPr>
        <w:t xml:space="preserve">10 (о укључивању заинтересованих група и откривању информација) Свјетске банке препознаје важност отворене и транспарентне комуникације (сарадње) између Зајмопримца и заинтересованих група пројекта као битан елемент добре међународне праксе. </w:t>
      </w:r>
    </w:p>
    <w:p w14:paraId="27025EF8" w14:textId="77777777" w:rsidR="00B5025C" w:rsidRPr="00B5025C" w:rsidRDefault="00B5025C" w:rsidP="00B5025C">
      <w:pPr>
        <w:spacing w:after="0" w:line="240"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b/>
          <w:noProof/>
          <w:kern w:val="0"/>
          <w:sz w:val="22"/>
          <w:szCs w:val="22"/>
          <w:lang w:val="sr-Cyrl-CS"/>
          <w14:ligatures w14:val="none"/>
        </w:rPr>
        <w:t>Циљев</w:t>
      </w:r>
      <w:r w:rsidRPr="00B5025C">
        <w:rPr>
          <w:rFonts w:ascii="Calibri" w:eastAsia="Calibri" w:hAnsi="Calibri" w:cs="Times New Roman"/>
          <w:b/>
          <w:kern w:val="0"/>
          <w:sz w:val="22"/>
          <w:szCs w:val="22"/>
          <w:lang w:val="sr-Cyrl-CS"/>
          <w14:ligatures w14:val="none"/>
        </w:rPr>
        <w:t>и</w:t>
      </w:r>
      <w:r w:rsidRPr="00B5025C">
        <w:rPr>
          <w:rFonts w:ascii="Calibri" w:eastAsia="Calibri" w:hAnsi="Calibri" w:cs="Times New Roman"/>
          <w:b/>
          <w:kern w:val="0"/>
          <w:sz w:val="22"/>
          <w:szCs w:val="22"/>
          <w:lang w:val="hr-HR"/>
          <w14:ligatures w14:val="none"/>
        </w:rPr>
        <w:t xml:space="preserve"> ESS10</w:t>
      </w:r>
      <w:r w:rsidRPr="00B5025C">
        <w:rPr>
          <w:rFonts w:ascii="Calibri" w:eastAsia="Calibri" w:hAnsi="Calibri" w:cs="Times New Roman"/>
          <w:kern w:val="0"/>
          <w:sz w:val="22"/>
          <w:szCs w:val="22"/>
          <w:lang w:val="hr-HR"/>
          <w14:ligatures w14:val="none"/>
        </w:rPr>
        <w:t xml:space="preserve"> </w:t>
      </w:r>
      <w:r w:rsidRPr="00B5025C">
        <w:rPr>
          <w:rFonts w:ascii="Calibri" w:eastAsia="Calibri" w:hAnsi="Calibri" w:cs="Times New Roman"/>
          <w:noProof/>
          <w:kern w:val="0"/>
          <w:sz w:val="22"/>
          <w:szCs w:val="22"/>
          <w:lang w:val="sr-Cyrl-CS"/>
          <w14:ligatures w14:val="none"/>
        </w:rPr>
        <w:t>су сљедећи:</w:t>
      </w:r>
    </w:p>
    <w:p w14:paraId="210212A2" w14:textId="2949A01A" w:rsidR="00B5025C" w:rsidRPr="00B5025C" w:rsidRDefault="00B5025C">
      <w:pPr>
        <w:numPr>
          <w:ilvl w:val="0"/>
          <w:numId w:val="3"/>
        </w:numPr>
        <w:spacing w:after="0"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успоставити систематски приступ за укључивање заинтересованих група који ће помоћи Зајмопримцима у идентификацији заинтересованих група и изграђивању и одржавању конструктивног односа с</w:t>
      </w:r>
      <w:r w:rsidR="001E0BDF">
        <w:rPr>
          <w:rFonts w:ascii="Calibri" w:eastAsia="Calibri" w:hAnsi="Calibri" w:cs="Times New Roman"/>
          <w:noProof/>
          <w:kern w:val="0"/>
          <w:sz w:val="22"/>
          <w:szCs w:val="22"/>
          <w:lang w:val="sr-Cyrl-CS"/>
          <w14:ligatures w14:val="none"/>
        </w:rPr>
        <w:t>а</w:t>
      </w:r>
      <w:r w:rsidRPr="00B5025C">
        <w:rPr>
          <w:rFonts w:ascii="Calibri" w:eastAsia="Calibri" w:hAnsi="Calibri" w:cs="Times New Roman"/>
          <w:noProof/>
          <w:kern w:val="0"/>
          <w:sz w:val="22"/>
          <w:szCs w:val="22"/>
          <w:lang w:val="sr-Cyrl-CS"/>
          <w14:ligatures w14:val="none"/>
        </w:rPr>
        <w:t xml:space="preserve"> њима;</w:t>
      </w:r>
    </w:p>
    <w:p w14:paraId="67918FB7" w14:textId="77777777" w:rsidR="00B5025C" w:rsidRPr="00B5025C" w:rsidRDefault="00B5025C">
      <w:pPr>
        <w:numPr>
          <w:ilvl w:val="0"/>
          <w:numId w:val="3"/>
        </w:numPr>
        <w:spacing w:after="0"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процијенити ниво интереса и подршке заинтересованих група за Пројекат и омогућити уважавање ставова заинтересованих група у Пројекту као и еколошким и друштвеним резултатима Пројекта;</w:t>
      </w:r>
    </w:p>
    <w:p w14:paraId="56434887" w14:textId="77777777" w:rsidR="00B5025C" w:rsidRPr="00B5025C" w:rsidRDefault="00B5025C">
      <w:pPr>
        <w:numPr>
          <w:ilvl w:val="0"/>
          <w:numId w:val="3"/>
        </w:numPr>
        <w:spacing w:after="0"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подстицати ефикасно и инклузивно укључивање заинтересованих група током цијелог циклуса Пројекта по питањима која би потенцијално могла утицати на њих и обезбиједити средства за то;</w:t>
      </w:r>
    </w:p>
    <w:p w14:paraId="6E425635" w14:textId="77777777" w:rsidR="00B5025C" w:rsidRPr="00B5025C" w:rsidRDefault="00B5025C">
      <w:pPr>
        <w:numPr>
          <w:ilvl w:val="0"/>
          <w:numId w:val="3"/>
        </w:numPr>
        <w:spacing w:after="0"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lastRenderedPageBreak/>
        <w:t>обезбиједити да се одговарајуће пројектне информације о животној средини и друштвеним ризицима и утицајима, правовремено, разумљиво, доступно и на адекватан начин у примјереном облику дају заинтересованим групама;</w:t>
      </w:r>
    </w:p>
    <w:p w14:paraId="5E10E08D" w14:textId="76D50D8C" w:rsidR="00B5025C" w:rsidRPr="00DF3929" w:rsidRDefault="00B5025C">
      <w:pPr>
        <w:numPr>
          <w:ilvl w:val="0"/>
          <w:numId w:val="3"/>
        </w:numPr>
        <w:spacing w:after="0"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обезбиједити заинтересованим странама доступна и инклузивна средства за исказивање проб</w:t>
      </w:r>
      <w:r w:rsidR="001E0BDF">
        <w:rPr>
          <w:rFonts w:ascii="Calibri" w:eastAsia="Calibri" w:hAnsi="Calibri" w:cs="Times New Roman"/>
          <w:noProof/>
          <w:kern w:val="0"/>
          <w:sz w:val="22"/>
          <w:szCs w:val="22"/>
          <w:lang w:val="sr-Cyrl-CS"/>
          <w14:ligatures w14:val="none"/>
        </w:rPr>
        <w:t>лема</w:t>
      </w:r>
      <w:r w:rsidRPr="00B5025C">
        <w:rPr>
          <w:rFonts w:ascii="Calibri" w:eastAsia="Calibri" w:hAnsi="Calibri" w:cs="Times New Roman"/>
          <w:noProof/>
          <w:kern w:val="0"/>
          <w:sz w:val="22"/>
          <w:szCs w:val="22"/>
          <w:lang w:val="sr-Cyrl-CS"/>
          <w14:ligatures w14:val="none"/>
        </w:rPr>
        <w:t xml:space="preserve"> и притужби, што омогућава Зајмопримцима да одговарају на такве притужбе и управљају истим.</w:t>
      </w:r>
      <w:r w:rsidRPr="00DF3929">
        <w:rPr>
          <w:rFonts w:ascii="Calibri" w:eastAsia="Calibri" w:hAnsi="Calibri" w:cs="Times New Roman"/>
          <w:noProof/>
          <w:kern w:val="0"/>
          <w:sz w:val="22"/>
          <w:szCs w:val="22"/>
          <w:lang w:val="sr-Cyrl-CS"/>
          <w14:ligatures w14:val="none"/>
        </w:rPr>
        <w:t xml:space="preserve"> </w:t>
      </w:r>
    </w:p>
    <w:p w14:paraId="488362EE" w14:textId="77777777" w:rsidR="00B5025C" w:rsidRPr="00B5025C" w:rsidRDefault="00B5025C" w:rsidP="00B5025C">
      <w:pPr>
        <w:spacing w:after="0" w:line="240" w:lineRule="auto"/>
        <w:jc w:val="both"/>
        <w:rPr>
          <w:rFonts w:ascii="Calibri" w:eastAsia="Calibri" w:hAnsi="Calibri" w:cs="Times New Roman"/>
          <w:kern w:val="0"/>
          <w:sz w:val="22"/>
          <w:szCs w:val="22"/>
          <w:lang w:val="hr-HR"/>
          <w14:ligatures w14:val="none"/>
        </w:rPr>
      </w:pPr>
    </w:p>
    <w:p w14:paraId="737718E7" w14:textId="77777777" w:rsidR="00B5025C" w:rsidRPr="00DF3929" w:rsidRDefault="00B5025C" w:rsidP="001E0BDF">
      <w:pPr>
        <w:pBdr>
          <w:top w:val="double" w:sz="6" w:space="1" w:color="B4C6E7" w:themeColor="accent1" w:themeTint="66"/>
          <w:left w:val="double" w:sz="6" w:space="4" w:color="B4C6E7" w:themeColor="accent1" w:themeTint="66"/>
          <w:bottom w:val="double" w:sz="6" w:space="1" w:color="B4C6E7" w:themeColor="accent1" w:themeTint="66"/>
          <w:right w:val="double" w:sz="6" w:space="4" w:color="B4C6E7" w:themeColor="accent1" w:themeTint="66"/>
          <w:between w:val="single" w:sz="4" w:space="1" w:color="auto"/>
          <w:bar w:val="single" w:sz="4" w:color="auto"/>
        </w:pBdr>
        <w:spacing w:line="240" w:lineRule="auto"/>
        <w:jc w:val="both"/>
        <w:rPr>
          <w:rFonts w:ascii="Calibri" w:eastAsia="Calibri" w:hAnsi="Calibri" w:cs="Times New Roman"/>
          <w:color w:val="FF0000"/>
          <w:kern w:val="0"/>
          <w:sz w:val="22"/>
          <w:szCs w:val="22"/>
          <w:lang w:val="sr-Cyrl-CS"/>
          <w14:ligatures w14:val="none"/>
        </w:rPr>
      </w:pPr>
      <w:r w:rsidRPr="001E0BDF">
        <w:rPr>
          <w:rFonts w:ascii="Calibri" w:eastAsia="Calibri" w:hAnsi="Calibri" w:cs="Times New Roman"/>
          <w:noProof/>
          <w:kern w:val="0"/>
          <w:sz w:val="22"/>
          <w:szCs w:val="22"/>
          <w:lang w:val="sr-Cyrl-CS"/>
          <w14:ligatures w14:val="none"/>
        </w:rPr>
        <w:t>Свјетска</w:t>
      </w:r>
      <w:r w:rsidRPr="00DF3929">
        <w:rPr>
          <w:rFonts w:ascii="Calibri" w:eastAsia="Calibri" w:hAnsi="Calibri" w:cs="Times New Roman"/>
          <w:noProof/>
          <w:color w:val="FF0000"/>
          <w:kern w:val="0"/>
          <w:sz w:val="22"/>
          <w:szCs w:val="22"/>
          <w:lang w:val="sr-Cyrl-CS"/>
          <w14:ligatures w14:val="none"/>
        </w:rPr>
        <w:t xml:space="preserve"> </w:t>
      </w:r>
      <w:r w:rsidRPr="001E0BDF">
        <w:rPr>
          <w:rFonts w:ascii="Calibri" w:eastAsia="Calibri" w:hAnsi="Calibri" w:cs="Times New Roman"/>
          <w:noProof/>
          <w:kern w:val="0"/>
          <w:sz w:val="22"/>
          <w:szCs w:val="22"/>
          <w:lang w:val="sr-Cyrl-CS"/>
          <w14:ligatures w14:val="none"/>
        </w:rPr>
        <w:t xml:space="preserve">банка посебно наглашава </w:t>
      </w:r>
      <w:r w:rsidRPr="001E0BDF">
        <w:rPr>
          <w:rFonts w:ascii="Calibri" w:eastAsia="Calibri" w:hAnsi="Calibri" w:cs="Times New Roman"/>
          <w:b/>
          <w:bCs/>
          <w:noProof/>
          <w:kern w:val="0"/>
          <w:sz w:val="22"/>
          <w:szCs w:val="22"/>
          <w:lang w:val="sr-Cyrl-CS"/>
          <w14:ligatures w14:val="none"/>
        </w:rPr>
        <w:t>ефикасно, инклузивно и адекватно учествовање грађана</w:t>
      </w:r>
      <w:r w:rsidRPr="001E0BDF">
        <w:rPr>
          <w:rFonts w:ascii="Calibri" w:eastAsia="Calibri" w:hAnsi="Calibri" w:cs="Times New Roman"/>
          <w:noProof/>
          <w:kern w:val="0"/>
          <w:sz w:val="22"/>
          <w:szCs w:val="22"/>
          <w:lang w:val="sr-Cyrl-CS"/>
          <w14:ligatures w14:val="none"/>
        </w:rPr>
        <w:t xml:space="preserve"> кроз давање пројектних информација, консултације и ефикасне повратне информације. Пројекти морају садржавати активности којима се у Пројекат укључују грађани/корисници. Интеракција између јавних институција и грађана мора бити двострана – то значи да грађани морају бити укључени у процес доношења одлука. Када грађани дају податке или повратне информације, јавне институције морају узети у обзир та мишљења, ријешити покренута питања и одговорити грађанима (тј. дати повратне информације). Охрабривање грађана за учествовање у развојном процесу и интегрисање гласа грађана у развојне програме је кључ постизања позитивних резултата.</w:t>
      </w:r>
    </w:p>
    <w:p w14:paraId="3B034AF5" w14:textId="77777777" w:rsidR="00B5025C" w:rsidRPr="00B5025C" w:rsidRDefault="00B5025C" w:rsidP="00B5025C">
      <w:pPr>
        <w:spacing w:after="0" w:line="240" w:lineRule="auto"/>
        <w:jc w:val="both"/>
        <w:rPr>
          <w:rFonts w:ascii="Calibri" w:eastAsia="Calibri" w:hAnsi="Calibri" w:cs="Times New Roman"/>
          <w:kern w:val="0"/>
          <w:sz w:val="22"/>
          <w:szCs w:val="22"/>
          <w:lang w:val="hr-HR"/>
          <w14:ligatures w14:val="none"/>
        </w:rPr>
      </w:pPr>
      <w:r w:rsidRPr="00B5025C">
        <w:rPr>
          <w:rFonts w:ascii="Calibri" w:eastAsia="Calibri" w:hAnsi="Calibri" w:cs="Times New Roman"/>
          <w:kern w:val="0"/>
          <w:sz w:val="22"/>
          <w:szCs w:val="22"/>
          <w:lang w:val="hr-HR"/>
          <w14:ligatures w14:val="none"/>
        </w:rPr>
        <w:t xml:space="preserve"> </w:t>
      </w:r>
    </w:p>
    <w:p w14:paraId="793547C6" w14:textId="06456714" w:rsidR="00B5025C" w:rsidRPr="00B5025C" w:rsidRDefault="00B5025C" w:rsidP="004466BD">
      <w:pPr>
        <w:spacing w:after="0" w:line="276"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 xml:space="preserve">У практичном смислу, посвећеност Свјетске банке укључивању грађана значи да све активности финансирања инвестиционих пројеката кредитима </w:t>
      </w:r>
      <w:r w:rsidR="004466BD">
        <w:rPr>
          <w:rFonts w:ascii="Calibri" w:eastAsia="Calibri" w:hAnsi="Calibri" w:cs="Times New Roman"/>
          <w:noProof/>
          <w:kern w:val="0"/>
          <w:sz w:val="22"/>
          <w:szCs w:val="22"/>
          <w:lang w:val="sr-Cyrl-CS"/>
          <w14:ligatures w14:val="none"/>
        </w:rPr>
        <w:t xml:space="preserve">Банке </w:t>
      </w:r>
      <w:r w:rsidRPr="00B5025C">
        <w:rPr>
          <w:rFonts w:ascii="Calibri" w:eastAsia="Calibri" w:hAnsi="Calibri" w:cs="Times New Roman"/>
          <w:noProof/>
          <w:kern w:val="0"/>
          <w:sz w:val="22"/>
          <w:szCs w:val="22"/>
          <w:lang w:val="sr-Cyrl-CS"/>
          <w14:ligatures w14:val="none"/>
        </w:rPr>
        <w:t>морају испуњавати три захтјева:</w:t>
      </w:r>
    </w:p>
    <w:p w14:paraId="0C0F5D6F" w14:textId="77777777" w:rsidR="00B5025C" w:rsidRPr="00B5025C" w:rsidRDefault="00B5025C">
      <w:pPr>
        <w:numPr>
          <w:ilvl w:val="0"/>
          <w:numId w:val="4"/>
        </w:numPr>
        <w:spacing w:after="0" w:line="276"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BA"/>
          <w14:ligatures w14:val="none"/>
        </w:rPr>
        <w:t>д</w:t>
      </w:r>
      <w:r w:rsidRPr="00B5025C">
        <w:rPr>
          <w:rFonts w:ascii="Calibri" w:eastAsia="Calibri" w:hAnsi="Calibri" w:cs="Times New Roman"/>
          <w:noProof/>
          <w:kern w:val="0"/>
          <w:sz w:val="22"/>
          <w:szCs w:val="22"/>
          <w:lang w:val="sr-Cyrl-CS"/>
          <w14:ligatures w14:val="none"/>
        </w:rPr>
        <w:t>изајн пројекта мора бити усмјерен на грађане, тј. имати барем један механизам за интеракцију с</w:t>
      </w:r>
      <w:r w:rsidRPr="00B5025C">
        <w:rPr>
          <w:rFonts w:ascii="Calibri" w:eastAsia="Calibri" w:hAnsi="Calibri" w:cs="Times New Roman"/>
          <w:noProof/>
          <w:kern w:val="0"/>
          <w:sz w:val="22"/>
          <w:szCs w:val="22"/>
          <w:lang w:val="sr-Latn-BA"/>
          <w14:ligatures w14:val="none"/>
        </w:rPr>
        <w:t>a</w:t>
      </w:r>
      <w:r w:rsidRPr="00B5025C">
        <w:rPr>
          <w:rFonts w:ascii="Calibri" w:eastAsia="Calibri" w:hAnsi="Calibri" w:cs="Times New Roman"/>
          <w:noProof/>
          <w:kern w:val="0"/>
          <w:sz w:val="22"/>
          <w:szCs w:val="22"/>
          <w:lang w:val="sr-Cyrl-CS"/>
          <w14:ligatures w14:val="none"/>
        </w:rPr>
        <w:t xml:space="preserve"> корисницима у одређеном контексту пројекта;</w:t>
      </w:r>
    </w:p>
    <w:p w14:paraId="44803162" w14:textId="77777777" w:rsidR="00B5025C" w:rsidRPr="00B5025C" w:rsidRDefault="00B5025C">
      <w:pPr>
        <w:numPr>
          <w:ilvl w:val="0"/>
          <w:numId w:val="4"/>
        </w:numPr>
        <w:spacing w:after="0" w:line="276"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оквири за резултате у пројектима морају садржавати најмање један показатељ повратних информација корисника како би се пратило укључивање грађана током цијеле реализације пројекта. Показатељ мора демонстрирати двосмјерно учествовање грађана („затварање повратне спреге“) – када грађани дају податке или повратне информације, органи власти морају одговорити у неком облику, тј. узети у обзир ставове грађана, рјешавати покренута питања или објављивати одговор на повратне информације;</w:t>
      </w:r>
    </w:p>
    <w:p w14:paraId="04F35013" w14:textId="77777777" w:rsidR="00B5025C" w:rsidRPr="00B5025C" w:rsidRDefault="00B5025C">
      <w:pPr>
        <w:numPr>
          <w:ilvl w:val="0"/>
          <w:numId w:val="4"/>
        </w:numPr>
        <w:spacing w:after="0" w:line="276"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пројекти морају извјештавати о показатељима повратних информација корисника до треће године реализације.</w:t>
      </w:r>
    </w:p>
    <w:p w14:paraId="0553A9B8" w14:textId="77777777" w:rsidR="00B5025C" w:rsidRPr="00B5025C" w:rsidRDefault="00B5025C" w:rsidP="00B5025C">
      <w:pPr>
        <w:spacing w:after="0" w:line="240" w:lineRule="auto"/>
        <w:jc w:val="both"/>
        <w:rPr>
          <w:rFonts w:ascii="Calibri" w:eastAsia="Calibri" w:hAnsi="Calibri" w:cs="Times New Roman"/>
          <w:noProof/>
          <w:kern w:val="0"/>
          <w:sz w:val="22"/>
          <w:szCs w:val="22"/>
          <w:lang w:val="sr-Cyrl-CS"/>
          <w14:ligatures w14:val="none"/>
        </w:rPr>
      </w:pPr>
    </w:p>
    <w:p w14:paraId="7C238783" w14:textId="77777777" w:rsidR="00B82A54" w:rsidRPr="00B5025C" w:rsidRDefault="00B82A54" w:rsidP="00B82A54">
      <w:pPr>
        <w:spacing w:line="240" w:lineRule="auto"/>
        <w:jc w:val="both"/>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Овај План за укључивање заинтересованих група је осмишљен како би се успоставила ефикасна платформа за продуктивну интеракцију са странама које су обухваћене пројектним активностима и другим заинтересованим странама током реализације пројекта. Значајно укључивање заинтересованих група током трајања пројектних активности</w:t>
      </w:r>
      <w:r w:rsidRPr="00B5025C">
        <w:rPr>
          <w:rFonts w:ascii="Calibri" w:eastAsia="Calibri" w:hAnsi="Calibri" w:cs="Times New Roman"/>
          <w:noProof/>
          <w:kern w:val="0"/>
          <w:sz w:val="22"/>
          <w:szCs w:val="22"/>
          <w:lang w:val="sr-Latn-BA"/>
          <w14:ligatures w14:val="none"/>
        </w:rPr>
        <w:t xml:space="preserve"> је</w:t>
      </w:r>
      <w:r w:rsidRPr="00B5025C">
        <w:rPr>
          <w:rFonts w:ascii="Calibri" w:eastAsia="Calibri" w:hAnsi="Calibri" w:cs="Times New Roman"/>
          <w:noProof/>
          <w:kern w:val="0"/>
          <w:sz w:val="22"/>
          <w:szCs w:val="22"/>
          <w:lang w:val="sr-Cyrl-BA"/>
          <w14:ligatures w14:val="none"/>
        </w:rPr>
        <w:t xml:space="preserve"> </w:t>
      </w:r>
      <w:r w:rsidRPr="00B5025C">
        <w:rPr>
          <w:rFonts w:ascii="Calibri" w:eastAsia="Calibri" w:hAnsi="Calibri" w:cs="Times New Roman"/>
          <w:noProof/>
          <w:kern w:val="0"/>
          <w:sz w:val="22"/>
          <w:szCs w:val="22"/>
          <w:lang w:val="sr-Cyrl-CS"/>
          <w14:ligatures w14:val="none"/>
        </w:rPr>
        <w:t>важно  за добро управљање пројектом и пружа могућности за:</w:t>
      </w:r>
    </w:p>
    <w:p w14:paraId="7A129723"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Обезбјеђење  адекватног  укључивања грађана</w:t>
      </w:r>
    </w:p>
    <w:p w14:paraId="363D0A55"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Тражење повратних информација ради информисања о дизајну, имплементацији, праћењу и оцјени пројекта</w:t>
      </w:r>
    </w:p>
    <w:p w14:paraId="5EC23904"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Појашњавање циљева пројекта и обима, као и управљање очекивањима</w:t>
      </w:r>
    </w:p>
    <w:p w14:paraId="5C123BFF"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Процјену и ублажавање пројектних ризика</w:t>
      </w:r>
    </w:p>
    <w:p w14:paraId="429494E8"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 xml:space="preserve">Унапређење резултата и предности пројекта  </w:t>
      </w:r>
    </w:p>
    <w:p w14:paraId="59215801" w14:textId="77777777" w:rsidR="00B82A54" w:rsidRPr="00B5025C"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Ширење информација и материјала о пројекту</w:t>
      </w:r>
    </w:p>
    <w:p w14:paraId="6F3A0264" w14:textId="77777777" w:rsidR="00B82A54" w:rsidRDefault="00B82A54">
      <w:pPr>
        <w:numPr>
          <w:ilvl w:val="0"/>
          <w:numId w:val="14"/>
        </w:numPr>
        <w:spacing w:line="240" w:lineRule="auto"/>
        <w:contextualSpacing/>
        <w:rPr>
          <w:rFonts w:ascii="Calibri" w:eastAsia="Calibri" w:hAnsi="Calibri" w:cs="Times New Roman"/>
          <w:noProof/>
          <w:kern w:val="0"/>
          <w:sz w:val="22"/>
          <w:szCs w:val="22"/>
          <w:lang w:val="sr-Cyrl-CS"/>
          <w14:ligatures w14:val="none"/>
        </w:rPr>
      </w:pPr>
      <w:r w:rsidRPr="00B5025C">
        <w:rPr>
          <w:rFonts w:ascii="Calibri" w:eastAsia="Calibri" w:hAnsi="Calibri" w:cs="Times New Roman"/>
          <w:noProof/>
          <w:kern w:val="0"/>
          <w:sz w:val="22"/>
          <w:szCs w:val="22"/>
          <w:lang w:val="sr-Cyrl-CS"/>
          <w14:ligatures w14:val="none"/>
        </w:rPr>
        <w:t>Рјешавање притужби/приговора у вези пројектних активности</w:t>
      </w:r>
    </w:p>
    <w:p w14:paraId="7DFDD5A9" w14:textId="77777777" w:rsidR="00B5025C" w:rsidRPr="00B5025C" w:rsidRDefault="00B5025C" w:rsidP="00B5025C">
      <w:pPr>
        <w:spacing w:after="0" w:line="240" w:lineRule="auto"/>
        <w:jc w:val="both"/>
        <w:rPr>
          <w:rFonts w:ascii="Calibri" w:eastAsia="Calibri" w:hAnsi="Calibri" w:cs="Times New Roman"/>
          <w:noProof/>
          <w:kern w:val="0"/>
          <w:sz w:val="22"/>
          <w:szCs w:val="22"/>
          <w:lang w:val="sr-Cyrl-CS"/>
          <w14:ligatures w14:val="none"/>
        </w:rPr>
      </w:pPr>
    </w:p>
    <w:p w14:paraId="1DF68EE9" w14:textId="5E222398" w:rsidR="00675E54" w:rsidRPr="00F54362" w:rsidRDefault="00675E54" w:rsidP="00F54362">
      <w:pPr>
        <w:pStyle w:val="Heading1"/>
        <w:numPr>
          <w:ilvl w:val="0"/>
          <w:numId w:val="1"/>
        </w:numPr>
        <w:rPr>
          <w:rFonts w:eastAsia="Times New Roman"/>
          <w:noProof/>
          <w:lang w:val="sr-Cyrl-CS"/>
        </w:rPr>
      </w:pPr>
      <w:bookmarkStart w:id="19" w:name="_Toc210136407"/>
      <w:bookmarkStart w:id="20" w:name="_Toc229845585"/>
      <w:bookmarkStart w:id="21" w:name="_Toc229846095"/>
      <w:r w:rsidRPr="00F54362">
        <w:rPr>
          <w:rFonts w:eastAsia="Times New Roman"/>
          <w:noProof/>
          <w:lang w:val="sr-Cyrl-CS"/>
        </w:rPr>
        <w:lastRenderedPageBreak/>
        <w:t>ДЕФИНИЦИЈА И ИДЕНТИФИКАЦИЈА ЗАИНТЕРЕСОВАНИХ ГРУПА</w:t>
      </w:r>
      <w:bookmarkEnd w:id="19"/>
      <w:bookmarkEnd w:id="20"/>
      <w:bookmarkEnd w:id="21"/>
    </w:p>
    <w:p w14:paraId="7C6833A6" w14:textId="77777777" w:rsidR="00536C0D" w:rsidRPr="006B6E25" w:rsidRDefault="00536C0D" w:rsidP="00536C0D">
      <w:pPr>
        <w:keepNext/>
        <w:keepLines/>
        <w:spacing w:before="40" w:after="97" w:line="240" w:lineRule="auto"/>
        <w:outlineLvl w:val="1"/>
        <w:rPr>
          <w:rFonts w:ascii="Calibri" w:eastAsia="Times New Roman" w:hAnsi="Calibri" w:cs="Calibri"/>
          <w:b/>
          <w:noProof/>
          <w:sz w:val="22"/>
          <w:szCs w:val="22"/>
          <w:lang w:val="sr-Cyrl-CS"/>
        </w:rPr>
      </w:pPr>
    </w:p>
    <w:p w14:paraId="75583C16" w14:textId="7C230F9F" w:rsidR="005623AA" w:rsidRPr="00B6137E" w:rsidRDefault="005623AA" w:rsidP="00B6137E">
      <w:pPr>
        <w:spacing w:after="0" w:line="276" w:lineRule="auto"/>
        <w:jc w:val="both"/>
        <w:rPr>
          <w:rFonts w:ascii="Calibri" w:eastAsia="Calibri" w:hAnsi="Calibri" w:cs="Times New Roman"/>
          <w:noProof/>
          <w:kern w:val="0"/>
          <w:sz w:val="22"/>
          <w:szCs w:val="22"/>
          <w:lang w:val="sr-Latn-RS"/>
          <w14:ligatures w14:val="none"/>
        </w:rPr>
      </w:pPr>
      <w:r>
        <w:rPr>
          <w:rFonts w:ascii="Calibri" w:eastAsia="Calibri" w:hAnsi="Calibri" w:cs="Times New Roman"/>
          <w:noProof/>
          <w:kern w:val="0"/>
          <w:sz w:val="22"/>
          <w:szCs w:val="22"/>
          <w:lang w:val="sr-Cyrl-CS"/>
          <w14:ligatures w14:val="none"/>
        </w:rPr>
        <w:t>Табела број</w:t>
      </w:r>
      <w:r w:rsidR="00B6137E">
        <w:rPr>
          <w:rFonts w:ascii="Calibri" w:eastAsia="Calibri" w:hAnsi="Calibri" w:cs="Times New Roman"/>
          <w:noProof/>
          <w:kern w:val="0"/>
          <w:sz w:val="22"/>
          <w:szCs w:val="22"/>
          <w:lang w:val="sr-Cyrl-CS"/>
          <w14:ligatures w14:val="none"/>
        </w:rPr>
        <w:t xml:space="preserve"> 1 идентификује </w:t>
      </w:r>
      <w:r w:rsidR="00FC1B18">
        <w:rPr>
          <w:rFonts w:ascii="Calibri" w:eastAsia="Calibri" w:hAnsi="Calibri" w:cs="Times New Roman"/>
          <w:noProof/>
          <w:kern w:val="0"/>
          <w:sz w:val="22"/>
          <w:szCs w:val="22"/>
          <w:lang w:val="sr-Cyrl-CS"/>
          <w14:ligatures w14:val="none"/>
        </w:rPr>
        <w:t>категориј</w:t>
      </w:r>
      <w:r w:rsidR="00B6137E">
        <w:rPr>
          <w:rFonts w:ascii="Calibri" w:eastAsia="Calibri" w:hAnsi="Calibri" w:cs="Times New Roman"/>
          <w:noProof/>
          <w:kern w:val="0"/>
          <w:sz w:val="22"/>
          <w:szCs w:val="22"/>
          <w:lang w:val="sr-Cyrl-CS"/>
          <w14:ligatures w14:val="none"/>
        </w:rPr>
        <w:t>е</w:t>
      </w:r>
      <w:r w:rsidR="00FC1B18">
        <w:rPr>
          <w:rFonts w:ascii="Calibri" w:eastAsia="Calibri" w:hAnsi="Calibri" w:cs="Times New Roman"/>
          <w:noProof/>
          <w:kern w:val="0"/>
          <w:sz w:val="22"/>
          <w:szCs w:val="22"/>
          <w:lang w:val="sr-Cyrl-CS"/>
          <w14:ligatures w14:val="none"/>
        </w:rPr>
        <w:t xml:space="preserve"> </w:t>
      </w:r>
      <w:r>
        <w:rPr>
          <w:rFonts w:ascii="Calibri" w:eastAsia="Calibri" w:hAnsi="Calibri" w:cs="Times New Roman"/>
          <w:noProof/>
          <w:kern w:val="0"/>
          <w:sz w:val="22"/>
          <w:szCs w:val="22"/>
          <w:lang w:val="sr-Cyrl-CS"/>
          <w14:ligatures w14:val="none"/>
        </w:rPr>
        <w:t>заинтересованих група које ће бити укључене у активности додатног финансирања</w:t>
      </w:r>
      <w:r w:rsidR="00DB484D">
        <w:rPr>
          <w:rFonts w:ascii="Calibri" w:eastAsia="Calibri" w:hAnsi="Calibri" w:cs="Times New Roman"/>
          <w:noProof/>
          <w:kern w:val="0"/>
          <w:sz w:val="22"/>
          <w:szCs w:val="22"/>
          <w:lang w:val="sr-Cyrl-CS"/>
          <w14:ligatures w14:val="none"/>
        </w:rPr>
        <w:t xml:space="preserve"> за Пројекат унапређења здравственог система у Републици Српској.</w:t>
      </w:r>
      <w:r w:rsidR="00B6137E">
        <w:rPr>
          <w:rFonts w:ascii="Calibri" w:eastAsia="Calibri" w:hAnsi="Calibri" w:cs="Times New Roman"/>
          <w:noProof/>
          <w:kern w:val="0"/>
          <w:sz w:val="22"/>
          <w:szCs w:val="22"/>
          <w:lang w:val="sr-Cyrl-CS"/>
          <w14:ligatures w14:val="none"/>
        </w:rPr>
        <w:t xml:space="preserve"> Идентификација ових група је извршена у складу са Е</w:t>
      </w:r>
      <w:r w:rsidR="00B6137E">
        <w:rPr>
          <w:rFonts w:ascii="Calibri" w:eastAsia="Calibri" w:hAnsi="Calibri" w:cs="Times New Roman"/>
          <w:noProof/>
          <w:kern w:val="0"/>
          <w:sz w:val="22"/>
          <w:szCs w:val="22"/>
          <w:lang w:val="sr-Latn-RS"/>
          <w14:ligatures w14:val="none"/>
        </w:rPr>
        <w:t>SS</w:t>
      </w:r>
      <w:r w:rsidR="00B6137E">
        <w:rPr>
          <w:rFonts w:ascii="Calibri" w:eastAsia="Calibri" w:hAnsi="Calibri" w:cs="Times New Roman"/>
          <w:noProof/>
          <w:kern w:val="0"/>
          <w:sz w:val="22"/>
          <w:szCs w:val="22"/>
          <w:lang w:val="sr-Cyrl-CS"/>
          <w14:ligatures w14:val="none"/>
        </w:rPr>
        <w:t xml:space="preserve"> 10.</w:t>
      </w:r>
    </w:p>
    <w:p w14:paraId="643771B8" w14:textId="77777777" w:rsidR="005623AA" w:rsidRDefault="005623AA" w:rsidP="00B5025C">
      <w:pPr>
        <w:spacing w:after="0" w:line="240" w:lineRule="auto"/>
        <w:jc w:val="both"/>
        <w:rPr>
          <w:rFonts w:ascii="Calibri" w:eastAsia="Calibri" w:hAnsi="Calibri" w:cs="Times New Roman"/>
          <w:noProof/>
          <w:kern w:val="0"/>
          <w:sz w:val="22"/>
          <w:szCs w:val="22"/>
          <w:lang w:val="sr-Cyrl-CS"/>
          <w14:ligatures w14:val="none"/>
        </w:rPr>
      </w:pPr>
    </w:p>
    <w:p w14:paraId="6A3514B2" w14:textId="7DDAC8BB" w:rsidR="00B5025C" w:rsidRPr="00143CBF" w:rsidRDefault="00B5025C" w:rsidP="00B5025C">
      <w:pPr>
        <w:keepNext/>
        <w:spacing w:after="200" w:line="240" w:lineRule="auto"/>
        <w:rPr>
          <w:rFonts w:ascii="Calibri" w:eastAsia="Calibri" w:hAnsi="Calibri" w:cs="Times New Roman"/>
          <w:i/>
          <w:iCs/>
          <w:noProof/>
          <w:kern w:val="0"/>
          <w:sz w:val="22"/>
          <w:szCs w:val="22"/>
          <w:lang w:val="sr-Cyrl-CS"/>
          <w14:ligatures w14:val="none"/>
        </w:rPr>
      </w:pPr>
      <w:bookmarkStart w:id="22" w:name="_Ref56196562"/>
      <w:r w:rsidRPr="00143CBF">
        <w:rPr>
          <w:rFonts w:ascii="Calibri" w:eastAsia="Calibri" w:hAnsi="Calibri" w:cs="Times New Roman"/>
          <w:i/>
          <w:iCs/>
          <w:noProof/>
          <w:kern w:val="0"/>
          <w:sz w:val="22"/>
          <w:szCs w:val="22"/>
          <w:lang w:val="sr-Cyrl-CS"/>
          <w14:ligatures w14:val="none"/>
        </w:rPr>
        <w:t xml:space="preserve">Табела </w:t>
      </w:r>
      <w:r w:rsidR="00143CBF" w:rsidRPr="00143CBF">
        <w:rPr>
          <w:rFonts w:ascii="Calibri" w:eastAsia="Calibri" w:hAnsi="Calibri" w:cs="Times New Roman"/>
          <w:i/>
          <w:iCs/>
          <w:noProof/>
          <w:kern w:val="0"/>
          <w:sz w:val="22"/>
          <w:szCs w:val="22"/>
          <w:lang w:val="sr-Cyrl-CS"/>
          <w14:ligatures w14:val="none"/>
        </w:rPr>
        <w:t>1</w:t>
      </w:r>
      <w:bookmarkEnd w:id="22"/>
      <w:r w:rsidRPr="00143CBF">
        <w:rPr>
          <w:rFonts w:ascii="Calibri" w:eastAsia="Calibri" w:hAnsi="Calibri" w:cs="Times New Roman"/>
          <w:i/>
          <w:iCs/>
          <w:noProof/>
          <w:kern w:val="0"/>
          <w:sz w:val="22"/>
          <w:szCs w:val="22"/>
          <w:lang w:val="sr-Cyrl-CS"/>
          <w14:ligatures w14:val="none"/>
        </w:rPr>
        <w:t>. Категорије пројектних заинтересованих група</w:t>
      </w:r>
    </w:p>
    <w:tbl>
      <w:tblPr>
        <w:tblStyle w:val="ListTable3-Accent11"/>
        <w:tblpPr w:leftFromText="180" w:rightFromText="180" w:vertAnchor="text" w:tblpY="1"/>
        <w:tblOverlap w:val="never"/>
        <w:tblW w:w="9776" w:type="dxa"/>
        <w:tblBorders>
          <w:top w:val="double" w:sz="6" w:space="0" w:color="1F3864" w:themeColor="accent1" w:themeShade="80"/>
          <w:left w:val="double" w:sz="6" w:space="0" w:color="1F3864" w:themeColor="accent1" w:themeShade="80"/>
          <w:bottom w:val="double" w:sz="6" w:space="0" w:color="1F3864" w:themeColor="accent1" w:themeShade="80"/>
          <w:right w:val="double" w:sz="6" w:space="0" w:color="1F3864" w:themeColor="accent1" w:themeShade="80"/>
          <w:insideH w:val="double" w:sz="6" w:space="0" w:color="1F3864" w:themeColor="accent1" w:themeShade="80"/>
          <w:insideV w:val="double" w:sz="6" w:space="0" w:color="1F3864" w:themeColor="accent1" w:themeShade="80"/>
        </w:tblBorders>
        <w:tblLook w:val="04A0" w:firstRow="1" w:lastRow="0" w:firstColumn="1" w:lastColumn="0" w:noHBand="0" w:noVBand="1"/>
      </w:tblPr>
      <w:tblGrid>
        <w:gridCol w:w="1606"/>
        <w:gridCol w:w="4589"/>
        <w:gridCol w:w="3581"/>
      </w:tblGrid>
      <w:tr w:rsidR="00B5025C" w:rsidRPr="00B75CAA" w14:paraId="45D7376B" w14:textId="77777777" w:rsidTr="00FB19BA">
        <w:trPr>
          <w:cnfStyle w:val="100000000000" w:firstRow="1" w:lastRow="0" w:firstColumn="0" w:lastColumn="0" w:oddVBand="0" w:evenVBand="0" w:oddHBand="0" w:evenHBand="0" w:firstRowFirstColumn="0" w:firstRowLastColumn="0" w:lastRowFirstColumn="0" w:lastRowLastColumn="0"/>
          <w:trHeight w:val="634"/>
        </w:trPr>
        <w:tc>
          <w:tcPr>
            <w:cnfStyle w:val="001000000100" w:firstRow="0" w:lastRow="0" w:firstColumn="1" w:lastColumn="0" w:oddVBand="0" w:evenVBand="0" w:oddHBand="0" w:evenHBand="0" w:firstRowFirstColumn="1" w:firstRowLastColumn="0" w:lastRowFirstColumn="0" w:lastRowLastColumn="0"/>
            <w:tcW w:w="1606" w:type="dxa"/>
            <w:tcBorders>
              <w:bottom w:val="none" w:sz="0" w:space="0" w:color="auto"/>
              <w:right w:val="none" w:sz="0" w:space="0" w:color="auto"/>
            </w:tcBorders>
            <w:shd w:val="clear" w:color="auto" w:fill="BDD6EE" w:themeFill="accent5" w:themeFillTint="66"/>
            <w:vAlign w:val="center"/>
          </w:tcPr>
          <w:p w14:paraId="1167EDB9" w14:textId="77777777" w:rsidR="00B5025C" w:rsidRPr="00B75CAA" w:rsidRDefault="00B5025C" w:rsidP="00B5025C">
            <w:pPr>
              <w:jc w:val="center"/>
              <w:rPr>
                <w:rFonts w:ascii="Calibri" w:eastAsia="Calibri" w:hAnsi="Calibri" w:cs="Times New Roman"/>
                <w:noProof/>
                <w:color w:val="auto"/>
                <w:sz w:val="20"/>
                <w:szCs w:val="20"/>
                <w:lang w:val="sr-Cyrl-CS"/>
              </w:rPr>
            </w:pPr>
            <w:r w:rsidRPr="00B75CAA">
              <w:rPr>
                <w:rFonts w:ascii="Calibri" w:eastAsia="Calibri" w:hAnsi="Calibri" w:cs="Times New Roman"/>
                <w:noProof/>
                <w:color w:val="auto"/>
                <w:sz w:val="20"/>
                <w:szCs w:val="20"/>
                <w:lang w:val="sr-Cyrl-CS"/>
              </w:rPr>
              <w:t>Категорија заинтересоване групе</w:t>
            </w:r>
          </w:p>
        </w:tc>
        <w:tc>
          <w:tcPr>
            <w:tcW w:w="4589" w:type="dxa"/>
            <w:shd w:val="clear" w:color="auto" w:fill="BDD6EE" w:themeFill="accent5" w:themeFillTint="66"/>
            <w:vAlign w:val="center"/>
          </w:tcPr>
          <w:p w14:paraId="5B178BC0" w14:textId="77777777" w:rsidR="00B5025C" w:rsidRPr="00B75CAA" w:rsidRDefault="00B5025C" w:rsidP="00B5025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noProof/>
                <w:color w:val="auto"/>
                <w:sz w:val="20"/>
                <w:szCs w:val="20"/>
                <w:lang w:val="sr-Cyrl-CS"/>
              </w:rPr>
            </w:pPr>
            <w:r w:rsidRPr="00B75CAA">
              <w:rPr>
                <w:rFonts w:ascii="Calibri" w:eastAsia="Calibri" w:hAnsi="Calibri" w:cs="Times New Roman"/>
                <w:noProof/>
                <w:color w:val="auto"/>
                <w:sz w:val="20"/>
                <w:szCs w:val="20"/>
                <w:lang w:val="sr-Cyrl-CS"/>
              </w:rPr>
              <w:t>Дефиниција</w:t>
            </w:r>
          </w:p>
        </w:tc>
        <w:tc>
          <w:tcPr>
            <w:tcW w:w="3581" w:type="dxa"/>
            <w:shd w:val="clear" w:color="auto" w:fill="BDD6EE" w:themeFill="accent5" w:themeFillTint="66"/>
            <w:vAlign w:val="center"/>
          </w:tcPr>
          <w:p w14:paraId="315931C6" w14:textId="77777777" w:rsidR="00B5025C" w:rsidRPr="00B75CAA" w:rsidRDefault="00B5025C" w:rsidP="00B5025C">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noProof/>
                <w:color w:val="auto"/>
                <w:sz w:val="20"/>
                <w:szCs w:val="20"/>
                <w:lang w:val="sr-Cyrl-CS"/>
              </w:rPr>
            </w:pPr>
            <w:r w:rsidRPr="00B75CAA">
              <w:rPr>
                <w:rFonts w:ascii="Calibri" w:eastAsia="Calibri" w:hAnsi="Calibri" w:cs="Times New Roman"/>
                <w:noProof/>
                <w:color w:val="auto"/>
                <w:sz w:val="20"/>
                <w:szCs w:val="20"/>
                <w:lang w:val="sr-Cyrl-CS"/>
              </w:rPr>
              <w:t>Широке групе заинтересованих група идентификованих за пројекат</w:t>
            </w:r>
          </w:p>
        </w:tc>
      </w:tr>
      <w:tr w:rsidR="00B5025C" w:rsidRPr="00B75CAA" w14:paraId="02832F0B" w14:textId="77777777" w:rsidTr="00FB19BA">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1606" w:type="dxa"/>
            <w:tcBorders>
              <w:top w:val="none" w:sz="0" w:space="0" w:color="auto"/>
              <w:bottom w:val="none" w:sz="0" w:space="0" w:color="auto"/>
              <w:right w:val="none" w:sz="0" w:space="0" w:color="auto"/>
            </w:tcBorders>
            <w:vAlign w:val="center"/>
          </w:tcPr>
          <w:p w14:paraId="6C75F071" w14:textId="08403501" w:rsidR="00B5025C" w:rsidRPr="008C7AC2" w:rsidRDefault="008C7AC2" w:rsidP="00B5025C">
            <w:pPr>
              <w:jc w:val="center"/>
              <w:rPr>
                <w:rFonts w:ascii="Calibri" w:eastAsia="Calibri" w:hAnsi="Calibri" w:cs="Times New Roman"/>
                <w:noProof/>
                <w:sz w:val="20"/>
                <w:szCs w:val="20"/>
                <w:lang w:val="sr-Cyrl-RS"/>
              </w:rPr>
            </w:pPr>
            <w:r>
              <w:rPr>
                <w:rFonts w:ascii="Calibri" w:eastAsia="Calibri" w:hAnsi="Calibri" w:cs="Times New Roman"/>
                <w:noProof/>
                <w:sz w:val="20"/>
                <w:szCs w:val="20"/>
                <w:lang w:val="sr-Cyrl-RS"/>
              </w:rPr>
              <w:t>Групе на које се пројекат односи</w:t>
            </w:r>
          </w:p>
        </w:tc>
        <w:tc>
          <w:tcPr>
            <w:tcW w:w="4589" w:type="dxa"/>
            <w:tcBorders>
              <w:top w:val="none" w:sz="0" w:space="0" w:color="auto"/>
              <w:bottom w:val="none" w:sz="0" w:space="0" w:color="auto"/>
            </w:tcBorders>
            <w:vAlign w:val="center"/>
          </w:tcPr>
          <w:p w14:paraId="03960076" w14:textId="014DD2C2" w:rsidR="00B5025C" w:rsidRPr="00B75CAA" w:rsidRDefault="008575B7" w:rsidP="00B5025C">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Pr>
                <w:rFonts w:ascii="Calibri" w:eastAsia="Calibri" w:hAnsi="Calibri" w:cs="Times New Roman"/>
                <w:noProof/>
                <w:sz w:val="20"/>
                <w:szCs w:val="20"/>
                <w:lang w:val="sr-Cyrl-CS"/>
              </w:rPr>
              <w:t>П</w:t>
            </w:r>
            <w:r w:rsidR="00B5025C" w:rsidRPr="00B75CAA">
              <w:rPr>
                <w:rFonts w:ascii="Calibri" w:eastAsia="Calibri" w:hAnsi="Calibri" w:cs="Times New Roman"/>
                <w:noProof/>
                <w:sz w:val="20"/>
                <w:szCs w:val="20"/>
                <w:lang w:val="sr-Cyrl-CS"/>
              </w:rPr>
              <w:t>ојединци, групе или друга лица на које пројекат утиче директно, позитивно или негативно и који требају бити укључени у идентификовању њиховог утицаја и њиховог значаја, као и у доношењу одлука о мјерама ублажавања и управљања.</w:t>
            </w:r>
            <w:r w:rsidR="00B5025C" w:rsidRPr="00B75CAA">
              <w:rPr>
                <w:rFonts w:ascii="Calibri" w:eastAsia="Calibri" w:hAnsi="Calibri" w:cs="Times New Roman"/>
                <w:sz w:val="20"/>
                <w:szCs w:val="20"/>
              </w:rPr>
              <w:t xml:space="preserve"> </w:t>
            </w:r>
            <w:r w:rsidR="00B5025C" w:rsidRPr="00B75CAA">
              <w:rPr>
                <w:rFonts w:ascii="Calibri" w:eastAsia="Calibri" w:hAnsi="Calibri" w:cs="Times New Roman"/>
                <w:noProof/>
                <w:sz w:val="20"/>
                <w:szCs w:val="20"/>
                <w:lang w:val="sr-Cyrl-CS"/>
              </w:rPr>
              <w:t xml:space="preserve">Ове заинтересоване стране су директно погођене активностима </w:t>
            </w:r>
            <w:r w:rsidR="00AF5668">
              <w:rPr>
                <w:rFonts w:ascii="Calibri" w:eastAsia="Calibri" w:hAnsi="Calibri" w:cs="Times New Roman"/>
                <w:noProof/>
                <w:sz w:val="20"/>
                <w:szCs w:val="20"/>
                <w:lang w:val="sr-Cyrl-CS"/>
              </w:rPr>
              <w:t>додатног финансирања</w:t>
            </w:r>
            <w:r w:rsidR="00B5025C" w:rsidRPr="00B75CAA">
              <w:rPr>
                <w:rFonts w:ascii="Calibri" w:eastAsia="Calibri" w:hAnsi="Calibri" w:cs="Times New Roman"/>
                <w:noProof/>
                <w:sz w:val="20"/>
                <w:szCs w:val="20"/>
                <w:lang w:val="sr-Cyrl-CS"/>
              </w:rPr>
              <w:t xml:space="preserve">, укључујући промјене у пружању услуга, грађевинске радове, дигиталне надоградње и реформе које спроводи </w:t>
            </w:r>
            <w:r w:rsidR="006B4A43">
              <w:rPr>
                <w:rFonts w:ascii="Calibri" w:eastAsia="Calibri" w:hAnsi="Calibri" w:cs="Times New Roman"/>
                <w:noProof/>
                <w:sz w:val="20"/>
                <w:szCs w:val="20"/>
                <w:lang w:val="sr-Latn-RS"/>
              </w:rPr>
              <w:t>PBC</w:t>
            </w:r>
            <w:r w:rsidR="00B5025C" w:rsidRPr="00B75CAA">
              <w:rPr>
                <w:rFonts w:ascii="Calibri" w:eastAsia="Calibri" w:hAnsi="Calibri" w:cs="Times New Roman"/>
                <w:noProof/>
                <w:sz w:val="20"/>
                <w:szCs w:val="20"/>
                <w:lang w:val="sr-Cyrl-CS"/>
              </w:rPr>
              <w:t>.</w:t>
            </w:r>
          </w:p>
        </w:tc>
        <w:tc>
          <w:tcPr>
            <w:tcW w:w="3581" w:type="dxa"/>
            <w:tcBorders>
              <w:top w:val="none" w:sz="0" w:space="0" w:color="auto"/>
              <w:bottom w:val="none" w:sz="0" w:space="0" w:color="auto"/>
            </w:tcBorders>
          </w:tcPr>
          <w:p w14:paraId="2C9C6771" w14:textId="6098C088" w:rsidR="00B5025C" w:rsidRPr="00B75CAA" w:rsidRDefault="00B5025C">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Пацијенти и њихови његоватељи у п</w:t>
            </w:r>
            <w:r w:rsidR="006344C6">
              <w:rPr>
                <w:rFonts w:ascii="Calibri" w:eastAsia="Calibri" w:hAnsi="Calibri" w:cs="Times New Roman"/>
                <w:noProof/>
                <w:sz w:val="20"/>
                <w:szCs w:val="20"/>
                <w:lang w:val="sr-Cyrl-CS"/>
              </w:rPr>
              <w:t>с</w:t>
            </w:r>
            <w:r w:rsidRPr="00B75CAA">
              <w:rPr>
                <w:rFonts w:ascii="Calibri" w:eastAsia="Calibri" w:hAnsi="Calibri" w:cs="Times New Roman"/>
                <w:noProof/>
                <w:sz w:val="20"/>
                <w:szCs w:val="20"/>
                <w:lang w:val="sr-Cyrl-CS"/>
              </w:rPr>
              <w:t>хијатријск</w:t>
            </w:r>
            <w:r w:rsidR="00EB2EB8">
              <w:rPr>
                <w:rFonts w:ascii="Calibri" w:eastAsia="Calibri" w:hAnsi="Calibri" w:cs="Times New Roman"/>
                <w:noProof/>
                <w:sz w:val="20"/>
                <w:szCs w:val="20"/>
                <w:lang w:val="sr-Cyrl-CS"/>
              </w:rPr>
              <w:t>ој установи ЈЗУ Специјална болница за хроничну психијатрију Модрича</w:t>
            </w:r>
            <w:r w:rsidRPr="00B75CAA">
              <w:rPr>
                <w:rFonts w:ascii="Calibri" w:eastAsia="Calibri" w:hAnsi="Calibri" w:cs="Times New Roman"/>
                <w:noProof/>
                <w:sz w:val="20"/>
                <w:szCs w:val="20"/>
                <w:lang w:val="sr-Cyrl-CS"/>
              </w:rPr>
              <w:t>-посебно се односи на хроничне пацијенте на трајном збрињавању</w:t>
            </w:r>
            <w:r w:rsidR="006344C6">
              <w:rPr>
                <w:rFonts w:ascii="Calibri" w:eastAsia="Calibri" w:hAnsi="Calibri" w:cs="Times New Roman"/>
                <w:noProof/>
                <w:sz w:val="20"/>
                <w:szCs w:val="20"/>
                <w:lang w:val="sr-Cyrl-CS"/>
              </w:rPr>
              <w:t xml:space="preserve"> и смјештају;</w:t>
            </w:r>
          </w:p>
          <w:p w14:paraId="073912DA" w14:textId="1794BDE0" w:rsidR="00B5025C" w:rsidRPr="00B75CAA" w:rsidRDefault="00B5025C">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Породице и његоватељи пацијената (нпр.пролонгирана или тренутно забрањена посјета пацијенитма током извођења радова)</w:t>
            </w:r>
            <w:r w:rsidR="006344C6">
              <w:rPr>
                <w:rFonts w:ascii="Calibri" w:eastAsia="Calibri" w:hAnsi="Calibri" w:cs="Times New Roman"/>
                <w:noProof/>
                <w:sz w:val="20"/>
                <w:szCs w:val="20"/>
                <w:lang w:val="sr-Cyrl-CS"/>
              </w:rPr>
              <w:t>;</w:t>
            </w:r>
          </w:p>
          <w:p w14:paraId="3394DC89" w14:textId="131AD55C" w:rsidR="00B5025C" w:rsidRPr="00B75CAA" w:rsidRDefault="00B5025C">
            <w:pPr>
              <w:numPr>
                <w:ilvl w:val="0"/>
                <w:numId w:val="7"/>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 xml:space="preserve">Радници у </w:t>
            </w:r>
            <w:r w:rsidR="00EB2EB8">
              <w:rPr>
                <w:rFonts w:ascii="Calibri" w:eastAsia="Calibri" w:hAnsi="Calibri" w:cs="Times New Roman"/>
                <w:noProof/>
                <w:sz w:val="20"/>
                <w:szCs w:val="20"/>
                <w:lang w:val="sr-Cyrl-CS"/>
              </w:rPr>
              <w:t>Специјалној болници</w:t>
            </w:r>
            <w:r w:rsidRPr="00B75CAA">
              <w:rPr>
                <w:rFonts w:ascii="Calibri" w:eastAsia="Calibri" w:hAnsi="Calibri" w:cs="Times New Roman"/>
                <w:noProof/>
                <w:sz w:val="20"/>
                <w:szCs w:val="20"/>
                <w:lang w:val="sr-Cyrl-CS"/>
              </w:rPr>
              <w:t xml:space="preserve"> (медицинско и немедицинско особље (укљ. раднике за медицински отпад, техничко особље, административно и помоћно особље)</w:t>
            </w:r>
            <w:r w:rsidR="006344C6">
              <w:rPr>
                <w:rFonts w:ascii="Calibri" w:eastAsia="Calibri" w:hAnsi="Calibri" w:cs="Times New Roman"/>
                <w:noProof/>
                <w:sz w:val="20"/>
                <w:szCs w:val="20"/>
                <w:lang w:val="sr-Cyrl-CS"/>
              </w:rPr>
              <w:t>;</w:t>
            </w:r>
          </w:p>
          <w:p w14:paraId="633C89D2" w14:textId="77777777" w:rsidR="00B5025C" w:rsidRPr="00B75CAA" w:rsidRDefault="00B5025C">
            <w:pPr>
              <w:numPr>
                <w:ilvl w:val="0"/>
                <w:numId w:val="6"/>
              </w:numPr>
              <w:contextualSpacing/>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Извођачи радова укључујући</w:t>
            </w:r>
          </w:p>
          <w:p w14:paraId="14A35AB9" w14:textId="2B33B247" w:rsidR="005153D8" w:rsidRPr="005153D8" w:rsidRDefault="00B5025C">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B75CAA">
              <w:rPr>
                <w:rFonts w:ascii="Calibri" w:eastAsia="Calibri" w:hAnsi="Calibri" w:cs="Times New Roman"/>
                <w:noProof/>
                <w:sz w:val="20"/>
                <w:szCs w:val="20"/>
                <w:lang w:val="sr-Cyrl-CS"/>
              </w:rPr>
              <w:t>Грађевинске раднике (извођачи и подизвођачи)</w:t>
            </w:r>
            <w:r w:rsidR="005153D8">
              <w:rPr>
                <w:rFonts w:ascii="Calibri" w:eastAsia="Calibri" w:hAnsi="Calibri" w:cs="Times New Roman"/>
                <w:noProof/>
                <w:sz w:val="20"/>
                <w:szCs w:val="20"/>
                <w:lang w:val="sr-Cyrl-CS"/>
              </w:rPr>
              <w:t xml:space="preserve">: </w:t>
            </w:r>
            <w:r w:rsidR="005153D8" w:rsidRPr="005153D8">
              <w:rPr>
                <w:rFonts w:ascii="Calibri" w:eastAsia="Calibri" w:hAnsi="Calibri" w:cs="Times New Roman"/>
                <w:noProof/>
                <w:sz w:val="16"/>
                <w:szCs w:val="16"/>
                <w:lang w:val="sr-Cyrl-CS"/>
              </w:rPr>
              <w:t>Руководство и надзорни тим Извођача: Ово укључује шефа градилишта (руководиоца пројекта), одговорне инжењере на терену и стручно лице за заштиту животне средине и заштиту на раду (EHS), које је законски одговорно за свакодневно спровођење мјера безбједности на градилишту.</w:t>
            </w:r>
          </w:p>
          <w:p w14:paraId="6D41495B" w14:textId="5719026E" w:rsidR="005153D8" w:rsidRPr="005153D8" w:rsidRDefault="005153D8">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5153D8">
              <w:rPr>
                <w:rFonts w:ascii="Calibri" w:eastAsia="Calibri" w:hAnsi="Calibri" w:cs="Times New Roman"/>
                <w:noProof/>
                <w:sz w:val="16"/>
                <w:szCs w:val="16"/>
                <w:lang w:val="sr-Cyrl-CS"/>
              </w:rPr>
              <w:t>Директно ангажовани грађевински радници: Квалификована и неквалификована радна снага коју је директно запослио главни Извођач радова (нпр. зидари, тесари, бетонирци, руковаоци грађевинским машинама).</w:t>
            </w:r>
          </w:p>
          <w:p w14:paraId="56DEA989" w14:textId="4718040C" w:rsidR="005153D8" w:rsidRPr="005153D8" w:rsidRDefault="005153D8">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5153D8">
              <w:rPr>
                <w:rFonts w:ascii="Calibri" w:eastAsia="Calibri" w:hAnsi="Calibri" w:cs="Times New Roman"/>
                <w:noProof/>
                <w:sz w:val="16"/>
                <w:szCs w:val="16"/>
                <w:lang w:val="sr-Cyrl-CS"/>
              </w:rPr>
              <w:t>Специјализовани подизвођачи: Радници ангажовани из других локалних или регионалних фирми за посебне занатске и техничке фазе радова (нпр. за уградњу електроинсталација, водовода, гријања и климатизације, кровне конструкције или уклањање азбеста уколико за тим буде потребе).</w:t>
            </w:r>
          </w:p>
          <w:p w14:paraId="24801EFF" w14:textId="371AD5E5" w:rsidR="00B5025C" w:rsidRPr="005153D8" w:rsidRDefault="005153D8">
            <w:pPr>
              <w:numPr>
                <w:ilvl w:val="0"/>
                <w:numId w:val="5"/>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5153D8">
              <w:rPr>
                <w:rFonts w:ascii="Calibri" w:eastAsia="Calibri" w:hAnsi="Calibri" w:cs="Times New Roman"/>
                <w:noProof/>
                <w:sz w:val="16"/>
                <w:szCs w:val="16"/>
                <w:lang w:val="sr-Cyrl-CS"/>
              </w:rPr>
              <w:t>Логистика и снабдијевање: Возачи камиона и достављачи који довозе грађевински материјал (цемент, арматуру, циглу) и управљају транспортним возилима приликом уласка и изласка из круга установе.</w:t>
            </w:r>
          </w:p>
          <w:p w14:paraId="15282103" w14:textId="3BBC63C9" w:rsidR="00FB19BA" w:rsidRPr="00FB19BA" w:rsidRDefault="006344C6">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Pr>
                <w:rFonts w:ascii="Calibri" w:eastAsia="Calibri" w:hAnsi="Calibri" w:cs="Times New Roman"/>
                <w:noProof/>
                <w:sz w:val="20"/>
                <w:szCs w:val="20"/>
                <w:lang w:val="sr-Cyrl-RS"/>
              </w:rPr>
              <w:lastRenderedPageBreak/>
              <w:t>Становници локалне заједнице</w:t>
            </w:r>
            <w:r w:rsidR="00B5025C" w:rsidRPr="00B75CAA">
              <w:rPr>
                <w:rFonts w:ascii="Calibri" w:eastAsia="Calibri" w:hAnsi="Calibri" w:cs="Times New Roman"/>
                <w:noProof/>
                <w:sz w:val="20"/>
                <w:szCs w:val="20"/>
                <w:lang w:val="sr-Cyrl-CS"/>
              </w:rPr>
              <w:t xml:space="preserve"> кој</w:t>
            </w:r>
            <w:r>
              <w:rPr>
                <w:rFonts w:ascii="Calibri" w:eastAsia="Calibri" w:hAnsi="Calibri" w:cs="Times New Roman"/>
                <w:noProof/>
                <w:sz w:val="20"/>
                <w:szCs w:val="20"/>
                <w:lang w:val="sr-Cyrl-CS"/>
              </w:rPr>
              <w:t>и</w:t>
            </w:r>
            <w:r w:rsidR="00B5025C" w:rsidRPr="00B75CAA">
              <w:rPr>
                <w:rFonts w:ascii="Calibri" w:eastAsia="Calibri" w:hAnsi="Calibri" w:cs="Times New Roman"/>
                <w:noProof/>
                <w:sz w:val="20"/>
                <w:szCs w:val="20"/>
                <w:lang w:val="sr-Cyrl-CS"/>
              </w:rPr>
              <w:t xml:space="preserve"> живе у близини психијатријских установа, социјалне установе, потенцијално погођене буком, саобраћајем или привременим поремећајима повезаним са изградњом</w:t>
            </w:r>
            <w:r w:rsidR="00FB19BA">
              <w:rPr>
                <w:rFonts w:ascii="Calibri" w:eastAsia="Calibri" w:hAnsi="Calibri" w:cs="Times New Roman"/>
                <w:noProof/>
                <w:sz w:val="20"/>
                <w:szCs w:val="20"/>
                <w:lang w:val="sr-Cyrl-CS"/>
              </w:rPr>
              <w:t xml:space="preserve">: </w:t>
            </w:r>
            <w:r w:rsidR="00FB19BA" w:rsidRPr="00FB19BA">
              <w:rPr>
                <w:rFonts w:ascii="Calibri" w:eastAsia="Calibri" w:hAnsi="Calibri" w:cs="Times New Roman"/>
                <w:noProof/>
                <w:sz w:val="16"/>
                <w:szCs w:val="16"/>
                <w:lang w:val="sr-Cyrl-CS"/>
              </w:rPr>
              <w:t>Прве комшије (непосредно околна домаћинства): Становници који живе у кућама и објектима који дијеле заједничку границу са установом или се налазе у кругу од 100 до 200 метара од ограде круга установе. Ова домаћинства ће бити највише изложена директном утицају буке, прашине и вибрација.</w:t>
            </w:r>
          </w:p>
          <w:p w14:paraId="40F8C5FE" w14:textId="7721F7CA" w:rsidR="00FB19BA" w:rsidRPr="00FB19BA" w:rsidRDefault="00FB19BA">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FB19BA">
              <w:rPr>
                <w:rFonts w:ascii="Calibri" w:eastAsia="Calibri" w:hAnsi="Calibri" w:cs="Times New Roman"/>
                <w:noProof/>
                <w:sz w:val="16"/>
                <w:szCs w:val="16"/>
                <w:lang w:val="sr-Cyrl-CS"/>
              </w:rPr>
              <w:t>Руководство локалне заједнице (Савјет мјесне заједнице): Представници конкретне мјесне заједнице у Модричи на чијој се територији налази установа, који дјелују као главна институционална веза између пројекта и грађана.</w:t>
            </w:r>
          </w:p>
          <w:p w14:paraId="30C85376" w14:textId="35C92660" w:rsidR="00FB19BA" w:rsidRPr="00FB19BA" w:rsidRDefault="00FB19BA">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16"/>
                <w:szCs w:val="16"/>
                <w:lang w:val="sr-Cyrl-CS"/>
              </w:rPr>
            </w:pPr>
            <w:r w:rsidRPr="00FB19BA">
              <w:rPr>
                <w:rFonts w:ascii="Calibri" w:eastAsia="Calibri" w:hAnsi="Calibri" w:cs="Times New Roman"/>
                <w:noProof/>
                <w:sz w:val="16"/>
                <w:szCs w:val="16"/>
                <w:lang w:val="sr-Cyrl-CS"/>
              </w:rPr>
              <w:t>Локални предузетници и услужне дјелатности: Све мале трговине, киосци или приватне радње које послују у близини капије установе или дуж главних транспортних рута које ће користити грађевинска возила.</w:t>
            </w:r>
          </w:p>
          <w:p w14:paraId="1AC7EAB0" w14:textId="1BD1B202" w:rsidR="00B5025C" w:rsidRPr="00086AF1" w:rsidRDefault="00FB19BA">
            <w:pPr>
              <w:numPr>
                <w:ilvl w:val="0"/>
                <w:numId w:val="16"/>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FB19BA">
              <w:rPr>
                <w:rFonts w:ascii="Calibri" w:eastAsia="Calibri" w:hAnsi="Calibri" w:cs="Times New Roman"/>
                <w:noProof/>
                <w:sz w:val="16"/>
                <w:szCs w:val="16"/>
                <w:lang w:val="sr-Cyrl-CS"/>
              </w:rPr>
              <w:t>Путници и пјешаци: Локално становништво које редовно користи јавне тротоаре, прилазне путеве и стајалишта јавног превоза у непосредној близини установе за свакодневни одлазак на посао или обављање обавеза, а који се могу суочити са привременим измјенама у саобраћају или безбједносним ризицима.</w:t>
            </w:r>
          </w:p>
        </w:tc>
      </w:tr>
      <w:tr w:rsidR="00B5025C" w:rsidRPr="00B75CAA" w14:paraId="49C4BE97" w14:textId="77777777" w:rsidTr="00FB19BA">
        <w:trPr>
          <w:trHeight w:val="2779"/>
        </w:trPr>
        <w:tc>
          <w:tcPr>
            <w:cnfStyle w:val="001000000000" w:firstRow="0" w:lastRow="0" w:firstColumn="1" w:lastColumn="0" w:oddVBand="0" w:evenVBand="0" w:oddHBand="0" w:evenHBand="0" w:firstRowFirstColumn="0" w:firstRowLastColumn="0" w:lastRowFirstColumn="0" w:lastRowLastColumn="0"/>
            <w:tcW w:w="1606" w:type="dxa"/>
            <w:tcBorders>
              <w:right w:val="none" w:sz="0" w:space="0" w:color="auto"/>
            </w:tcBorders>
            <w:vAlign w:val="center"/>
          </w:tcPr>
          <w:p w14:paraId="7DB068F2" w14:textId="77777777" w:rsidR="00B5025C" w:rsidRPr="00B75CAA" w:rsidRDefault="00B5025C" w:rsidP="00B5025C">
            <w:pPr>
              <w:jc w:val="center"/>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lastRenderedPageBreak/>
              <w:t>Остале заинтересоване групе</w:t>
            </w:r>
          </w:p>
        </w:tc>
        <w:tc>
          <w:tcPr>
            <w:tcW w:w="4589" w:type="dxa"/>
            <w:vAlign w:val="center"/>
          </w:tcPr>
          <w:p w14:paraId="73B715B5" w14:textId="6ED27F82" w:rsidR="00B5025C" w:rsidRPr="00B75CAA" w:rsidRDefault="00B5025C" w:rsidP="00B5025C">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 xml:space="preserve">Ове заинтересоване групе можда неће доживјети директне утицаје пројекта, али треба разматрати или сагледавати њихове интересе као да су </w:t>
            </w:r>
            <w:r w:rsidR="006344C6">
              <w:rPr>
                <w:rFonts w:ascii="Calibri" w:eastAsia="Calibri" w:hAnsi="Calibri" w:cs="Times New Roman"/>
                <w:noProof/>
                <w:sz w:val="20"/>
                <w:szCs w:val="20"/>
                <w:lang w:val="sr-Cyrl-CS"/>
              </w:rPr>
              <w:t>„</w:t>
            </w:r>
            <w:r w:rsidRPr="00B75CAA">
              <w:rPr>
                <w:rFonts w:ascii="Calibri" w:eastAsia="Calibri" w:hAnsi="Calibri" w:cs="Times New Roman"/>
                <w:noProof/>
                <w:sz w:val="20"/>
                <w:szCs w:val="20"/>
                <w:lang w:val="sr-Cyrl-CS"/>
              </w:rPr>
              <w:t>погођени</w:t>
            </w:r>
            <w:r w:rsidR="006344C6">
              <w:rPr>
                <w:rFonts w:ascii="Calibri" w:eastAsia="Calibri" w:hAnsi="Calibri" w:cs="Times New Roman"/>
                <w:noProof/>
                <w:sz w:val="20"/>
                <w:szCs w:val="20"/>
                <w:lang w:val="sr-Cyrl-CS"/>
              </w:rPr>
              <w:t>“</w:t>
            </w:r>
            <w:r w:rsidRPr="00B75CAA">
              <w:rPr>
                <w:rFonts w:ascii="Calibri" w:eastAsia="Calibri" w:hAnsi="Calibri" w:cs="Times New Roman"/>
                <w:noProof/>
                <w:sz w:val="20"/>
                <w:szCs w:val="20"/>
                <w:lang w:val="sr-Cyrl-CS"/>
              </w:rPr>
              <w:t xml:space="preserve"> пројектом и/или су то лица који би на неки начин могли утицати на пројекат и процес реализације пројекта, као што су институционални органи.</w:t>
            </w:r>
          </w:p>
        </w:tc>
        <w:tc>
          <w:tcPr>
            <w:tcW w:w="3581" w:type="dxa"/>
          </w:tcPr>
          <w:p w14:paraId="51C8B305" w14:textId="12866779" w:rsidR="00B5025C" w:rsidRPr="00B75CAA" w:rsidRDefault="00B5025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Владини актери на свим нивоима (М</w:t>
            </w:r>
            <w:r w:rsidR="00EA6ABB">
              <w:rPr>
                <w:rFonts w:ascii="Calibri" w:eastAsia="Calibri" w:hAnsi="Calibri" w:cs="Times New Roman"/>
                <w:noProof/>
                <w:sz w:val="20"/>
                <w:szCs w:val="20"/>
                <w:lang w:val="sr-Cyrl-CS"/>
              </w:rPr>
              <w:t>ЗСЗ</w:t>
            </w:r>
            <w:r w:rsidRPr="00B75CAA">
              <w:rPr>
                <w:rFonts w:ascii="Calibri" w:eastAsia="Calibri" w:hAnsi="Calibri" w:cs="Times New Roman"/>
                <w:noProof/>
                <w:sz w:val="20"/>
                <w:szCs w:val="20"/>
                <w:lang w:val="sr-Cyrl-CS"/>
              </w:rPr>
              <w:t xml:space="preserve">, Министарство финансија, Институт за јавно здравство, Фонд здравственог осигурања, </w:t>
            </w:r>
            <w:r w:rsidRPr="00B75CAA">
              <w:rPr>
                <w:rFonts w:ascii="Calibri" w:eastAsia="Calibri" w:hAnsi="Calibri" w:cs="Times New Roman"/>
                <w:sz w:val="20"/>
                <w:szCs w:val="20"/>
              </w:rPr>
              <w:t xml:space="preserve"> </w:t>
            </w:r>
            <w:r w:rsidR="00EA6ABB">
              <w:rPr>
                <w:rFonts w:ascii="Calibri" w:eastAsia="Calibri" w:hAnsi="Calibri" w:cs="Times New Roman"/>
                <w:noProof/>
                <w:sz w:val="20"/>
                <w:szCs w:val="20"/>
                <w:lang w:val="sr-Cyrl-CS"/>
              </w:rPr>
              <w:t>АСКВА</w:t>
            </w:r>
            <w:r w:rsidRPr="00B75CAA">
              <w:rPr>
                <w:rFonts w:ascii="Calibri" w:eastAsia="Calibri" w:hAnsi="Calibri" w:cs="Times New Roman"/>
                <w:noProof/>
                <w:sz w:val="20"/>
                <w:szCs w:val="20"/>
                <w:lang w:val="sr-Cyrl-CS"/>
              </w:rPr>
              <w:t>, инспекцијски органи итд)</w:t>
            </w:r>
            <w:r w:rsidR="006344C6">
              <w:rPr>
                <w:rFonts w:ascii="Calibri" w:eastAsia="Calibri" w:hAnsi="Calibri" w:cs="Times New Roman"/>
                <w:noProof/>
                <w:sz w:val="20"/>
                <w:szCs w:val="20"/>
                <w:lang w:val="sr-Cyrl-CS"/>
              </w:rPr>
              <w:t>;</w:t>
            </w:r>
          </w:p>
          <w:p w14:paraId="1B88A0CF" w14:textId="11256580" w:rsidR="00B5025C" w:rsidRPr="00B75CAA" w:rsidRDefault="00B5025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Стручна тијела и стручне комисије  (савјет за здрав</w:t>
            </w:r>
            <w:r w:rsidR="006344C6">
              <w:rPr>
                <w:rFonts w:ascii="Calibri" w:eastAsia="Calibri" w:hAnsi="Calibri" w:cs="Times New Roman"/>
                <w:noProof/>
                <w:sz w:val="20"/>
                <w:szCs w:val="20"/>
                <w:lang w:val="sr-Cyrl-CS"/>
              </w:rPr>
              <w:t>ље</w:t>
            </w:r>
            <w:r w:rsidRPr="00B75CAA">
              <w:rPr>
                <w:rFonts w:ascii="Calibri" w:eastAsia="Calibri" w:hAnsi="Calibri" w:cs="Times New Roman"/>
                <w:noProof/>
                <w:sz w:val="20"/>
                <w:szCs w:val="20"/>
                <w:lang w:val="sr-Cyrl-CS"/>
              </w:rPr>
              <w:t>)</w:t>
            </w:r>
            <w:r w:rsidR="006344C6">
              <w:rPr>
                <w:rFonts w:ascii="Calibri" w:eastAsia="Calibri" w:hAnsi="Calibri" w:cs="Times New Roman"/>
                <w:noProof/>
                <w:sz w:val="20"/>
                <w:szCs w:val="20"/>
                <w:lang w:val="sr-Cyrl-CS"/>
              </w:rPr>
              <w:t>;</w:t>
            </w:r>
          </w:p>
          <w:p w14:paraId="638DDE71" w14:textId="539A9061" w:rsidR="00B5025C" w:rsidRPr="00B75CAA" w:rsidRDefault="00B5025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Међународни развојни партнери и донатори (Свјетска здравствена организација, Е</w:t>
            </w:r>
            <w:r w:rsidRPr="00B75CAA">
              <w:rPr>
                <w:rFonts w:ascii="Calibri" w:eastAsia="Calibri" w:hAnsi="Calibri" w:cs="Times New Roman"/>
                <w:noProof/>
                <w:sz w:val="20"/>
                <w:szCs w:val="20"/>
                <w:lang w:val="sr-Cyrl-BA"/>
              </w:rPr>
              <w:t>в</w:t>
            </w:r>
            <w:r w:rsidRPr="00B75CAA">
              <w:rPr>
                <w:rFonts w:ascii="Calibri" w:eastAsia="Calibri" w:hAnsi="Calibri" w:cs="Times New Roman"/>
                <w:noProof/>
                <w:sz w:val="20"/>
                <w:szCs w:val="20"/>
                <w:lang w:val="sr-Cyrl-CS"/>
              </w:rPr>
              <w:t xml:space="preserve">ропска комисија, </w:t>
            </w:r>
            <w:r w:rsidR="006344C6">
              <w:rPr>
                <w:rFonts w:ascii="Calibri" w:eastAsia="Calibri" w:hAnsi="Calibri" w:cs="Times New Roman"/>
                <w:noProof/>
                <w:sz w:val="20"/>
                <w:szCs w:val="20"/>
                <w:lang w:val="sr-Cyrl-CS"/>
              </w:rPr>
              <w:t xml:space="preserve">Развојна банка Савјета Европе, </w:t>
            </w:r>
            <w:r w:rsidRPr="00B75CAA">
              <w:rPr>
                <w:rFonts w:ascii="Calibri" w:eastAsia="Calibri" w:hAnsi="Calibri" w:cs="Times New Roman"/>
                <w:noProof/>
                <w:sz w:val="20"/>
                <w:szCs w:val="20"/>
                <w:lang w:val="sr-Cyrl-CS"/>
              </w:rPr>
              <w:t>Свјетска банка итд.),</w:t>
            </w:r>
          </w:p>
          <w:p w14:paraId="549B8C8F" w14:textId="2C46442E" w:rsidR="00B5025C" w:rsidRPr="00B75CAA" w:rsidRDefault="00B5025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Општин</w:t>
            </w:r>
            <w:r w:rsidR="00D73CFD">
              <w:rPr>
                <w:rFonts w:ascii="Calibri" w:eastAsia="Calibri" w:hAnsi="Calibri" w:cs="Times New Roman"/>
                <w:noProof/>
                <w:sz w:val="20"/>
                <w:szCs w:val="20"/>
                <w:lang w:val="sr-Cyrl-CS"/>
              </w:rPr>
              <w:t>а у којој се</w:t>
            </w:r>
            <w:r w:rsidR="003D041E">
              <w:rPr>
                <w:rFonts w:ascii="Calibri" w:eastAsia="Calibri" w:hAnsi="Calibri" w:cs="Times New Roman"/>
                <w:noProof/>
                <w:sz w:val="20"/>
                <w:szCs w:val="20"/>
                <w:lang w:val="sr-Cyrl-CS"/>
              </w:rPr>
              <w:t xml:space="preserve"> налази</w:t>
            </w:r>
            <w:r w:rsidR="00D73CFD">
              <w:rPr>
                <w:rFonts w:ascii="Calibri" w:eastAsia="Calibri" w:hAnsi="Calibri" w:cs="Times New Roman"/>
                <w:noProof/>
                <w:sz w:val="20"/>
                <w:szCs w:val="20"/>
                <w:lang w:val="sr-Cyrl-CS"/>
              </w:rPr>
              <w:t xml:space="preserve"> Специјална </w:t>
            </w:r>
            <w:r w:rsidR="003D041E">
              <w:rPr>
                <w:rFonts w:ascii="Calibri" w:eastAsia="Calibri" w:hAnsi="Calibri" w:cs="Times New Roman"/>
                <w:noProof/>
                <w:sz w:val="20"/>
                <w:szCs w:val="20"/>
                <w:lang w:val="sr-Cyrl-CS"/>
              </w:rPr>
              <w:t>болница</w:t>
            </w:r>
            <w:r w:rsidR="00D73CFD">
              <w:rPr>
                <w:rFonts w:ascii="Calibri" w:eastAsia="Calibri" w:hAnsi="Calibri" w:cs="Times New Roman"/>
                <w:noProof/>
                <w:sz w:val="20"/>
                <w:szCs w:val="20"/>
                <w:lang w:val="sr-Cyrl-CS"/>
              </w:rPr>
              <w:t xml:space="preserve"> (Модрича);</w:t>
            </w:r>
          </w:p>
          <w:p w14:paraId="6E6C3F49" w14:textId="77777777" w:rsidR="00B5025C" w:rsidRPr="00B75CAA" w:rsidRDefault="00B5025C">
            <w:pPr>
              <w:numPr>
                <w:ilvl w:val="0"/>
                <w:numId w:val="6"/>
              </w:numPr>
              <w:contextualSpacing/>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noProof/>
                <w:sz w:val="20"/>
                <w:szCs w:val="20"/>
                <w:lang w:val="sr-Cyrl-CS"/>
              </w:rPr>
            </w:pPr>
            <w:r w:rsidRPr="00B75CAA">
              <w:rPr>
                <w:rFonts w:ascii="Calibri" w:eastAsia="Calibri" w:hAnsi="Calibri" w:cs="Times New Roman"/>
                <w:noProof/>
                <w:sz w:val="20"/>
                <w:szCs w:val="20"/>
                <w:lang w:val="sr-Cyrl-CS"/>
              </w:rPr>
              <w:t>Струковна удружења здравствених радника.</w:t>
            </w:r>
          </w:p>
        </w:tc>
      </w:tr>
      <w:tr w:rsidR="008575B7" w:rsidRPr="00B75CAA" w14:paraId="7437AA88" w14:textId="77777777" w:rsidTr="00FB19BA">
        <w:trPr>
          <w:cnfStyle w:val="000000100000" w:firstRow="0" w:lastRow="0" w:firstColumn="0" w:lastColumn="0" w:oddVBand="0" w:evenVBand="0" w:oddHBand="1" w:evenHBand="0" w:firstRowFirstColumn="0" w:firstRowLastColumn="0" w:lastRowFirstColumn="0" w:lastRowLastColumn="0"/>
          <w:trHeight w:val="2779"/>
        </w:trPr>
        <w:tc>
          <w:tcPr>
            <w:cnfStyle w:val="001000000000" w:firstRow="0" w:lastRow="0" w:firstColumn="1" w:lastColumn="0" w:oddVBand="0" w:evenVBand="0" w:oddHBand="0" w:evenHBand="0" w:firstRowFirstColumn="0" w:firstRowLastColumn="0" w:lastRowFirstColumn="0" w:lastRowLastColumn="0"/>
            <w:tcW w:w="1606" w:type="dxa"/>
            <w:vAlign w:val="center"/>
          </w:tcPr>
          <w:p w14:paraId="00B6904E" w14:textId="6965455E" w:rsidR="008575B7" w:rsidRPr="008575B7" w:rsidRDefault="008575B7" w:rsidP="00B5025C">
            <w:pPr>
              <w:jc w:val="center"/>
              <w:rPr>
                <w:rFonts w:ascii="Calibri" w:eastAsia="Calibri" w:hAnsi="Calibri" w:cs="Times New Roman"/>
                <w:noProof/>
                <w:sz w:val="20"/>
                <w:szCs w:val="20"/>
                <w:lang w:val="sr-Cyrl-RS"/>
              </w:rPr>
            </w:pPr>
            <w:r>
              <w:rPr>
                <w:rFonts w:ascii="Calibri" w:eastAsia="Calibri" w:hAnsi="Calibri" w:cs="Times New Roman"/>
                <w:noProof/>
                <w:sz w:val="20"/>
                <w:szCs w:val="20"/>
                <w:lang w:val="sr-Cyrl-RS"/>
              </w:rPr>
              <w:lastRenderedPageBreak/>
              <w:t>Угрожене категорије</w:t>
            </w:r>
          </w:p>
        </w:tc>
        <w:tc>
          <w:tcPr>
            <w:tcW w:w="4589" w:type="dxa"/>
            <w:vAlign w:val="center"/>
          </w:tcPr>
          <w:p w14:paraId="76CAABB7" w14:textId="03345607" w:rsidR="008575B7" w:rsidRPr="00B75CAA" w:rsidRDefault="008575B7" w:rsidP="00B5025C">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8575B7">
              <w:rPr>
                <w:rFonts w:ascii="Calibri" w:eastAsia="Calibri" w:hAnsi="Calibri" w:cs="Times New Roman"/>
                <w:noProof/>
                <w:sz w:val="20"/>
                <w:szCs w:val="20"/>
                <w:lang w:val="en-US"/>
              </w:rPr>
              <w:t>Угрожени или ра</w:t>
            </w:r>
            <w:r w:rsidRPr="008575B7">
              <w:rPr>
                <w:rFonts w:ascii="Calibri" w:eastAsia="Calibri" w:hAnsi="Calibri" w:cs="Times New Roman"/>
                <w:noProof/>
                <w:sz w:val="20"/>
                <w:szCs w:val="20"/>
                <w:lang w:val="sr-Cyrl-RS"/>
              </w:rPr>
              <w:t>њ</w:t>
            </w:r>
            <w:r w:rsidRPr="008575B7">
              <w:rPr>
                <w:rFonts w:ascii="Calibri" w:eastAsia="Calibri" w:hAnsi="Calibri" w:cs="Times New Roman"/>
                <w:noProof/>
                <w:sz w:val="20"/>
                <w:szCs w:val="20"/>
                <w:lang w:val="en-US"/>
              </w:rPr>
              <w:t>иви односи се на оне који могу бити под већим ризиком да претрпе негативне посљедице утицаја пројекта и/или који су више ограничени у односу на друге у својој могућности да искористе предности пројекта. Такође, већа је вјероватноћа да ће такви појединци/групе бити искључени из главног процеса консултација или да неће моћи у потпуности да учествују у њему, те им због тога могу бити потребне посебне мјере и/или помоћ како би то остварили. Ово ће узети у обзир факторе који се односе на старосну доб, укључујући старије особе и малољетнике, као и околности у којима они могу бити раздвојени од своје породице, заједнице или других појединаца од којих зависе.</w:t>
            </w:r>
          </w:p>
        </w:tc>
        <w:tc>
          <w:tcPr>
            <w:tcW w:w="3581" w:type="dxa"/>
          </w:tcPr>
          <w:p w14:paraId="582A9234" w14:textId="02131105" w:rsidR="008575B7" w:rsidRPr="008575B7" w:rsidRDefault="008575B7">
            <w:pPr>
              <w:numPr>
                <w:ilvl w:val="0"/>
                <w:numId w:val="6"/>
              </w:numPr>
              <w:contextualSpacing/>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noProof/>
                <w:sz w:val="20"/>
                <w:szCs w:val="20"/>
                <w:lang w:val="sr-Cyrl-CS"/>
              </w:rPr>
            </w:pPr>
            <w:r w:rsidRPr="008575B7">
              <w:rPr>
                <w:rFonts w:ascii="Calibri" w:eastAsia="Calibri" w:hAnsi="Calibri" w:cs="Times New Roman"/>
                <w:noProof/>
                <w:sz w:val="20"/>
                <w:szCs w:val="20"/>
                <w:lang w:val="en-US"/>
              </w:rPr>
              <w:t xml:space="preserve">Пацијенти у психијатријској установи Специјална болница за хроничну психијатрију Модрича – посебно се односи на хроничне пацијенте на дуготрајном лијечењу и </w:t>
            </w:r>
            <w:r>
              <w:rPr>
                <w:rFonts w:ascii="Calibri" w:eastAsia="Calibri" w:hAnsi="Calibri" w:cs="Times New Roman"/>
                <w:noProof/>
                <w:sz w:val="20"/>
                <w:szCs w:val="20"/>
                <w:lang w:val="sr-Cyrl-RS"/>
              </w:rPr>
              <w:t>трајном</w:t>
            </w:r>
            <w:r w:rsidRPr="008575B7">
              <w:rPr>
                <w:rFonts w:ascii="Calibri" w:eastAsia="Calibri" w:hAnsi="Calibri" w:cs="Times New Roman"/>
                <w:noProof/>
                <w:sz w:val="20"/>
                <w:szCs w:val="20"/>
                <w:lang w:val="en-US"/>
              </w:rPr>
              <w:t xml:space="preserve"> смјештају</w:t>
            </w:r>
          </w:p>
        </w:tc>
      </w:tr>
    </w:tbl>
    <w:p w14:paraId="55BD94A5" w14:textId="77777777" w:rsidR="002262CE" w:rsidRDefault="002262CE" w:rsidP="00A90E5C">
      <w:pPr>
        <w:spacing w:line="240" w:lineRule="auto"/>
        <w:rPr>
          <w:rFonts w:ascii="Calibri" w:eastAsia="Calibri" w:hAnsi="Calibri" w:cs="Times New Roman"/>
          <w:noProof/>
          <w:kern w:val="0"/>
          <w:sz w:val="22"/>
          <w:szCs w:val="22"/>
          <w:lang w:val="sr-Cyrl-RS"/>
          <w14:ligatures w14:val="none"/>
        </w:rPr>
      </w:pPr>
    </w:p>
    <w:p w14:paraId="7320AE7D" w14:textId="77777777" w:rsidR="0005546E" w:rsidRPr="0005546E" w:rsidRDefault="0005546E" w:rsidP="00A90E5C">
      <w:pPr>
        <w:spacing w:line="240" w:lineRule="auto"/>
        <w:rPr>
          <w:rFonts w:ascii="Calibri" w:eastAsia="Calibri" w:hAnsi="Calibri" w:cs="Times New Roman"/>
          <w:noProof/>
          <w:kern w:val="0"/>
          <w:sz w:val="22"/>
          <w:szCs w:val="22"/>
          <w:lang w:val="sr-Cyrl-RS"/>
          <w14:ligatures w14:val="none"/>
        </w:rPr>
      </w:pPr>
    </w:p>
    <w:p w14:paraId="0FBDCE1D" w14:textId="269C26D1" w:rsidR="002262CE" w:rsidRPr="00266604" w:rsidRDefault="002262CE" w:rsidP="00266604">
      <w:pPr>
        <w:pStyle w:val="ListParagraph"/>
        <w:numPr>
          <w:ilvl w:val="1"/>
          <w:numId w:val="1"/>
        </w:numPr>
        <w:rPr>
          <w:b/>
          <w:bCs/>
        </w:rPr>
      </w:pPr>
      <w:r w:rsidRPr="00266604">
        <w:rPr>
          <w:b/>
          <w:bCs/>
        </w:rPr>
        <w:t xml:space="preserve">АНАЛИЗА  ЗАИНТЕРЕСОВАНИХ </w:t>
      </w:r>
      <w:r w:rsidR="00EB0895" w:rsidRPr="00266604">
        <w:rPr>
          <w:b/>
          <w:bCs/>
        </w:rPr>
        <w:t>ГРУПА</w:t>
      </w:r>
    </w:p>
    <w:p w14:paraId="7D26F413" w14:textId="0AB653E9" w:rsidR="00A52940" w:rsidRPr="002262CE" w:rsidRDefault="002262CE" w:rsidP="002262CE">
      <w:pPr>
        <w:pStyle w:val="ListParagraph"/>
        <w:spacing w:line="240" w:lineRule="auto"/>
        <w:ind w:left="360"/>
        <w:rPr>
          <w:rFonts w:ascii="Calibri" w:eastAsia="Calibri" w:hAnsi="Calibri" w:cs="Times New Roman"/>
          <w:b/>
          <w:bCs/>
          <w:noProof/>
          <w:lang w:val="sr-Cyrl-CS"/>
        </w:rPr>
      </w:pPr>
      <w:r w:rsidRPr="002262CE">
        <w:rPr>
          <w:rFonts w:ascii="Calibri" w:eastAsia="Calibri" w:hAnsi="Calibri" w:cs="Times New Roman"/>
          <w:b/>
          <w:bCs/>
          <w:noProof/>
          <w:lang w:val="sr-Cyrl-CS"/>
        </w:rPr>
        <w:t xml:space="preserve"> </w:t>
      </w:r>
    </w:p>
    <w:p w14:paraId="593E6386" w14:textId="06D594CA" w:rsidR="00A52940" w:rsidRPr="00A52940" w:rsidRDefault="00EB0895" w:rsidP="00A90E5C">
      <w:pPr>
        <w:spacing w:line="240" w:lineRule="auto"/>
        <w:rPr>
          <w:rFonts w:ascii="Calibri" w:eastAsia="Calibri" w:hAnsi="Calibri" w:cs="Times New Roman"/>
          <w:noProof/>
          <w:kern w:val="0"/>
          <w:sz w:val="22"/>
          <w:szCs w:val="22"/>
          <w:lang w:val="sr-Cyrl-CS"/>
          <w14:ligatures w14:val="none"/>
        </w:rPr>
      </w:pPr>
      <w:r>
        <w:rPr>
          <w:rFonts w:ascii="Calibri" w:eastAsia="Calibri" w:hAnsi="Calibri" w:cs="Times New Roman"/>
          <w:noProof/>
          <w:kern w:val="0"/>
          <w:sz w:val="22"/>
          <w:szCs w:val="22"/>
          <w:lang w:val="sr-Cyrl-CS"/>
          <w14:ligatures w14:val="none"/>
        </w:rPr>
        <w:t>Анализа</w:t>
      </w:r>
      <w:r w:rsidR="00A52940" w:rsidRPr="00A52940">
        <w:rPr>
          <w:rFonts w:ascii="Calibri" w:eastAsia="Calibri" w:hAnsi="Calibri" w:cs="Times New Roman"/>
          <w:noProof/>
          <w:kern w:val="0"/>
          <w:sz w:val="22"/>
          <w:szCs w:val="22"/>
          <w:lang w:val="sr-Cyrl-CS"/>
          <w14:ligatures w14:val="none"/>
        </w:rPr>
        <w:t xml:space="preserve"> заинтересованих </w:t>
      </w:r>
      <w:r>
        <w:rPr>
          <w:rFonts w:ascii="Calibri" w:eastAsia="Calibri" w:hAnsi="Calibri" w:cs="Times New Roman"/>
          <w:noProof/>
          <w:kern w:val="0"/>
          <w:sz w:val="22"/>
          <w:szCs w:val="22"/>
          <w:lang w:val="sr-Cyrl-CS"/>
          <w14:ligatures w14:val="none"/>
        </w:rPr>
        <w:t>група</w:t>
      </w:r>
      <w:r w:rsidR="00A52940" w:rsidRPr="00A52940">
        <w:rPr>
          <w:rFonts w:ascii="Calibri" w:eastAsia="Calibri" w:hAnsi="Calibri" w:cs="Times New Roman"/>
          <w:noProof/>
          <w:kern w:val="0"/>
          <w:sz w:val="22"/>
          <w:szCs w:val="22"/>
          <w:lang w:val="sr-Cyrl-CS"/>
          <w14:ligatures w14:val="none"/>
        </w:rPr>
        <w:t xml:space="preserve"> врши се на два начина: </w:t>
      </w:r>
    </w:p>
    <w:p w14:paraId="497CEE6F" w14:textId="77777777" w:rsidR="00A52940" w:rsidRPr="00A52940" w:rsidRDefault="00A52940" w:rsidP="00A90E5C">
      <w:pPr>
        <w:spacing w:line="240" w:lineRule="auto"/>
        <w:rPr>
          <w:rFonts w:ascii="Calibri" w:eastAsia="Calibri" w:hAnsi="Calibri" w:cs="Times New Roman"/>
          <w:noProof/>
          <w:kern w:val="0"/>
          <w:sz w:val="22"/>
          <w:szCs w:val="22"/>
          <w:lang w:val="sr-Cyrl-CS"/>
          <w14:ligatures w14:val="none"/>
        </w:rPr>
      </w:pPr>
      <w:r w:rsidRPr="00A52940">
        <w:rPr>
          <w:rFonts w:ascii="Calibri" w:eastAsia="Calibri" w:hAnsi="Calibri" w:cs="Times New Roman"/>
          <w:noProof/>
          <w:kern w:val="0"/>
          <w:sz w:val="22"/>
          <w:szCs w:val="22"/>
          <w:lang w:val="sr-Cyrl-CS"/>
          <w14:ligatures w14:val="none"/>
        </w:rPr>
        <w:t xml:space="preserve">• вертикално (широм управног простора) и </w:t>
      </w:r>
    </w:p>
    <w:p w14:paraId="6D5C4979" w14:textId="77777777" w:rsidR="00EB0895" w:rsidRDefault="00A52940" w:rsidP="00EB0895">
      <w:pPr>
        <w:spacing w:line="240" w:lineRule="auto"/>
        <w:rPr>
          <w:rFonts w:ascii="Calibri" w:eastAsia="Calibri" w:hAnsi="Calibri" w:cs="Times New Roman"/>
          <w:noProof/>
          <w:kern w:val="0"/>
          <w:sz w:val="22"/>
          <w:szCs w:val="22"/>
          <w:lang w:val="sr-Cyrl-CS"/>
          <w14:ligatures w14:val="none"/>
        </w:rPr>
      </w:pPr>
      <w:r w:rsidRPr="00A52940">
        <w:rPr>
          <w:rFonts w:ascii="Calibri" w:eastAsia="Calibri" w:hAnsi="Calibri" w:cs="Times New Roman"/>
          <w:noProof/>
          <w:kern w:val="0"/>
          <w:sz w:val="22"/>
          <w:szCs w:val="22"/>
          <w:lang w:val="sr-Cyrl-CS"/>
          <w14:ligatures w14:val="none"/>
        </w:rPr>
        <w:t xml:space="preserve">• хоризонтално (унутар појединачног простора).  </w:t>
      </w:r>
    </w:p>
    <w:p w14:paraId="5F885030" w14:textId="221824A3" w:rsidR="00A52940" w:rsidRPr="00A52940" w:rsidRDefault="00A52940" w:rsidP="00EB0895">
      <w:pPr>
        <w:spacing w:line="276" w:lineRule="auto"/>
        <w:jc w:val="both"/>
        <w:rPr>
          <w:rFonts w:ascii="Calibri" w:eastAsia="Calibri" w:hAnsi="Calibri" w:cs="Times New Roman"/>
          <w:noProof/>
          <w:kern w:val="0"/>
          <w:sz w:val="22"/>
          <w:szCs w:val="22"/>
          <w:lang w:val="sr-Cyrl-CS"/>
          <w14:ligatures w14:val="none"/>
        </w:rPr>
      </w:pPr>
      <w:r w:rsidRPr="00A52940">
        <w:rPr>
          <w:rFonts w:ascii="Calibri" w:eastAsia="Calibri" w:hAnsi="Calibri" w:cs="Times New Roman"/>
          <w:noProof/>
          <w:kern w:val="0"/>
          <w:sz w:val="22"/>
          <w:szCs w:val="22"/>
          <w:lang w:val="sr-Cyrl-CS"/>
          <w14:ligatures w14:val="none"/>
        </w:rPr>
        <w:t>Први корак подразумијева универзално мапирање. Оцјењују се релативна важност и утицај сваке интересне</w:t>
      </w:r>
      <w:r>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групе – почевши од оцјене од 1 до 5, уз пондерисање које се изводи из унакрсног упоређивања интереса</w:t>
      </w:r>
      <w:r>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 xml:space="preserve">и </w:t>
      </w:r>
      <w:r w:rsidR="00472084">
        <w:rPr>
          <w:rFonts w:ascii="Calibri" w:eastAsia="Calibri" w:hAnsi="Calibri" w:cs="Times New Roman"/>
          <w:noProof/>
          <w:kern w:val="0"/>
          <w:sz w:val="22"/>
          <w:szCs w:val="22"/>
          <w:lang w:val="sr-Cyrl-CS"/>
          <w14:ligatures w14:val="none"/>
        </w:rPr>
        <w:t>значаја</w:t>
      </w:r>
      <w:r w:rsidRPr="00A52940">
        <w:rPr>
          <w:rFonts w:ascii="Calibri" w:eastAsia="Calibri" w:hAnsi="Calibri" w:cs="Times New Roman"/>
          <w:noProof/>
          <w:kern w:val="0"/>
          <w:sz w:val="22"/>
          <w:szCs w:val="22"/>
          <w:lang w:val="sr-Cyrl-CS"/>
          <w14:ligatures w14:val="none"/>
        </w:rPr>
        <w:t xml:space="preserve"> заинтересованих страна. Заинтересоване стране од високог (5*) и значајног значаја (4*) су</w:t>
      </w:r>
      <w:r>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заинтересоване стране које се укључују у све активности укључивања и изискују континуирано и</w:t>
      </w:r>
      <w:r w:rsidR="00EB0895">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 xml:space="preserve">непрекидно укључивање. То помаже у додјељивању важности за даљу анализу. </w:t>
      </w:r>
    </w:p>
    <w:p w14:paraId="443FD49D" w14:textId="08EE352D" w:rsidR="00A52940" w:rsidRDefault="00A52940" w:rsidP="00EB0895">
      <w:pPr>
        <w:spacing w:line="276" w:lineRule="auto"/>
        <w:jc w:val="both"/>
      </w:pPr>
      <w:r w:rsidRPr="00A52940">
        <w:rPr>
          <w:rFonts w:ascii="Calibri" w:eastAsia="Calibri" w:hAnsi="Calibri" w:cs="Times New Roman"/>
          <w:noProof/>
          <w:kern w:val="0"/>
          <w:sz w:val="22"/>
          <w:szCs w:val="22"/>
          <w:lang w:val="sr-Cyrl-CS"/>
          <w14:ligatures w14:val="none"/>
        </w:rPr>
        <w:t xml:space="preserve">Анализа укључује садашњи статус заинтересоване стране, </w:t>
      </w:r>
      <w:r w:rsidR="005B5428">
        <w:rPr>
          <w:rFonts w:ascii="Calibri" w:eastAsia="Calibri" w:hAnsi="Calibri" w:cs="Times New Roman"/>
          <w:noProof/>
          <w:kern w:val="0"/>
          <w:sz w:val="22"/>
          <w:szCs w:val="22"/>
          <w:lang w:val="sr-Cyrl-CS"/>
          <w14:ligatures w14:val="none"/>
        </w:rPr>
        <w:t>сумње</w:t>
      </w:r>
      <w:r w:rsidRPr="00A52940">
        <w:rPr>
          <w:rFonts w:ascii="Calibri" w:eastAsia="Calibri" w:hAnsi="Calibri" w:cs="Times New Roman"/>
          <w:noProof/>
          <w:kern w:val="0"/>
          <w:sz w:val="22"/>
          <w:szCs w:val="22"/>
          <w:lang w:val="sr-Cyrl-CS"/>
          <w14:ligatures w14:val="none"/>
        </w:rPr>
        <w:t xml:space="preserve"> и проблеме изражене у току</w:t>
      </w:r>
      <w:r w:rsidR="00EB0895">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консултација, њена очекивања од пројекта, значај ризика од неиспуњених очекивања и неопходне услове</w:t>
      </w:r>
      <w:r>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за омогућавање ублажавања тих ризика. Ризик који се односи на заинтересоване стране је умјерен због</w:t>
      </w:r>
      <w:r>
        <w:rPr>
          <w:rFonts w:ascii="Calibri" w:eastAsia="Calibri" w:hAnsi="Calibri" w:cs="Times New Roman"/>
          <w:noProof/>
          <w:kern w:val="0"/>
          <w:sz w:val="22"/>
          <w:szCs w:val="22"/>
          <w:lang w:val="sr-Cyrl-CS"/>
          <w14:ligatures w14:val="none"/>
        </w:rPr>
        <w:t xml:space="preserve"> </w:t>
      </w:r>
      <w:r w:rsidRPr="00A52940">
        <w:rPr>
          <w:rFonts w:ascii="Calibri" w:eastAsia="Calibri" w:hAnsi="Calibri" w:cs="Times New Roman"/>
          <w:noProof/>
          <w:kern w:val="0"/>
          <w:sz w:val="22"/>
          <w:szCs w:val="22"/>
          <w:lang w:val="sr-Cyrl-CS"/>
          <w14:ligatures w14:val="none"/>
        </w:rPr>
        <w:t>потребе за координацијом са више заинтересованих страна у току цијелог пројектног периода</w:t>
      </w:r>
      <w:r w:rsidR="00472084">
        <w:rPr>
          <w:rFonts w:ascii="Calibri" w:eastAsia="Calibri" w:hAnsi="Calibri" w:cs="Times New Roman"/>
          <w:noProof/>
          <w:kern w:val="0"/>
          <w:sz w:val="22"/>
          <w:szCs w:val="22"/>
          <w:lang w:val="sr-Cyrl-CS"/>
          <w14:ligatures w14:val="none"/>
        </w:rPr>
        <w:t xml:space="preserve"> (Табела 2).</w:t>
      </w:r>
    </w:p>
    <w:p w14:paraId="3434134B" w14:textId="5FCC6E2A" w:rsidR="00FC1B18" w:rsidRDefault="00FC1B18" w:rsidP="00B5025C">
      <w:pPr>
        <w:spacing w:line="240" w:lineRule="auto"/>
        <w:rPr>
          <w:rFonts w:ascii="Calibri" w:eastAsia="Calibri" w:hAnsi="Calibri" w:cs="Times New Roman"/>
          <w:noProof/>
          <w:kern w:val="0"/>
          <w:sz w:val="22"/>
          <w:szCs w:val="22"/>
          <w:lang w:val="sr-Cyrl-CS"/>
          <w14:ligatures w14:val="none"/>
        </w:rPr>
      </w:pPr>
    </w:p>
    <w:p w14:paraId="1F247A3B" w14:textId="461C69B4" w:rsidR="00B5025C" w:rsidRPr="00B5025C" w:rsidRDefault="00B5025C" w:rsidP="00B5025C">
      <w:pPr>
        <w:spacing w:after="0" w:line="240" w:lineRule="auto"/>
        <w:rPr>
          <w:rFonts w:ascii="Calibri" w:eastAsia="Calibri" w:hAnsi="Calibri" w:cs="Times New Roman"/>
          <w:noProof/>
          <w:kern w:val="0"/>
          <w:sz w:val="22"/>
          <w:szCs w:val="22"/>
          <w:lang w:val="sr-Cyrl-CS"/>
          <w14:ligatures w14:val="none"/>
        </w:rPr>
        <w:sectPr w:rsidR="00B5025C" w:rsidRPr="00B5025C" w:rsidSect="004C5D0E">
          <w:footerReference w:type="default" r:id="rId8"/>
          <w:pgSz w:w="11906" w:h="16838"/>
          <w:pgMar w:top="1417" w:right="1417" w:bottom="1417" w:left="1417" w:header="708" w:footer="708" w:gutter="0"/>
          <w:cols w:space="708"/>
          <w:titlePg/>
          <w:docGrid w:linePitch="360"/>
        </w:sectPr>
      </w:pPr>
    </w:p>
    <w:p w14:paraId="5571FD94" w14:textId="4429F210" w:rsidR="00B5025C" w:rsidRPr="005B5428" w:rsidRDefault="00B5025C" w:rsidP="00B5025C">
      <w:pPr>
        <w:keepNext/>
        <w:spacing w:after="200" w:line="240" w:lineRule="auto"/>
        <w:rPr>
          <w:rFonts w:ascii="Calibri" w:eastAsia="Calibri" w:hAnsi="Calibri" w:cs="Times New Roman"/>
          <w:i/>
          <w:iCs/>
          <w:noProof/>
          <w:kern w:val="0"/>
          <w:sz w:val="22"/>
          <w:szCs w:val="22"/>
          <w:lang w:val="sr-Cyrl-CS"/>
          <w14:ligatures w14:val="none"/>
        </w:rPr>
      </w:pPr>
      <w:bookmarkStart w:id="23" w:name="_Ref56196644"/>
      <w:r w:rsidRPr="005B5428">
        <w:rPr>
          <w:rFonts w:ascii="Calibri" w:eastAsia="Calibri" w:hAnsi="Calibri" w:cs="Times New Roman"/>
          <w:i/>
          <w:iCs/>
          <w:noProof/>
          <w:kern w:val="0"/>
          <w:sz w:val="22"/>
          <w:szCs w:val="22"/>
          <w:lang w:val="sr-Cyrl-CS"/>
          <w14:ligatures w14:val="none"/>
        </w:rPr>
        <w:lastRenderedPageBreak/>
        <w:t xml:space="preserve">Табела </w:t>
      </w:r>
      <w:bookmarkEnd w:id="23"/>
      <w:r w:rsidR="005B5428" w:rsidRPr="00EA6FA6">
        <w:rPr>
          <w:rFonts w:ascii="Calibri" w:eastAsia="Calibri" w:hAnsi="Calibri" w:cs="Times New Roman"/>
          <w:i/>
          <w:iCs/>
          <w:noProof/>
          <w:kern w:val="0"/>
          <w:sz w:val="22"/>
          <w:szCs w:val="22"/>
          <w:lang w:val="sr-Cyrl-CS"/>
          <w14:ligatures w14:val="none"/>
        </w:rPr>
        <w:t>2</w:t>
      </w:r>
      <w:r w:rsidRPr="005B5428">
        <w:rPr>
          <w:rFonts w:ascii="Calibri" w:eastAsia="Calibri" w:hAnsi="Calibri" w:cs="Times New Roman"/>
          <w:i/>
          <w:iCs/>
          <w:noProof/>
          <w:kern w:val="0"/>
          <w:sz w:val="22"/>
          <w:szCs w:val="22"/>
          <w:lang w:val="sr-Cyrl-CS"/>
          <w14:ligatures w14:val="none"/>
        </w:rPr>
        <w:t xml:space="preserve">. </w:t>
      </w:r>
      <w:r w:rsidR="005B5428" w:rsidRPr="005B5428">
        <w:rPr>
          <w:rFonts w:ascii="Calibri" w:eastAsia="Calibri" w:hAnsi="Calibri" w:cs="Times New Roman"/>
          <w:i/>
          <w:iCs/>
          <w:noProof/>
          <w:kern w:val="0"/>
          <w:sz w:val="22"/>
          <w:szCs w:val="22"/>
          <w:lang w:val="sr-Cyrl-CS"/>
          <w14:ligatures w14:val="none"/>
        </w:rPr>
        <w:t>Подјела заинтересованих група по њиховим подручјима утицаја</w:t>
      </w:r>
    </w:p>
    <w:tbl>
      <w:tblPr>
        <w:tblpPr w:leftFromText="180" w:rightFromText="180" w:vertAnchor="text" w:tblpXSpec="center" w:tblpY="1"/>
        <w:tblOverlap w:val="never"/>
        <w:tblW w:w="14317" w:type="dxa"/>
        <w:jc w:val="center"/>
        <w:tblBorders>
          <w:top w:val="double" w:sz="4" w:space="0" w:color="2F5496" w:themeColor="accent1" w:themeShade="BF"/>
          <w:left w:val="double" w:sz="4" w:space="0" w:color="2F5496" w:themeColor="accent1" w:themeShade="BF"/>
          <w:bottom w:val="double" w:sz="4" w:space="0" w:color="2F5496" w:themeColor="accent1" w:themeShade="BF"/>
          <w:right w:val="double" w:sz="4" w:space="0" w:color="2F5496" w:themeColor="accent1" w:themeShade="BF"/>
          <w:insideH w:val="double" w:sz="4" w:space="0" w:color="2F5496" w:themeColor="accent1" w:themeShade="BF"/>
          <w:insideV w:val="double" w:sz="4" w:space="0" w:color="2F5496" w:themeColor="accent1" w:themeShade="BF"/>
        </w:tblBorders>
        <w:tblLook w:val="04A0" w:firstRow="1" w:lastRow="0" w:firstColumn="1" w:lastColumn="0" w:noHBand="0" w:noVBand="1"/>
      </w:tblPr>
      <w:tblGrid>
        <w:gridCol w:w="1676"/>
        <w:gridCol w:w="8980"/>
        <w:gridCol w:w="1917"/>
        <w:gridCol w:w="1744"/>
      </w:tblGrid>
      <w:tr w:rsidR="00F96B1D" w:rsidRPr="00B5025C" w14:paraId="65BA34CD" w14:textId="2DA9A9BF" w:rsidTr="00F96B1D">
        <w:trPr>
          <w:trHeight w:val="834"/>
          <w:tblHeader/>
          <w:jc w:val="center"/>
        </w:trPr>
        <w:tc>
          <w:tcPr>
            <w:tcW w:w="10656" w:type="dxa"/>
            <w:gridSpan w:val="2"/>
            <w:shd w:val="clear" w:color="auto" w:fill="4F81BD"/>
            <w:vAlign w:val="center"/>
          </w:tcPr>
          <w:p w14:paraId="1119EFEF" w14:textId="77777777" w:rsidR="00EA6FA6" w:rsidRPr="00EA6FA6"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20"/>
                <w:szCs w:val="20"/>
                <w:lang w:val="sr-Cyrl-CS" w:bidi="th-TH"/>
                <w14:ligatures w14:val="none"/>
              </w:rPr>
            </w:pPr>
            <w:r w:rsidRPr="00EA6FA6">
              <w:rPr>
                <w:rFonts w:ascii="Calibri" w:eastAsia="Calibri" w:hAnsi="Calibri" w:cs="Times New Roman"/>
                <w:b/>
                <w:bCs/>
                <w:noProof/>
                <w:kern w:val="0"/>
                <w:sz w:val="20"/>
                <w:szCs w:val="20"/>
                <w:lang w:val="sr-Cyrl-CS" w:bidi="th-TH"/>
                <w14:ligatures w14:val="none"/>
              </w:rPr>
              <w:t xml:space="preserve">Одређене идентификоване заинтересоване групе </w:t>
            </w:r>
          </w:p>
        </w:tc>
        <w:tc>
          <w:tcPr>
            <w:tcW w:w="1917" w:type="dxa"/>
            <w:shd w:val="clear" w:color="auto" w:fill="4F81BD"/>
            <w:vAlign w:val="center"/>
          </w:tcPr>
          <w:p w14:paraId="2B165D25" w14:textId="77777777" w:rsidR="00EA6FA6" w:rsidRPr="00EA6FA6"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20"/>
                <w:szCs w:val="20"/>
                <w:lang w:val="sr-Cyrl-CS" w:bidi="th-TH"/>
                <w14:ligatures w14:val="none"/>
              </w:rPr>
            </w:pPr>
            <w:r w:rsidRPr="00EA6FA6">
              <w:rPr>
                <w:rFonts w:ascii="Calibri" w:eastAsia="Calibri" w:hAnsi="Calibri" w:cs="Times New Roman"/>
                <w:b/>
                <w:bCs/>
                <w:noProof/>
                <w:kern w:val="0"/>
                <w:sz w:val="20"/>
                <w:szCs w:val="20"/>
                <w:lang w:val="sr-Cyrl-CS" w:bidi="th-TH"/>
                <w14:ligatures w14:val="none"/>
              </w:rPr>
              <w:t>Интерес за пројекат</w:t>
            </w:r>
          </w:p>
        </w:tc>
        <w:tc>
          <w:tcPr>
            <w:tcW w:w="1744" w:type="dxa"/>
            <w:shd w:val="clear" w:color="auto" w:fill="4F81BD"/>
            <w:vAlign w:val="center"/>
          </w:tcPr>
          <w:p w14:paraId="60E1C725" w14:textId="21BEA081" w:rsidR="00EA6FA6" w:rsidRPr="00EA6FA6"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20"/>
                <w:szCs w:val="20"/>
                <w:lang w:val="sr-Cyrl-CS" w:bidi="th-TH"/>
                <w14:ligatures w14:val="none"/>
              </w:rPr>
            </w:pPr>
            <w:r w:rsidRPr="00EA6FA6">
              <w:rPr>
                <w:rFonts w:ascii="Calibri" w:eastAsia="Calibri" w:hAnsi="Calibri" w:cs="Times New Roman"/>
                <w:b/>
                <w:bCs/>
                <w:noProof/>
                <w:kern w:val="0"/>
                <w:sz w:val="20"/>
                <w:szCs w:val="20"/>
                <w:lang w:val="sr-Cyrl-CS" w:bidi="th-TH"/>
                <w14:ligatures w14:val="none"/>
              </w:rPr>
              <w:t>Значај за пројекат</w:t>
            </w:r>
          </w:p>
        </w:tc>
      </w:tr>
      <w:tr w:rsidR="00EA6FA6" w:rsidRPr="00B5025C" w14:paraId="47E3FA5B" w14:textId="1A316449" w:rsidTr="0066283F">
        <w:trPr>
          <w:jc w:val="center"/>
        </w:trPr>
        <w:tc>
          <w:tcPr>
            <w:tcW w:w="12573" w:type="dxa"/>
            <w:gridSpan w:val="3"/>
            <w:shd w:val="clear" w:color="auto" w:fill="F2F2F2"/>
          </w:tcPr>
          <w:p w14:paraId="79D3A814" w14:textId="17905C74" w:rsidR="00EA6FA6" w:rsidRPr="007D1EF0" w:rsidRDefault="00EA6FA6" w:rsidP="00B5025C">
            <w:pPr>
              <w:widowControl w:val="0"/>
              <w:autoSpaceDE w:val="0"/>
              <w:autoSpaceDN w:val="0"/>
              <w:adjustRightInd w:val="0"/>
              <w:spacing w:after="0" w:line="240" w:lineRule="auto"/>
              <w:jc w:val="center"/>
              <w:rPr>
                <w:rFonts w:ascii="Calibri" w:eastAsia="Calibri" w:hAnsi="Calibri" w:cs="Times New Roman"/>
                <w:b/>
                <w:bCs/>
                <w:noProof/>
                <w:color w:val="FFFFFF"/>
                <w:kern w:val="0"/>
                <w:sz w:val="20"/>
                <w:szCs w:val="20"/>
                <w:lang w:val="sr-Cyrl-CS" w:bidi="th-TH"/>
                <w14:ligatures w14:val="none"/>
              </w:rPr>
            </w:pPr>
            <w:r w:rsidRPr="007D1EF0">
              <w:rPr>
                <w:rFonts w:ascii="Calibri" w:eastAsia="Calibri" w:hAnsi="Calibri" w:cs="Times New Roman"/>
                <w:b/>
                <w:bCs/>
                <w:noProof/>
                <w:kern w:val="0"/>
                <w:sz w:val="20"/>
                <w:szCs w:val="20"/>
                <w:lang w:val="sr-Cyrl-CS" w:bidi="th-TH"/>
                <w14:ligatures w14:val="none"/>
              </w:rPr>
              <w:t xml:space="preserve">Заинтересоване групе </w:t>
            </w:r>
          </w:p>
        </w:tc>
        <w:tc>
          <w:tcPr>
            <w:tcW w:w="1744" w:type="dxa"/>
            <w:shd w:val="clear" w:color="auto" w:fill="F2F2F2"/>
          </w:tcPr>
          <w:p w14:paraId="73E0F465" w14:textId="77777777" w:rsidR="00EA6FA6" w:rsidRPr="00B5025C"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bidi="th-TH"/>
                <w14:ligatures w14:val="none"/>
              </w:rPr>
            </w:pPr>
          </w:p>
        </w:tc>
      </w:tr>
      <w:tr w:rsidR="00570D51" w:rsidRPr="00B5025C" w14:paraId="7240EA08" w14:textId="180CC985" w:rsidTr="00F96B1D">
        <w:trPr>
          <w:trHeight w:val="907"/>
          <w:jc w:val="center"/>
        </w:trPr>
        <w:tc>
          <w:tcPr>
            <w:tcW w:w="1676" w:type="dxa"/>
            <w:vMerge w:val="restart"/>
            <w:shd w:val="clear" w:color="auto" w:fill="auto"/>
            <w:vAlign w:val="center"/>
          </w:tcPr>
          <w:p w14:paraId="29C79F3A" w14:textId="27A01BA6" w:rsidR="00EA6FA6" w:rsidRPr="00B5025C" w:rsidRDefault="008575B7"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r w:rsidRPr="008575B7">
              <w:rPr>
                <w:rFonts w:ascii="Calibri" w:eastAsia="Calibri" w:hAnsi="Calibri" w:cs="Times New Roman"/>
                <w:b/>
                <w:bCs/>
                <w:noProof/>
                <w:kern w:val="0"/>
                <w:sz w:val="18"/>
                <w:szCs w:val="18"/>
                <w:lang w:val="sr-Cyrl-RS"/>
                <w14:ligatures w14:val="none"/>
              </w:rPr>
              <w:t>Групе на које се пројекат односи</w:t>
            </w:r>
            <w:r w:rsidRPr="008575B7" w:rsidDel="008575B7">
              <w:rPr>
                <w:rFonts w:ascii="Calibri" w:eastAsia="Calibri" w:hAnsi="Calibri" w:cs="Times New Roman"/>
                <w:b/>
                <w:bCs/>
                <w:noProof/>
                <w:kern w:val="0"/>
                <w:sz w:val="18"/>
                <w:szCs w:val="18"/>
                <w:lang w:val="sr-Cyrl-CS"/>
                <w14:ligatures w14:val="none"/>
              </w:rPr>
              <w:t xml:space="preserve"> </w:t>
            </w:r>
          </w:p>
        </w:tc>
        <w:tc>
          <w:tcPr>
            <w:tcW w:w="0" w:type="auto"/>
            <w:shd w:val="clear" w:color="auto" w:fill="auto"/>
            <w:vAlign w:val="center"/>
          </w:tcPr>
          <w:p w14:paraId="6A344D75" w14:textId="2E524215" w:rsidR="00EA6FA6" w:rsidRPr="00B5025C" w:rsidRDefault="00EA6FA6">
            <w:pPr>
              <w:numPr>
                <w:ilvl w:val="0"/>
                <w:numId w:val="8"/>
              </w:numPr>
              <w:spacing w:after="0" w:line="240" w:lineRule="auto"/>
              <w:ind w:right="49"/>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Корисници здравственог система (пацијенти</w:t>
            </w:r>
            <w:r w:rsidR="00A44796">
              <w:rPr>
                <w:rFonts w:ascii="Calibri" w:eastAsia="Calibri" w:hAnsi="Calibri" w:cs="Times New Roman"/>
                <w:noProof/>
                <w:kern w:val="0"/>
                <w:sz w:val="18"/>
                <w:szCs w:val="18"/>
                <w:lang w:val="sr-Cyrl-CS"/>
                <w14:ligatures w14:val="none"/>
              </w:rPr>
              <w:t>)</w:t>
            </w:r>
          </w:p>
        </w:tc>
        <w:tc>
          <w:tcPr>
            <w:tcW w:w="1917" w:type="dxa"/>
            <w:shd w:val="clear" w:color="auto" w:fill="auto"/>
            <w:vAlign w:val="center"/>
          </w:tcPr>
          <w:p w14:paraId="45B6BDDA" w14:textId="77777777" w:rsidR="00EA6FA6" w:rsidRDefault="00EA6FA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Унапређења у квалитету, ефикасности и приступу здравственој заштити</w:t>
            </w:r>
          </w:p>
          <w:p w14:paraId="738C7617" w14:textId="4E5F60F0" w:rsidR="009E4FF7" w:rsidRPr="00B5025C" w:rsidRDefault="009E4FF7">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9E4FF7">
              <w:rPr>
                <w:rFonts w:ascii="Calibri" w:eastAsia="Calibri" w:hAnsi="Calibri" w:cs="Times New Roman"/>
                <w:noProof/>
                <w:kern w:val="0"/>
                <w:sz w:val="18"/>
                <w:szCs w:val="18"/>
                <w:lang w:val="sr-Cyrl-CS" w:bidi="th-TH"/>
                <w14:ligatures w14:val="none"/>
              </w:rPr>
              <w:t>Комуникација и успостављање заједничких циљева са здравственим системима у вези са развојем здравственог система</w:t>
            </w:r>
          </w:p>
        </w:tc>
        <w:tc>
          <w:tcPr>
            <w:tcW w:w="1744" w:type="dxa"/>
            <w:vAlign w:val="center"/>
          </w:tcPr>
          <w:p w14:paraId="3D9BAC7D" w14:textId="5E3BDA22" w:rsidR="00EA6FA6" w:rsidRPr="00AE1EE8" w:rsidRDefault="00AE1EE8">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Локални ниво/*****</w:t>
            </w:r>
          </w:p>
        </w:tc>
      </w:tr>
      <w:tr w:rsidR="00A44796" w:rsidRPr="00B5025C" w14:paraId="22A86531" w14:textId="77777777" w:rsidTr="00F96B1D">
        <w:trPr>
          <w:trHeight w:val="907"/>
          <w:jc w:val="center"/>
        </w:trPr>
        <w:tc>
          <w:tcPr>
            <w:tcW w:w="1676" w:type="dxa"/>
            <w:vMerge/>
            <w:shd w:val="clear" w:color="auto" w:fill="auto"/>
            <w:vAlign w:val="center"/>
          </w:tcPr>
          <w:p w14:paraId="1D3E4C99" w14:textId="77777777" w:rsidR="00A44796" w:rsidRPr="00B5025C" w:rsidRDefault="00A44796" w:rsidP="00A44796">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p>
        </w:tc>
        <w:tc>
          <w:tcPr>
            <w:tcW w:w="0" w:type="auto"/>
            <w:shd w:val="clear" w:color="auto" w:fill="auto"/>
            <w:vAlign w:val="center"/>
          </w:tcPr>
          <w:p w14:paraId="7A0D4320" w14:textId="1A84DF65" w:rsidR="00A44796" w:rsidRPr="00B5025C" w:rsidRDefault="00A44796">
            <w:pPr>
              <w:numPr>
                <w:ilvl w:val="0"/>
                <w:numId w:val="8"/>
              </w:numPr>
              <w:spacing w:after="0" w:line="240" w:lineRule="auto"/>
              <w:ind w:right="49"/>
              <w:contextualSpacing/>
              <w:rPr>
                <w:rFonts w:ascii="Calibri" w:eastAsia="Calibri" w:hAnsi="Calibri" w:cs="Times New Roman"/>
                <w:noProof/>
                <w:kern w:val="0"/>
                <w:sz w:val="18"/>
                <w:szCs w:val="18"/>
                <w:lang w:val="sr-Cyrl-CS"/>
                <w14:ligatures w14:val="none"/>
              </w:rPr>
            </w:pPr>
            <w:r w:rsidRPr="00A44796">
              <w:rPr>
                <w:rFonts w:ascii="Calibri" w:eastAsia="Calibri" w:hAnsi="Calibri" w:cs="Times New Roman"/>
                <w:noProof/>
                <w:kern w:val="0"/>
                <w:sz w:val="18"/>
                <w:szCs w:val="18"/>
                <w:lang w:val="sr-Cyrl-CS"/>
                <w14:ligatures w14:val="none"/>
              </w:rPr>
              <w:t>Корисници здравственог система (</w:t>
            </w:r>
            <w:r>
              <w:rPr>
                <w:rFonts w:ascii="Calibri" w:eastAsia="Calibri" w:hAnsi="Calibri" w:cs="Times New Roman"/>
                <w:noProof/>
                <w:kern w:val="0"/>
                <w:sz w:val="18"/>
                <w:szCs w:val="18"/>
                <w:lang w:val="sr-Cyrl-CS"/>
                <w14:ligatures w14:val="none"/>
              </w:rPr>
              <w:t>његоватељи, породице и посјетиоци</w:t>
            </w:r>
            <w:r w:rsidRPr="00A44796">
              <w:rPr>
                <w:rFonts w:ascii="Calibri" w:eastAsia="Calibri" w:hAnsi="Calibri" w:cs="Times New Roman"/>
                <w:noProof/>
                <w:kern w:val="0"/>
                <w:sz w:val="18"/>
                <w:szCs w:val="18"/>
                <w:lang w:val="sr-Cyrl-CS"/>
                <w14:ligatures w14:val="none"/>
              </w:rPr>
              <w:t>)</w:t>
            </w:r>
          </w:p>
        </w:tc>
        <w:tc>
          <w:tcPr>
            <w:tcW w:w="1917" w:type="dxa"/>
            <w:shd w:val="clear" w:color="auto" w:fill="auto"/>
            <w:vAlign w:val="center"/>
          </w:tcPr>
          <w:p w14:paraId="30F5E229" w14:textId="77777777" w:rsidR="00A44796"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Унапређења у квалитету, ефикасности и приступу здравственој заштити</w:t>
            </w:r>
          </w:p>
          <w:p w14:paraId="69D50FA5" w14:textId="63F219B5" w:rsidR="00A44796" w:rsidRPr="00B5025C"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9E4FF7">
              <w:rPr>
                <w:rFonts w:ascii="Calibri" w:eastAsia="Calibri" w:hAnsi="Calibri" w:cs="Times New Roman"/>
                <w:noProof/>
                <w:kern w:val="0"/>
                <w:sz w:val="18"/>
                <w:szCs w:val="18"/>
                <w:lang w:val="sr-Cyrl-CS" w:bidi="th-TH"/>
                <w14:ligatures w14:val="none"/>
              </w:rPr>
              <w:t>Комуникација и успостављање заједничких циљева са здравственим системима у вези са развојем здравственог система</w:t>
            </w:r>
          </w:p>
        </w:tc>
        <w:tc>
          <w:tcPr>
            <w:tcW w:w="1744" w:type="dxa"/>
            <w:vAlign w:val="center"/>
          </w:tcPr>
          <w:p w14:paraId="2DC611DF" w14:textId="59D11449" w:rsidR="00A44796" w:rsidRPr="00AE1EE8"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Локални ниво/*****</w:t>
            </w:r>
          </w:p>
        </w:tc>
      </w:tr>
      <w:tr w:rsidR="00A44796" w:rsidRPr="00B5025C" w14:paraId="50FD0E84" w14:textId="77777777" w:rsidTr="00F96B1D">
        <w:trPr>
          <w:trHeight w:val="907"/>
          <w:jc w:val="center"/>
        </w:trPr>
        <w:tc>
          <w:tcPr>
            <w:tcW w:w="1676" w:type="dxa"/>
            <w:vMerge/>
            <w:shd w:val="clear" w:color="auto" w:fill="auto"/>
            <w:vAlign w:val="center"/>
          </w:tcPr>
          <w:p w14:paraId="179348CA" w14:textId="77777777" w:rsidR="00A44796" w:rsidRPr="00B5025C" w:rsidRDefault="00A44796" w:rsidP="00A44796">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p>
        </w:tc>
        <w:tc>
          <w:tcPr>
            <w:tcW w:w="0" w:type="auto"/>
            <w:shd w:val="clear" w:color="auto" w:fill="auto"/>
            <w:vAlign w:val="center"/>
          </w:tcPr>
          <w:p w14:paraId="085C2C2D" w14:textId="0A4F0A53" w:rsidR="00A44796" w:rsidRPr="00B5025C" w:rsidRDefault="00A44796">
            <w:pPr>
              <w:numPr>
                <w:ilvl w:val="0"/>
                <w:numId w:val="8"/>
              </w:numPr>
              <w:spacing w:after="0" w:line="240" w:lineRule="auto"/>
              <w:ind w:right="49"/>
              <w:contextualSpacing/>
              <w:rPr>
                <w:rFonts w:ascii="Calibri" w:eastAsia="Calibri" w:hAnsi="Calibri" w:cs="Times New Roman"/>
                <w:noProof/>
                <w:kern w:val="0"/>
                <w:sz w:val="18"/>
                <w:szCs w:val="18"/>
                <w:lang w:val="sr-Cyrl-CS"/>
                <w14:ligatures w14:val="none"/>
              </w:rPr>
            </w:pPr>
            <w:r w:rsidRPr="00A44796">
              <w:rPr>
                <w:rFonts w:ascii="Calibri" w:eastAsia="Calibri" w:hAnsi="Calibri" w:cs="Times New Roman"/>
                <w:noProof/>
                <w:kern w:val="0"/>
                <w:sz w:val="18"/>
                <w:szCs w:val="18"/>
                <w:lang w:val="sr-Cyrl-CS"/>
                <w14:ligatures w14:val="none"/>
              </w:rPr>
              <w:t>Корисници здравственог система (</w:t>
            </w:r>
            <w:r>
              <w:rPr>
                <w:rFonts w:ascii="Calibri" w:eastAsia="Calibri" w:hAnsi="Calibri" w:cs="Times New Roman"/>
                <w:noProof/>
                <w:kern w:val="0"/>
                <w:sz w:val="18"/>
                <w:szCs w:val="18"/>
                <w:lang w:val="sr-Cyrl-CS"/>
                <w14:ligatures w14:val="none"/>
              </w:rPr>
              <w:t>медицинско особље)</w:t>
            </w:r>
          </w:p>
        </w:tc>
        <w:tc>
          <w:tcPr>
            <w:tcW w:w="1917" w:type="dxa"/>
            <w:shd w:val="clear" w:color="auto" w:fill="auto"/>
            <w:vAlign w:val="center"/>
          </w:tcPr>
          <w:p w14:paraId="45042510" w14:textId="77777777" w:rsidR="00A44796"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Унапређења у квалитету, ефикасности и приступу здравственој заштити</w:t>
            </w:r>
          </w:p>
          <w:p w14:paraId="53177611" w14:textId="4B0EA9E8" w:rsidR="00A44796" w:rsidRPr="00B5025C"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9E4FF7">
              <w:rPr>
                <w:rFonts w:ascii="Calibri" w:eastAsia="Calibri" w:hAnsi="Calibri" w:cs="Times New Roman"/>
                <w:noProof/>
                <w:kern w:val="0"/>
                <w:sz w:val="18"/>
                <w:szCs w:val="18"/>
                <w:lang w:val="sr-Cyrl-CS" w:bidi="th-TH"/>
                <w14:ligatures w14:val="none"/>
              </w:rPr>
              <w:t>Комуникација и успостављање заједничких циљева са здравственим системима у вези са развојем здравственог система</w:t>
            </w:r>
          </w:p>
        </w:tc>
        <w:tc>
          <w:tcPr>
            <w:tcW w:w="1744" w:type="dxa"/>
            <w:vAlign w:val="center"/>
          </w:tcPr>
          <w:p w14:paraId="46193B19" w14:textId="0C9913FC" w:rsidR="00A44796" w:rsidRPr="00AE1EE8"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Локални ниво/*****</w:t>
            </w:r>
          </w:p>
        </w:tc>
      </w:tr>
      <w:tr w:rsidR="00A44796" w:rsidRPr="00B5025C" w14:paraId="1E119CC0" w14:textId="77777777" w:rsidTr="00F96B1D">
        <w:trPr>
          <w:trHeight w:val="907"/>
          <w:jc w:val="center"/>
        </w:trPr>
        <w:tc>
          <w:tcPr>
            <w:tcW w:w="1676" w:type="dxa"/>
            <w:vMerge/>
            <w:shd w:val="clear" w:color="auto" w:fill="auto"/>
            <w:vAlign w:val="center"/>
          </w:tcPr>
          <w:p w14:paraId="5AFC9A41" w14:textId="77777777" w:rsidR="00A44796" w:rsidRPr="00B5025C" w:rsidRDefault="00A44796" w:rsidP="00A44796">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p>
        </w:tc>
        <w:tc>
          <w:tcPr>
            <w:tcW w:w="0" w:type="auto"/>
            <w:shd w:val="clear" w:color="auto" w:fill="auto"/>
            <w:vAlign w:val="center"/>
          </w:tcPr>
          <w:p w14:paraId="27B69BE3" w14:textId="2FB95A53" w:rsidR="00A44796" w:rsidRPr="00B5025C" w:rsidRDefault="000A422F">
            <w:pPr>
              <w:numPr>
                <w:ilvl w:val="0"/>
                <w:numId w:val="8"/>
              </w:numPr>
              <w:spacing w:after="0" w:line="240" w:lineRule="auto"/>
              <w:ind w:right="49"/>
              <w:contextualSpacing/>
              <w:rPr>
                <w:rFonts w:ascii="Calibri" w:eastAsia="Calibri" w:hAnsi="Calibri" w:cs="Times New Roman"/>
                <w:noProof/>
                <w:kern w:val="0"/>
                <w:sz w:val="18"/>
                <w:szCs w:val="18"/>
                <w:lang w:val="sr-Cyrl-CS"/>
                <w14:ligatures w14:val="none"/>
              </w:rPr>
            </w:pPr>
            <w:r w:rsidRPr="000A422F">
              <w:rPr>
                <w:rFonts w:ascii="Calibri" w:eastAsia="Calibri" w:hAnsi="Calibri" w:cs="Times New Roman"/>
                <w:noProof/>
                <w:kern w:val="0"/>
                <w:sz w:val="18"/>
                <w:szCs w:val="18"/>
                <w:lang w:val="sr-Cyrl-CS"/>
                <w14:ligatures w14:val="none"/>
              </w:rPr>
              <w:t>Корисници здравственог система (</w:t>
            </w:r>
            <w:r>
              <w:rPr>
                <w:rFonts w:ascii="Calibri" w:eastAsia="Calibri" w:hAnsi="Calibri" w:cs="Times New Roman"/>
                <w:noProof/>
                <w:kern w:val="0"/>
                <w:sz w:val="18"/>
                <w:szCs w:val="18"/>
                <w:lang w:val="sr-Cyrl-CS"/>
                <w14:ligatures w14:val="none"/>
              </w:rPr>
              <w:t>не</w:t>
            </w:r>
            <w:r w:rsidRPr="000A422F">
              <w:rPr>
                <w:rFonts w:ascii="Calibri" w:eastAsia="Calibri" w:hAnsi="Calibri" w:cs="Times New Roman"/>
                <w:noProof/>
                <w:kern w:val="0"/>
                <w:sz w:val="18"/>
                <w:szCs w:val="18"/>
                <w:lang w:val="sr-Cyrl-CS"/>
                <w14:ligatures w14:val="none"/>
              </w:rPr>
              <w:t>медицинско особље)</w:t>
            </w:r>
          </w:p>
        </w:tc>
        <w:tc>
          <w:tcPr>
            <w:tcW w:w="1917" w:type="dxa"/>
            <w:shd w:val="clear" w:color="auto" w:fill="auto"/>
            <w:vAlign w:val="center"/>
          </w:tcPr>
          <w:p w14:paraId="67A050D5" w14:textId="77777777" w:rsidR="00A44796"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Унапређења у квалитету, ефикасности и приступу здравственој заштити</w:t>
            </w:r>
          </w:p>
          <w:p w14:paraId="23871900" w14:textId="0C49F49E" w:rsidR="00A44796" w:rsidRPr="00B5025C"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9E4FF7">
              <w:rPr>
                <w:rFonts w:ascii="Calibri" w:eastAsia="Calibri" w:hAnsi="Calibri" w:cs="Times New Roman"/>
                <w:noProof/>
                <w:kern w:val="0"/>
                <w:sz w:val="18"/>
                <w:szCs w:val="18"/>
                <w:lang w:val="sr-Cyrl-CS" w:bidi="th-TH"/>
                <w14:ligatures w14:val="none"/>
              </w:rPr>
              <w:t>Комуникација и успостављање заједничких циљева са здравственим системима у вези са развојем здравственог система</w:t>
            </w:r>
          </w:p>
        </w:tc>
        <w:tc>
          <w:tcPr>
            <w:tcW w:w="1744" w:type="dxa"/>
            <w:vAlign w:val="center"/>
          </w:tcPr>
          <w:p w14:paraId="10D6DE0F" w14:textId="0C3A00D5" w:rsidR="00A44796" w:rsidRPr="00AE1EE8" w:rsidRDefault="00A4479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Локални ниво/*****</w:t>
            </w:r>
          </w:p>
        </w:tc>
      </w:tr>
      <w:tr w:rsidR="00570D51" w:rsidRPr="00B5025C" w14:paraId="34D1D337" w14:textId="18350198" w:rsidTr="00F96B1D">
        <w:trPr>
          <w:jc w:val="center"/>
        </w:trPr>
        <w:tc>
          <w:tcPr>
            <w:tcW w:w="1676" w:type="dxa"/>
            <w:vMerge/>
            <w:vAlign w:val="center"/>
          </w:tcPr>
          <w:p w14:paraId="3F5F2D2B" w14:textId="77777777" w:rsidR="00EA6FA6" w:rsidRPr="00B5025C" w:rsidRDefault="00EA6FA6" w:rsidP="00B5025C">
            <w:pPr>
              <w:spacing w:after="0" w:line="240" w:lineRule="auto"/>
              <w:ind w:right="49"/>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415492A1" w14:textId="4AF13A40" w:rsidR="00EA6FA6" w:rsidRPr="00B5025C" w:rsidRDefault="00EA6FA6">
            <w:pPr>
              <w:numPr>
                <w:ilvl w:val="0"/>
                <w:numId w:val="8"/>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Радници ангажовани на санацији, реконструкциј</w:t>
            </w:r>
            <w:r w:rsidR="0066283F">
              <w:rPr>
                <w:rFonts w:ascii="Calibri" w:eastAsia="Calibri" w:hAnsi="Calibri" w:cs="Times New Roman"/>
                <w:noProof/>
                <w:kern w:val="0"/>
                <w:sz w:val="18"/>
                <w:szCs w:val="18"/>
                <w:lang w:val="sr-Cyrl-CS"/>
                <w14:ligatures w14:val="none"/>
              </w:rPr>
              <w:t>и</w:t>
            </w:r>
            <w:r w:rsidRPr="00B5025C">
              <w:rPr>
                <w:rFonts w:ascii="Calibri" w:eastAsia="Calibri" w:hAnsi="Calibri" w:cs="Times New Roman"/>
                <w:noProof/>
                <w:kern w:val="0"/>
                <w:sz w:val="18"/>
                <w:szCs w:val="18"/>
                <w:lang w:val="sr-Cyrl-CS"/>
                <w14:ligatures w14:val="none"/>
              </w:rPr>
              <w:t>, доградњи/изградњи  у психијатријск</w:t>
            </w:r>
            <w:r w:rsidR="0066283F">
              <w:rPr>
                <w:rFonts w:ascii="Calibri" w:eastAsia="Calibri" w:hAnsi="Calibri" w:cs="Times New Roman"/>
                <w:noProof/>
                <w:kern w:val="0"/>
                <w:sz w:val="18"/>
                <w:szCs w:val="18"/>
                <w:lang w:val="sr-Cyrl-CS"/>
                <w14:ligatures w14:val="none"/>
              </w:rPr>
              <w:t>ој установи у Модричи</w:t>
            </w:r>
            <w:r w:rsidRPr="00B5025C">
              <w:rPr>
                <w:rFonts w:ascii="Calibri" w:eastAsia="Calibri" w:hAnsi="Calibri" w:cs="Times New Roman"/>
                <w:noProof/>
                <w:kern w:val="0"/>
                <w:sz w:val="18"/>
                <w:szCs w:val="18"/>
                <w:lang w:val="sr-Cyrl-CS"/>
                <w14:ligatures w14:val="none"/>
              </w:rPr>
              <w:t xml:space="preserve"> (извођачи и подизвођачи) </w:t>
            </w:r>
          </w:p>
        </w:tc>
        <w:tc>
          <w:tcPr>
            <w:tcW w:w="1917" w:type="dxa"/>
            <w:shd w:val="clear" w:color="auto" w:fill="auto"/>
            <w:vAlign w:val="center"/>
          </w:tcPr>
          <w:p w14:paraId="6489F351" w14:textId="77777777" w:rsidR="00EA6FA6" w:rsidRPr="00B5025C" w:rsidRDefault="00EA6FA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Питања заштите здравља на раду</w:t>
            </w:r>
          </w:p>
        </w:tc>
        <w:tc>
          <w:tcPr>
            <w:tcW w:w="1744" w:type="dxa"/>
            <w:vAlign w:val="center"/>
          </w:tcPr>
          <w:p w14:paraId="448AD0F3" w14:textId="4D20F13C" w:rsidR="00EA6FA6" w:rsidRPr="00AE1EE8" w:rsidRDefault="00AE1EE8">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Локални ниво/****</w:t>
            </w:r>
          </w:p>
        </w:tc>
      </w:tr>
      <w:tr w:rsidR="00570D51" w:rsidRPr="00B5025C" w14:paraId="76B6F1E2" w14:textId="1C484FD5" w:rsidTr="00F96B1D">
        <w:trPr>
          <w:jc w:val="center"/>
        </w:trPr>
        <w:tc>
          <w:tcPr>
            <w:tcW w:w="1676" w:type="dxa"/>
            <w:vMerge w:val="restart"/>
            <w:shd w:val="clear" w:color="auto" w:fill="auto"/>
            <w:vAlign w:val="center"/>
          </w:tcPr>
          <w:p w14:paraId="0FD0D762" w14:textId="77777777" w:rsidR="00EA6FA6" w:rsidRPr="00B5025C" w:rsidRDefault="00EA6FA6" w:rsidP="00B5025C">
            <w:pPr>
              <w:spacing w:after="0" w:line="240" w:lineRule="auto"/>
              <w:ind w:right="49"/>
              <w:jc w:val="center"/>
              <w:rPr>
                <w:rFonts w:ascii="Calibri" w:eastAsia="Calibri" w:hAnsi="Calibri" w:cs="Times New Roman"/>
                <w:b/>
                <w:bCs/>
                <w:noProof/>
                <w:kern w:val="0"/>
                <w:sz w:val="18"/>
                <w:szCs w:val="18"/>
                <w:lang w:val="sr-Cyrl-CS"/>
                <w14:ligatures w14:val="none"/>
              </w:rPr>
            </w:pPr>
            <w:r w:rsidRPr="00B5025C">
              <w:rPr>
                <w:rFonts w:ascii="Calibri" w:eastAsia="Calibri" w:hAnsi="Calibri" w:cs="Times New Roman"/>
                <w:b/>
                <w:bCs/>
                <w:noProof/>
                <w:kern w:val="0"/>
                <w:sz w:val="18"/>
                <w:szCs w:val="18"/>
                <w:lang w:val="sr-Cyrl-CS"/>
                <w14:ligatures w14:val="none"/>
              </w:rPr>
              <w:lastRenderedPageBreak/>
              <w:t>Владини</w:t>
            </w:r>
          </w:p>
          <w:p w14:paraId="59E37396" w14:textId="61BA98E9" w:rsidR="00EA6FA6" w:rsidRPr="00B5025C" w:rsidRDefault="00EA6FA6" w:rsidP="00B5025C">
            <w:pPr>
              <w:spacing w:after="0" w:line="240" w:lineRule="auto"/>
              <w:ind w:right="49"/>
              <w:jc w:val="center"/>
              <w:rPr>
                <w:rFonts w:ascii="Calibri" w:eastAsia="Calibri" w:hAnsi="Calibri" w:cs="Times New Roman"/>
                <w:noProof/>
                <w:kern w:val="0"/>
                <w:sz w:val="18"/>
                <w:szCs w:val="18"/>
                <w:lang w:val="sr-Cyrl-CS"/>
                <w14:ligatures w14:val="none"/>
              </w:rPr>
            </w:pPr>
            <w:r w:rsidRPr="00B5025C">
              <w:rPr>
                <w:rFonts w:ascii="Calibri" w:eastAsia="Calibri" w:hAnsi="Calibri" w:cs="Times New Roman"/>
                <w:b/>
                <w:bCs/>
                <w:noProof/>
                <w:kern w:val="0"/>
                <w:sz w:val="18"/>
                <w:szCs w:val="18"/>
                <w:lang w:val="sr-Cyrl-CS"/>
                <w14:ligatures w14:val="none"/>
              </w:rPr>
              <w:t>актери/пружаоци услуга</w:t>
            </w:r>
          </w:p>
        </w:tc>
        <w:tc>
          <w:tcPr>
            <w:tcW w:w="0" w:type="auto"/>
            <w:shd w:val="clear" w:color="auto" w:fill="auto"/>
            <w:vAlign w:val="center"/>
          </w:tcPr>
          <w:p w14:paraId="05D6290C" w14:textId="056F53AC" w:rsidR="00EA6FA6" w:rsidRPr="00B5025C" w:rsidRDefault="00EA6FA6">
            <w:pPr>
              <w:numPr>
                <w:ilvl w:val="0"/>
                <w:numId w:val="15"/>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bidi="th-TH"/>
                <w14:ligatures w14:val="none"/>
              </w:rPr>
              <w:t>Здравствени радници и њихова професионална удружења</w:t>
            </w:r>
            <w:r w:rsidRPr="00B5025C">
              <w:rPr>
                <w:rFonts w:ascii="Calibri" w:eastAsia="Calibri" w:hAnsi="Calibri" w:cs="Times New Roman"/>
                <w:noProof/>
                <w:kern w:val="0"/>
                <w:sz w:val="18"/>
                <w:szCs w:val="18"/>
                <w:vertAlign w:val="superscript"/>
                <w:lang w:val="sr-Cyrl-CS" w:bidi="th-TH"/>
                <w14:ligatures w14:val="none"/>
              </w:rPr>
              <w:footnoteReference w:id="5"/>
            </w:r>
            <w:r w:rsidRPr="00B5025C">
              <w:rPr>
                <w:rFonts w:ascii="Calibri" w:eastAsia="Calibri" w:hAnsi="Calibri" w:cs="Times New Roman"/>
                <w:noProof/>
                <w:kern w:val="0"/>
                <w:sz w:val="18"/>
                <w:szCs w:val="18"/>
                <w:lang w:val="sr-Cyrl-CS" w:bidi="th-TH"/>
                <w14:ligatures w14:val="none"/>
              </w:rPr>
              <w:t xml:space="preserve"> и синдикати радника</w:t>
            </w:r>
            <w:r w:rsidRPr="00B5025C">
              <w:rPr>
                <w:rFonts w:ascii="Calibri" w:eastAsia="Calibri" w:hAnsi="Calibri" w:cs="Times New Roman"/>
                <w:noProof/>
                <w:kern w:val="0"/>
                <w:sz w:val="18"/>
                <w:szCs w:val="18"/>
                <w:vertAlign w:val="superscript"/>
                <w:lang w:val="sr-Cyrl-CS" w:bidi="th-TH"/>
                <w14:ligatures w14:val="none"/>
              </w:rPr>
              <w:footnoteReference w:id="6"/>
            </w:r>
          </w:p>
        </w:tc>
        <w:tc>
          <w:tcPr>
            <w:tcW w:w="1917" w:type="dxa"/>
            <w:shd w:val="clear" w:color="auto" w:fill="auto"/>
            <w:vAlign w:val="center"/>
          </w:tcPr>
          <w:p w14:paraId="03F165E3" w14:textId="77777777" w:rsidR="00EA6FA6" w:rsidRPr="00B5025C" w:rsidRDefault="00EA6FA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Могућности обуке и изградње вјештина</w:t>
            </w:r>
          </w:p>
          <w:p w14:paraId="5EDE759A" w14:textId="77777777" w:rsidR="00EA6FA6" w:rsidRPr="00B5025C" w:rsidRDefault="00EA6FA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Могућности за оптимизацију рада</w:t>
            </w:r>
          </w:p>
          <w:p w14:paraId="1752815F" w14:textId="57F987BD" w:rsidR="00EA6FA6" w:rsidRPr="00B5025C" w:rsidRDefault="00EA6FA6">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Права и бенефиције радника у здравств</w:t>
            </w:r>
            <w:r w:rsidR="001804A8">
              <w:rPr>
                <w:rFonts w:ascii="Calibri" w:eastAsia="Calibri" w:hAnsi="Calibri" w:cs="Times New Roman"/>
                <w:noProof/>
                <w:kern w:val="0"/>
                <w:sz w:val="18"/>
                <w:szCs w:val="18"/>
                <w:lang w:val="sr-Cyrl-CS" w:bidi="th-TH"/>
                <w14:ligatures w14:val="none"/>
              </w:rPr>
              <w:t>еном систему</w:t>
            </w:r>
          </w:p>
          <w:p w14:paraId="5339C69E" w14:textId="77777777" w:rsidR="00EA6FA6" w:rsidRPr="00B5025C" w:rsidRDefault="00EA6FA6">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bidi="th-TH"/>
                <w14:ligatures w14:val="none"/>
              </w:rPr>
              <w:t>Заштита и здравље на раду</w:t>
            </w:r>
          </w:p>
        </w:tc>
        <w:tc>
          <w:tcPr>
            <w:tcW w:w="1744" w:type="dxa"/>
            <w:vAlign w:val="center"/>
          </w:tcPr>
          <w:p w14:paraId="1D2B4DD0" w14:textId="37CF6A6E" w:rsidR="00EA6FA6" w:rsidRPr="00AE1EE8" w:rsidRDefault="00AE1EE8">
            <w:pPr>
              <w:widowControl w:val="0"/>
              <w:numPr>
                <w:ilvl w:val="0"/>
                <w:numId w:val="13"/>
              </w:numPr>
              <w:autoSpaceDE w:val="0"/>
              <w:autoSpaceDN w:val="0"/>
              <w:adjustRightInd w:val="0"/>
              <w:spacing w:after="0" w:line="240" w:lineRule="auto"/>
              <w:contextualSpacing/>
              <w:rPr>
                <w:rFonts w:ascii="Calibri" w:eastAsia="Calibri" w:hAnsi="Calibri" w:cs="Times New Roman"/>
                <w:noProof/>
                <w:kern w:val="0"/>
                <w:sz w:val="20"/>
                <w:szCs w:val="20"/>
                <w:lang w:val="sr-Cyrl-CS" w:bidi="th-TH"/>
                <w14:ligatures w14:val="none"/>
              </w:rPr>
            </w:pPr>
            <w:r w:rsidRPr="00AE1EE8">
              <w:rPr>
                <w:rFonts w:ascii="Calibri" w:eastAsia="Calibri" w:hAnsi="Calibri" w:cs="Times New Roman"/>
                <w:noProof/>
                <w:kern w:val="0"/>
                <w:sz w:val="20"/>
                <w:szCs w:val="20"/>
                <w:lang w:val="sr-Cyrl-CS" w:bidi="th-TH"/>
                <w14:ligatures w14:val="none"/>
              </w:rPr>
              <w:t>Ниво Републике Српске/*****</w:t>
            </w:r>
          </w:p>
        </w:tc>
      </w:tr>
      <w:tr w:rsidR="00570D51" w:rsidRPr="00B5025C" w14:paraId="5BC6EBD0" w14:textId="496101EE" w:rsidTr="00F96B1D">
        <w:trPr>
          <w:jc w:val="center"/>
        </w:trPr>
        <w:tc>
          <w:tcPr>
            <w:tcW w:w="1676" w:type="dxa"/>
            <w:vMerge/>
          </w:tcPr>
          <w:p w14:paraId="0E20A580" w14:textId="77777777" w:rsidR="00EA6FA6" w:rsidRPr="00B5025C" w:rsidRDefault="00EA6FA6" w:rsidP="00B5025C">
            <w:pPr>
              <w:spacing w:after="0" w:line="240" w:lineRule="auto"/>
              <w:ind w:right="49"/>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1579E7CF" w14:textId="19B47F32" w:rsidR="00EA6FA6" w:rsidRPr="00B5025C" w:rsidRDefault="00EA6FA6">
            <w:pPr>
              <w:numPr>
                <w:ilvl w:val="0"/>
                <w:numId w:val="15"/>
              </w:numPr>
              <w:spacing w:after="0" w:line="240" w:lineRule="auto"/>
              <w:ind w:right="49"/>
              <w:contextualSpacing/>
              <w:jc w:val="both"/>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Фонд здравственог осигурања Р</w:t>
            </w:r>
            <w:r w:rsidR="00D74505">
              <w:rPr>
                <w:rFonts w:ascii="Calibri" w:eastAsia="Calibri" w:hAnsi="Calibri" w:cs="Times New Roman"/>
                <w:noProof/>
                <w:kern w:val="0"/>
                <w:sz w:val="18"/>
                <w:szCs w:val="18"/>
                <w:lang w:val="sr-Cyrl-CS"/>
                <w14:ligatures w14:val="none"/>
              </w:rPr>
              <w:t xml:space="preserve">епублике </w:t>
            </w:r>
            <w:r w:rsidRPr="00B5025C">
              <w:rPr>
                <w:rFonts w:ascii="Calibri" w:eastAsia="Calibri" w:hAnsi="Calibri" w:cs="Times New Roman"/>
                <w:noProof/>
                <w:kern w:val="0"/>
                <w:sz w:val="18"/>
                <w:szCs w:val="18"/>
                <w:lang w:val="sr-Cyrl-CS"/>
                <w14:ligatures w14:val="none"/>
              </w:rPr>
              <w:t>С</w:t>
            </w:r>
            <w:r w:rsidR="00D74505">
              <w:rPr>
                <w:rFonts w:ascii="Calibri" w:eastAsia="Calibri" w:hAnsi="Calibri" w:cs="Times New Roman"/>
                <w:noProof/>
                <w:kern w:val="0"/>
                <w:sz w:val="18"/>
                <w:szCs w:val="18"/>
                <w:lang w:val="sr-Cyrl-CS"/>
                <w14:ligatures w14:val="none"/>
              </w:rPr>
              <w:t>рпске</w:t>
            </w:r>
            <w:r w:rsidRPr="00B5025C">
              <w:rPr>
                <w:rFonts w:ascii="Calibri" w:eastAsia="Calibri" w:hAnsi="Calibri" w:cs="Times New Roman"/>
                <w:noProof/>
                <w:kern w:val="0"/>
                <w:sz w:val="18"/>
                <w:szCs w:val="18"/>
                <w:lang w:val="sr-Cyrl-CS"/>
                <w14:ligatures w14:val="none"/>
              </w:rPr>
              <w:t xml:space="preserve"> са  регионалним канцеларијама</w:t>
            </w:r>
          </w:p>
        </w:tc>
        <w:tc>
          <w:tcPr>
            <w:tcW w:w="1917" w:type="dxa"/>
            <w:shd w:val="clear" w:color="auto" w:fill="auto"/>
            <w:vAlign w:val="center"/>
          </w:tcPr>
          <w:p w14:paraId="00BEAE8B" w14:textId="77777777" w:rsidR="00EA6FA6" w:rsidRPr="00B5025C" w:rsidRDefault="00EA6FA6">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Развој капацитета за унапређење управљања и праћења здравственог осигурања кроз пројектне активности</w:t>
            </w:r>
          </w:p>
          <w:p w14:paraId="2E3AC2C5" w14:textId="77777777" w:rsidR="00EA6FA6" w:rsidRPr="00B5025C" w:rsidRDefault="00EA6FA6">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Подршка реализацији и праћењу пројекта</w:t>
            </w:r>
          </w:p>
        </w:tc>
        <w:tc>
          <w:tcPr>
            <w:tcW w:w="1744" w:type="dxa"/>
            <w:vAlign w:val="center"/>
          </w:tcPr>
          <w:p w14:paraId="2993D191" w14:textId="6AA746E0" w:rsidR="00EA6FA6" w:rsidRPr="00B5025C" w:rsidRDefault="00B81E2D">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sidRPr="00AE1EE8">
              <w:rPr>
                <w:rFonts w:ascii="Calibri" w:eastAsia="Calibri" w:hAnsi="Calibri" w:cs="Times New Roman"/>
                <w:noProof/>
                <w:kern w:val="0"/>
                <w:sz w:val="20"/>
                <w:szCs w:val="20"/>
                <w:lang w:val="sr-Cyrl-CS" w:bidi="th-TH"/>
                <w14:ligatures w14:val="none"/>
              </w:rPr>
              <w:t>Ниво Републике Српске/*****</w:t>
            </w:r>
          </w:p>
        </w:tc>
      </w:tr>
      <w:tr w:rsidR="00570D51" w:rsidRPr="00B5025C" w14:paraId="78BB6C2D" w14:textId="26DB73CE" w:rsidTr="00F96B1D">
        <w:trPr>
          <w:trHeight w:val="984"/>
          <w:jc w:val="center"/>
        </w:trPr>
        <w:tc>
          <w:tcPr>
            <w:tcW w:w="1676" w:type="dxa"/>
            <w:vMerge/>
          </w:tcPr>
          <w:p w14:paraId="795181B2" w14:textId="77777777" w:rsidR="00EA6FA6" w:rsidRPr="00B5025C" w:rsidRDefault="00EA6FA6" w:rsidP="00B5025C">
            <w:pPr>
              <w:spacing w:after="0" w:line="240" w:lineRule="auto"/>
              <w:ind w:right="49"/>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07412813" w14:textId="7D73245A" w:rsidR="00EA6FA6" w:rsidRPr="00F44277" w:rsidRDefault="00EA6FA6">
            <w:pPr>
              <w:pStyle w:val="ListParagraph"/>
              <w:numPr>
                <w:ilvl w:val="0"/>
                <w:numId w:val="15"/>
              </w:numPr>
              <w:spacing w:after="0" w:line="240" w:lineRule="auto"/>
              <w:ind w:right="49"/>
              <w:jc w:val="both"/>
              <w:rPr>
                <w:rFonts w:ascii="Calibri" w:eastAsia="Calibri" w:hAnsi="Calibri" w:cs="Times New Roman"/>
                <w:noProof/>
                <w:sz w:val="18"/>
                <w:szCs w:val="18"/>
                <w:lang w:val="sr-Cyrl-CS"/>
              </w:rPr>
            </w:pPr>
            <w:r w:rsidRPr="00F44277">
              <w:rPr>
                <w:rFonts w:ascii="Calibri" w:eastAsia="Calibri" w:hAnsi="Calibri" w:cs="Calibri"/>
                <w:noProof/>
                <w:sz w:val="18"/>
                <w:szCs w:val="18"/>
                <w:shd w:val="clear" w:color="auto" w:fill="FFFFFF"/>
                <w:lang w:val="sr-Cyrl-CS"/>
              </w:rPr>
              <w:t>РПАФИП</w:t>
            </w:r>
          </w:p>
        </w:tc>
        <w:tc>
          <w:tcPr>
            <w:tcW w:w="1917" w:type="dxa"/>
            <w:shd w:val="clear" w:color="auto" w:fill="auto"/>
            <w:vAlign w:val="center"/>
          </w:tcPr>
          <w:p w14:paraId="617C12F4" w14:textId="4C0B3CE1" w:rsidR="00EA6FA6" w:rsidRPr="00F44277" w:rsidRDefault="00EA6FA6">
            <w:pPr>
              <w:numPr>
                <w:ilvl w:val="0"/>
                <w:numId w:val="7"/>
              </w:numPr>
              <w:spacing w:after="156" w:line="240" w:lineRule="auto"/>
              <w:ind w:left="324"/>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Координација и реализација пројектних активности</w:t>
            </w:r>
            <w:r w:rsidRPr="00B5025C">
              <w:rPr>
                <w:rFonts w:ascii="Calibri" w:eastAsia="Times New Roman" w:hAnsi="Calibri" w:cs="Times New Roman"/>
                <w:noProof/>
                <w:kern w:val="0"/>
                <w:sz w:val="18"/>
                <w:szCs w:val="18"/>
                <w:lang w:val="sr-Cyrl-CS"/>
                <w14:ligatures w14:val="none"/>
              </w:rPr>
              <w:t xml:space="preserve"> </w:t>
            </w:r>
          </w:p>
        </w:tc>
        <w:tc>
          <w:tcPr>
            <w:tcW w:w="1744" w:type="dxa"/>
          </w:tcPr>
          <w:p w14:paraId="4BF66E4B" w14:textId="2E56E73A" w:rsidR="00EA6FA6" w:rsidRPr="00B5025C" w:rsidRDefault="00B81E2D">
            <w:pPr>
              <w:numPr>
                <w:ilvl w:val="0"/>
                <w:numId w:val="7"/>
              </w:numPr>
              <w:spacing w:after="156" w:line="240" w:lineRule="auto"/>
              <w:ind w:left="324"/>
              <w:contextualSpacing/>
              <w:jc w:val="both"/>
              <w:rPr>
                <w:rFonts w:ascii="Calibri" w:eastAsia="Calibri" w:hAnsi="Calibri" w:cs="Times New Roman"/>
                <w:noProof/>
                <w:kern w:val="0"/>
                <w:sz w:val="18"/>
                <w:szCs w:val="18"/>
                <w:lang w:val="sr-Cyrl-CS"/>
                <w14:ligatures w14:val="none"/>
              </w:rPr>
            </w:pPr>
            <w:r w:rsidRPr="00AE1EE8">
              <w:rPr>
                <w:rFonts w:ascii="Calibri" w:eastAsia="Calibri" w:hAnsi="Calibri" w:cs="Times New Roman"/>
                <w:noProof/>
                <w:kern w:val="0"/>
                <w:sz w:val="20"/>
                <w:szCs w:val="20"/>
                <w:lang w:val="sr-Cyrl-CS" w:bidi="th-TH"/>
                <w14:ligatures w14:val="none"/>
              </w:rPr>
              <w:t>Ниво Републике Српске/*****</w:t>
            </w:r>
          </w:p>
        </w:tc>
      </w:tr>
      <w:tr w:rsidR="00EA6FA6" w:rsidRPr="00B5025C" w14:paraId="1A916590" w14:textId="47F1FF86" w:rsidTr="0066283F">
        <w:trPr>
          <w:jc w:val="center"/>
        </w:trPr>
        <w:tc>
          <w:tcPr>
            <w:tcW w:w="12573" w:type="dxa"/>
            <w:gridSpan w:val="3"/>
            <w:shd w:val="clear" w:color="auto" w:fill="F2F2F2"/>
          </w:tcPr>
          <w:p w14:paraId="4931E7AB" w14:textId="77777777" w:rsidR="00EA6FA6" w:rsidRPr="00B5025C"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bidi="th-TH"/>
                <w14:ligatures w14:val="none"/>
              </w:rPr>
            </w:pPr>
            <w:r w:rsidRPr="00B5025C">
              <w:rPr>
                <w:rFonts w:ascii="Calibri" w:eastAsia="Calibri" w:hAnsi="Calibri" w:cs="Times New Roman"/>
                <w:b/>
                <w:bCs/>
                <w:noProof/>
                <w:kern w:val="0"/>
                <w:sz w:val="18"/>
                <w:szCs w:val="18"/>
                <w:lang w:val="sr-Cyrl-CS"/>
                <w14:ligatures w14:val="none"/>
              </w:rPr>
              <w:t>Друге заинтересоване групе</w:t>
            </w:r>
          </w:p>
        </w:tc>
        <w:tc>
          <w:tcPr>
            <w:tcW w:w="1744" w:type="dxa"/>
            <w:shd w:val="clear" w:color="auto" w:fill="F2F2F2"/>
          </w:tcPr>
          <w:p w14:paraId="29E48E13" w14:textId="77777777" w:rsidR="00EA6FA6" w:rsidRPr="00B5025C"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p>
        </w:tc>
      </w:tr>
      <w:tr w:rsidR="00570D51" w:rsidRPr="00B5025C" w14:paraId="4AC5FDEF" w14:textId="402B32F0" w:rsidTr="00F96B1D">
        <w:trPr>
          <w:jc w:val="center"/>
        </w:trPr>
        <w:tc>
          <w:tcPr>
            <w:tcW w:w="1676" w:type="dxa"/>
            <w:vMerge w:val="restart"/>
            <w:shd w:val="clear" w:color="auto" w:fill="auto"/>
            <w:vAlign w:val="center"/>
          </w:tcPr>
          <w:p w14:paraId="203B20CC" w14:textId="2D12F2F4" w:rsidR="00D74505" w:rsidRPr="00B5025C" w:rsidRDefault="00D74505" w:rsidP="00D74505">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r w:rsidRPr="00B5025C">
              <w:rPr>
                <w:rFonts w:ascii="Calibri" w:eastAsia="Calibri" w:hAnsi="Calibri" w:cs="Times New Roman"/>
                <w:b/>
                <w:bCs/>
                <w:noProof/>
                <w:kern w:val="0"/>
                <w:sz w:val="18"/>
                <w:szCs w:val="18"/>
                <w:lang w:val="sr-Cyrl-CS"/>
                <w14:ligatures w14:val="none"/>
              </w:rPr>
              <w:t>Владини</w:t>
            </w:r>
          </w:p>
          <w:p w14:paraId="1765E271" w14:textId="77777777" w:rsidR="00D74505" w:rsidRPr="00B5025C" w:rsidRDefault="00D74505" w:rsidP="00D74505">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14:ligatures w14:val="none"/>
              </w:rPr>
            </w:pPr>
            <w:r w:rsidRPr="00B5025C">
              <w:rPr>
                <w:rFonts w:ascii="Calibri" w:eastAsia="Calibri" w:hAnsi="Calibri" w:cs="Times New Roman"/>
                <w:b/>
                <w:bCs/>
                <w:noProof/>
                <w:kern w:val="0"/>
                <w:sz w:val="18"/>
                <w:szCs w:val="18"/>
                <w:lang w:val="sr-Cyrl-CS"/>
                <w14:ligatures w14:val="none"/>
              </w:rPr>
              <w:lastRenderedPageBreak/>
              <w:t>актери/</w:t>
            </w:r>
          </w:p>
          <w:p w14:paraId="2F6D707D" w14:textId="4AFF3D1A" w:rsidR="00D74505" w:rsidRPr="00B5025C" w:rsidRDefault="00D74505" w:rsidP="00D74505">
            <w:pPr>
              <w:spacing w:after="0" w:line="240" w:lineRule="auto"/>
              <w:ind w:right="49"/>
              <w:jc w:val="center"/>
              <w:rPr>
                <w:rFonts w:ascii="Calibri" w:eastAsia="Calibri" w:hAnsi="Calibri" w:cs="Times New Roman"/>
                <w:noProof/>
                <w:kern w:val="0"/>
                <w:sz w:val="16"/>
                <w:szCs w:val="16"/>
                <w:lang w:val="sr-Cyrl-CS" w:bidi="th-TH"/>
                <w14:ligatures w14:val="none"/>
              </w:rPr>
            </w:pPr>
            <w:r w:rsidRPr="00B5025C">
              <w:rPr>
                <w:rFonts w:ascii="Calibri" w:eastAsia="Calibri" w:hAnsi="Calibri" w:cs="Times New Roman"/>
                <w:b/>
                <w:bCs/>
                <w:noProof/>
                <w:kern w:val="0"/>
                <w:sz w:val="18"/>
                <w:szCs w:val="18"/>
                <w:lang w:val="sr-Cyrl-CS"/>
                <w14:ligatures w14:val="none"/>
              </w:rPr>
              <w:t>донатори</w:t>
            </w:r>
          </w:p>
        </w:tc>
        <w:tc>
          <w:tcPr>
            <w:tcW w:w="0" w:type="auto"/>
            <w:shd w:val="clear" w:color="auto" w:fill="auto"/>
            <w:vAlign w:val="center"/>
          </w:tcPr>
          <w:p w14:paraId="14812C00" w14:textId="77777777" w:rsidR="00D74505" w:rsidRPr="00B5025C" w:rsidRDefault="00D74505">
            <w:pPr>
              <w:numPr>
                <w:ilvl w:val="0"/>
                <w:numId w:val="9"/>
              </w:numPr>
              <w:spacing w:after="0" w:line="240" w:lineRule="auto"/>
              <w:ind w:right="49"/>
              <w:contextualSpacing/>
              <w:jc w:val="both"/>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lastRenderedPageBreak/>
              <w:t xml:space="preserve">Савјет министара БиХ  </w:t>
            </w:r>
          </w:p>
        </w:tc>
        <w:tc>
          <w:tcPr>
            <w:tcW w:w="1917" w:type="dxa"/>
            <w:vMerge w:val="restart"/>
            <w:shd w:val="clear" w:color="auto" w:fill="auto"/>
          </w:tcPr>
          <w:p w14:paraId="3A81C581" w14:textId="77777777" w:rsidR="00D74505" w:rsidRPr="00B5025C" w:rsidRDefault="00D74505">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 xml:space="preserve">Усклађивање пројектних активности са </w:t>
            </w:r>
            <w:r w:rsidRPr="00B5025C">
              <w:rPr>
                <w:rFonts w:ascii="Calibri" w:eastAsia="Calibri" w:hAnsi="Calibri" w:cs="Calibri"/>
                <w:noProof/>
                <w:kern w:val="0"/>
                <w:sz w:val="18"/>
                <w:szCs w:val="18"/>
                <w:lang w:val="sr-Cyrl-CS"/>
                <w14:ligatures w14:val="none"/>
              </w:rPr>
              <w:t>„Програмом заједничких социоекономских реформи 2019-2022“ (усвојен од стране Савјета министара)</w:t>
            </w:r>
          </w:p>
        </w:tc>
        <w:tc>
          <w:tcPr>
            <w:tcW w:w="1744" w:type="dxa"/>
            <w:vAlign w:val="center"/>
          </w:tcPr>
          <w:p w14:paraId="544DF854" w14:textId="42C09733" w:rsidR="00D74505" w:rsidRPr="00B5025C" w:rsidRDefault="00D74505">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Pr>
                <w:rFonts w:ascii="Calibri" w:eastAsia="Calibri" w:hAnsi="Calibri" w:cs="Times New Roman"/>
                <w:noProof/>
                <w:kern w:val="0"/>
                <w:sz w:val="18"/>
                <w:szCs w:val="18"/>
                <w:lang w:val="sr-Cyrl-CS"/>
                <w14:ligatures w14:val="none"/>
              </w:rPr>
              <w:t>Ниво БиХ/****</w:t>
            </w:r>
          </w:p>
        </w:tc>
      </w:tr>
      <w:tr w:rsidR="00570D51" w:rsidRPr="00B5025C" w14:paraId="32CB968D" w14:textId="4E3C91DF" w:rsidTr="00F96B1D">
        <w:trPr>
          <w:trHeight w:val="368"/>
          <w:jc w:val="center"/>
        </w:trPr>
        <w:tc>
          <w:tcPr>
            <w:tcW w:w="1676" w:type="dxa"/>
            <w:vMerge/>
            <w:vAlign w:val="center"/>
          </w:tcPr>
          <w:p w14:paraId="59D6AC39" w14:textId="539F943D" w:rsidR="00D74505" w:rsidRPr="00B5025C" w:rsidRDefault="00D74505" w:rsidP="00D74505">
            <w:pPr>
              <w:spacing w:after="0" w:line="240" w:lineRule="auto"/>
              <w:ind w:right="49"/>
              <w:jc w:val="center"/>
              <w:rPr>
                <w:rFonts w:ascii="Calibri" w:eastAsia="Calibri" w:hAnsi="Calibri" w:cs="Times New Roman"/>
                <w:noProof/>
                <w:kern w:val="0"/>
                <w:sz w:val="16"/>
                <w:szCs w:val="16"/>
                <w:lang w:val="sr-Cyrl-CS" w:bidi="th-TH"/>
                <w14:ligatures w14:val="none"/>
              </w:rPr>
            </w:pPr>
          </w:p>
        </w:tc>
        <w:tc>
          <w:tcPr>
            <w:tcW w:w="0" w:type="auto"/>
            <w:shd w:val="clear" w:color="auto" w:fill="auto"/>
            <w:vAlign w:val="center"/>
          </w:tcPr>
          <w:p w14:paraId="1B99DA1B" w14:textId="77777777" w:rsidR="00D74505" w:rsidRPr="00B5025C" w:rsidRDefault="00D74505">
            <w:pPr>
              <w:numPr>
                <w:ilvl w:val="0"/>
                <w:numId w:val="9"/>
              </w:numPr>
              <w:spacing w:after="0" w:line="240" w:lineRule="auto"/>
              <w:ind w:right="49"/>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Министарство цивилних послова БиХ – Сектор за здравство</w:t>
            </w:r>
          </w:p>
        </w:tc>
        <w:tc>
          <w:tcPr>
            <w:tcW w:w="1917" w:type="dxa"/>
            <w:vMerge/>
          </w:tcPr>
          <w:p w14:paraId="7850F7A6" w14:textId="77777777" w:rsidR="00D74505" w:rsidRPr="00B5025C" w:rsidRDefault="00D74505" w:rsidP="00B5025C">
            <w:pPr>
              <w:spacing w:after="0" w:line="240" w:lineRule="auto"/>
              <w:rPr>
                <w:rFonts w:ascii="Calibri" w:eastAsia="Calibri" w:hAnsi="Calibri" w:cs="Times New Roman"/>
                <w:noProof/>
                <w:kern w:val="0"/>
                <w:sz w:val="18"/>
                <w:szCs w:val="18"/>
                <w:lang w:val="sr-Cyrl-CS" w:bidi="th-TH"/>
                <w14:ligatures w14:val="none"/>
              </w:rPr>
            </w:pPr>
          </w:p>
        </w:tc>
        <w:tc>
          <w:tcPr>
            <w:tcW w:w="1744" w:type="dxa"/>
            <w:vAlign w:val="center"/>
          </w:tcPr>
          <w:p w14:paraId="04B4EC4F" w14:textId="223038F8" w:rsidR="00D74505" w:rsidRPr="00B5025C" w:rsidRDefault="00D74505" w:rsidP="006706EC">
            <w:pPr>
              <w:spacing w:after="0" w:line="240" w:lineRule="auto"/>
              <w:rPr>
                <w:rFonts w:ascii="Calibri" w:eastAsia="Calibri" w:hAnsi="Calibri" w:cs="Times New Roman"/>
                <w:noProof/>
                <w:kern w:val="0"/>
                <w:sz w:val="18"/>
                <w:szCs w:val="18"/>
                <w:lang w:val="sr-Cyrl-CS" w:bidi="th-TH"/>
                <w14:ligatures w14:val="none"/>
              </w:rPr>
            </w:pPr>
            <w:r>
              <w:rPr>
                <w:rFonts w:ascii="Calibri" w:eastAsia="Calibri" w:hAnsi="Calibri" w:cs="Times New Roman"/>
                <w:noProof/>
                <w:kern w:val="0"/>
                <w:sz w:val="18"/>
                <w:szCs w:val="18"/>
                <w:lang w:val="sr-Cyrl-CS" w:bidi="th-TH"/>
                <w14:ligatures w14:val="none"/>
              </w:rPr>
              <w:t>Ниво БиХ/****</w:t>
            </w:r>
          </w:p>
        </w:tc>
      </w:tr>
      <w:tr w:rsidR="00570D51" w:rsidRPr="00B5025C" w14:paraId="50F81761" w14:textId="2BDA5370" w:rsidTr="00F96B1D">
        <w:trPr>
          <w:jc w:val="center"/>
        </w:trPr>
        <w:tc>
          <w:tcPr>
            <w:tcW w:w="1676" w:type="dxa"/>
            <w:vMerge/>
            <w:vAlign w:val="center"/>
          </w:tcPr>
          <w:p w14:paraId="3D242CC4" w14:textId="2EFE1103" w:rsidR="00D74505" w:rsidRPr="00B5025C" w:rsidRDefault="00D74505" w:rsidP="00D74505">
            <w:pPr>
              <w:spacing w:after="0" w:line="240" w:lineRule="auto"/>
              <w:ind w:right="49"/>
              <w:jc w:val="center"/>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2FD6284E" w14:textId="6D70EED5" w:rsidR="00D74505" w:rsidRPr="00B5025C" w:rsidRDefault="00D74505">
            <w:pPr>
              <w:numPr>
                <w:ilvl w:val="0"/>
                <w:numId w:val="9"/>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Министарство финансија Р</w:t>
            </w:r>
            <w:r w:rsidR="00240036">
              <w:rPr>
                <w:rFonts w:ascii="Calibri" w:eastAsia="Calibri" w:hAnsi="Calibri" w:cs="Times New Roman"/>
                <w:noProof/>
                <w:kern w:val="0"/>
                <w:sz w:val="18"/>
                <w:szCs w:val="18"/>
                <w:lang w:val="sr-Cyrl-CS"/>
                <w14:ligatures w14:val="none"/>
              </w:rPr>
              <w:t xml:space="preserve">епублике </w:t>
            </w:r>
            <w:r w:rsidRPr="00B5025C">
              <w:rPr>
                <w:rFonts w:ascii="Calibri" w:eastAsia="Calibri" w:hAnsi="Calibri" w:cs="Times New Roman"/>
                <w:noProof/>
                <w:kern w:val="0"/>
                <w:sz w:val="18"/>
                <w:szCs w:val="18"/>
                <w:lang w:val="sr-Cyrl-CS"/>
                <w14:ligatures w14:val="none"/>
              </w:rPr>
              <w:t>С</w:t>
            </w:r>
            <w:r w:rsidR="00240036">
              <w:rPr>
                <w:rFonts w:ascii="Calibri" w:eastAsia="Calibri" w:hAnsi="Calibri" w:cs="Times New Roman"/>
                <w:noProof/>
                <w:kern w:val="0"/>
                <w:sz w:val="18"/>
                <w:szCs w:val="18"/>
                <w:lang w:val="sr-Cyrl-CS"/>
                <w14:ligatures w14:val="none"/>
              </w:rPr>
              <w:t>рпске</w:t>
            </w:r>
          </w:p>
        </w:tc>
        <w:tc>
          <w:tcPr>
            <w:tcW w:w="1917" w:type="dxa"/>
            <w:vMerge w:val="restart"/>
            <w:shd w:val="clear" w:color="auto" w:fill="auto"/>
            <w:vAlign w:val="center"/>
          </w:tcPr>
          <w:p w14:paraId="45D50EA7" w14:textId="77777777" w:rsidR="00D74505" w:rsidRPr="00B5025C" w:rsidRDefault="00D74505">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Подршка реализацији  и праћењу пројекта</w:t>
            </w:r>
          </w:p>
          <w:p w14:paraId="2A309A59" w14:textId="753DDCF0" w:rsidR="00D74505" w:rsidRPr="00B81E2D" w:rsidRDefault="00D74505">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Активност мјерења задовољства корисника</w:t>
            </w:r>
          </w:p>
        </w:tc>
        <w:tc>
          <w:tcPr>
            <w:tcW w:w="1744" w:type="dxa"/>
            <w:vAlign w:val="center"/>
          </w:tcPr>
          <w:p w14:paraId="71BFC720" w14:textId="12975C80" w:rsidR="00D74505" w:rsidRPr="00B5025C" w:rsidRDefault="00D74505" w:rsidP="006706EC">
            <w:pPr>
              <w:spacing w:after="0" w:line="240" w:lineRule="auto"/>
              <w:ind w:left="-36"/>
              <w:contextualSpacing/>
              <w:rPr>
                <w:rFonts w:ascii="Calibri" w:eastAsia="Calibri" w:hAnsi="Calibri" w:cs="Times New Roman"/>
                <w:noProof/>
                <w:kern w:val="0"/>
                <w:sz w:val="18"/>
                <w:szCs w:val="18"/>
                <w:lang w:val="sr-Cyrl-CS"/>
                <w14:ligatures w14:val="none"/>
              </w:rPr>
            </w:pPr>
            <w:r>
              <w:rPr>
                <w:rFonts w:ascii="Calibri" w:eastAsia="Calibri" w:hAnsi="Calibri" w:cs="Times New Roman"/>
                <w:noProof/>
                <w:kern w:val="0"/>
                <w:sz w:val="18"/>
                <w:szCs w:val="18"/>
                <w:lang w:val="sr-Cyrl-CS"/>
                <w14:ligatures w14:val="none"/>
              </w:rPr>
              <w:t>Ниво Републике Српске/****</w:t>
            </w:r>
          </w:p>
        </w:tc>
      </w:tr>
      <w:tr w:rsidR="00570D51" w:rsidRPr="00B5025C" w14:paraId="3AD56765" w14:textId="654715DA" w:rsidTr="00F96B1D">
        <w:trPr>
          <w:jc w:val="center"/>
        </w:trPr>
        <w:tc>
          <w:tcPr>
            <w:tcW w:w="1676" w:type="dxa"/>
            <w:vMerge/>
            <w:vAlign w:val="center"/>
          </w:tcPr>
          <w:p w14:paraId="6BFDB9F7" w14:textId="10081B62" w:rsidR="00D74505" w:rsidRPr="00B5025C" w:rsidRDefault="00D74505" w:rsidP="00D74505">
            <w:pPr>
              <w:spacing w:after="0" w:line="240" w:lineRule="auto"/>
              <w:ind w:right="49"/>
              <w:jc w:val="center"/>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7FD43615" w14:textId="6BA944A7" w:rsidR="00D74505" w:rsidRPr="00B5025C" w:rsidRDefault="00D74505">
            <w:pPr>
              <w:numPr>
                <w:ilvl w:val="0"/>
                <w:numId w:val="9"/>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 xml:space="preserve">ЈЗУ Институт за јавно здравство </w:t>
            </w:r>
            <w:r w:rsidR="00240036">
              <w:rPr>
                <w:rFonts w:ascii="Calibri" w:eastAsia="Calibri" w:hAnsi="Calibri" w:cs="Times New Roman"/>
                <w:noProof/>
                <w:kern w:val="0"/>
                <w:sz w:val="18"/>
                <w:szCs w:val="18"/>
                <w:lang w:val="sr-Cyrl-CS"/>
                <w14:ligatures w14:val="none"/>
              </w:rPr>
              <w:t>Републике Српске</w:t>
            </w:r>
            <w:r w:rsidRPr="00B5025C">
              <w:rPr>
                <w:rFonts w:ascii="Calibri" w:eastAsia="Calibri" w:hAnsi="Calibri" w:cs="Times New Roman"/>
                <w:noProof/>
                <w:kern w:val="0"/>
                <w:sz w:val="18"/>
                <w:szCs w:val="18"/>
                <w:lang w:val="sr-Cyrl-CS"/>
                <w14:ligatures w14:val="none"/>
              </w:rPr>
              <w:t xml:space="preserve"> са својим регионалним канцеларијама</w:t>
            </w:r>
          </w:p>
        </w:tc>
        <w:tc>
          <w:tcPr>
            <w:tcW w:w="1917" w:type="dxa"/>
            <w:vMerge/>
          </w:tcPr>
          <w:p w14:paraId="0B2BBF7D" w14:textId="77777777" w:rsidR="00D74505" w:rsidRPr="00B5025C" w:rsidRDefault="00D74505" w:rsidP="00B81E2D">
            <w:pPr>
              <w:spacing w:after="0" w:line="240" w:lineRule="auto"/>
              <w:rPr>
                <w:rFonts w:ascii="Calibri" w:eastAsia="Calibri" w:hAnsi="Calibri" w:cs="Times New Roman"/>
                <w:noProof/>
                <w:kern w:val="0"/>
                <w:sz w:val="18"/>
                <w:szCs w:val="18"/>
                <w:lang w:val="sr-Cyrl-CS" w:bidi="th-TH"/>
                <w14:ligatures w14:val="none"/>
              </w:rPr>
            </w:pPr>
          </w:p>
        </w:tc>
        <w:tc>
          <w:tcPr>
            <w:tcW w:w="1744" w:type="dxa"/>
            <w:vAlign w:val="center"/>
          </w:tcPr>
          <w:p w14:paraId="731E3684" w14:textId="12E4AE10" w:rsidR="00D74505" w:rsidRPr="00B5025C" w:rsidRDefault="00D74505" w:rsidP="006706EC">
            <w:pPr>
              <w:spacing w:after="0" w:line="240" w:lineRule="auto"/>
              <w:rPr>
                <w:rFonts w:ascii="Calibri" w:eastAsia="Calibri" w:hAnsi="Calibri" w:cs="Times New Roman"/>
                <w:noProof/>
                <w:kern w:val="0"/>
                <w:sz w:val="18"/>
                <w:szCs w:val="18"/>
                <w:lang w:val="sr-Cyrl-CS" w:bidi="th-TH"/>
                <w14:ligatures w14:val="none"/>
              </w:rPr>
            </w:pPr>
            <w:r w:rsidRPr="009F6BF6">
              <w:rPr>
                <w:rFonts w:ascii="Calibri" w:eastAsia="Calibri" w:hAnsi="Calibri" w:cs="Times New Roman"/>
                <w:noProof/>
                <w:kern w:val="0"/>
                <w:sz w:val="18"/>
                <w:szCs w:val="18"/>
                <w:lang w:val="sr-Cyrl-CS"/>
                <w14:ligatures w14:val="none"/>
              </w:rPr>
              <w:t>Ниво Републике Српске/****</w:t>
            </w:r>
          </w:p>
        </w:tc>
      </w:tr>
      <w:tr w:rsidR="00570D51" w:rsidRPr="00B5025C" w14:paraId="78D99D67" w14:textId="691E5C7D" w:rsidTr="00F96B1D">
        <w:trPr>
          <w:jc w:val="center"/>
        </w:trPr>
        <w:tc>
          <w:tcPr>
            <w:tcW w:w="1676" w:type="dxa"/>
            <w:vMerge/>
            <w:vAlign w:val="center"/>
          </w:tcPr>
          <w:p w14:paraId="3191F1FF" w14:textId="31258A92" w:rsidR="00D74505" w:rsidRPr="00B5025C" w:rsidRDefault="00D74505" w:rsidP="00D74505">
            <w:pPr>
              <w:spacing w:after="0" w:line="240" w:lineRule="auto"/>
              <w:ind w:right="49"/>
              <w:jc w:val="center"/>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46FD8B7E" w14:textId="5FEC2DB6" w:rsidR="00D74505" w:rsidRPr="00B5025C" w:rsidRDefault="00D74505">
            <w:pPr>
              <w:numPr>
                <w:ilvl w:val="0"/>
                <w:numId w:val="9"/>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Calibri"/>
                <w:noProof/>
                <w:kern w:val="0"/>
                <w:sz w:val="18"/>
                <w:szCs w:val="18"/>
                <w:shd w:val="clear" w:color="auto" w:fill="FFFFFF"/>
                <w:lang w:val="sr-Cyrl-CS"/>
                <w14:ligatures w14:val="none"/>
              </w:rPr>
              <w:t>АСКВА</w:t>
            </w:r>
          </w:p>
        </w:tc>
        <w:tc>
          <w:tcPr>
            <w:tcW w:w="1917" w:type="dxa"/>
            <w:vMerge/>
          </w:tcPr>
          <w:p w14:paraId="07DD4209" w14:textId="77777777" w:rsidR="00D74505" w:rsidRPr="00B5025C" w:rsidRDefault="00D74505" w:rsidP="00B81E2D">
            <w:pPr>
              <w:spacing w:after="0" w:line="240" w:lineRule="auto"/>
              <w:rPr>
                <w:rFonts w:ascii="Calibri" w:eastAsia="Calibri" w:hAnsi="Calibri" w:cs="Times New Roman"/>
                <w:noProof/>
                <w:kern w:val="0"/>
                <w:sz w:val="18"/>
                <w:szCs w:val="18"/>
                <w:lang w:val="sr-Cyrl-CS" w:bidi="th-TH"/>
                <w14:ligatures w14:val="none"/>
              </w:rPr>
            </w:pPr>
          </w:p>
        </w:tc>
        <w:tc>
          <w:tcPr>
            <w:tcW w:w="1744" w:type="dxa"/>
            <w:vAlign w:val="center"/>
          </w:tcPr>
          <w:p w14:paraId="4CCF0F09" w14:textId="69F64565" w:rsidR="00D74505" w:rsidRPr="00B5025C" w:rsidRDefault="00D74505" w:rsidP="006706EC">
            <w:pPr>
              <w:spacing w:after="0" w:line="240" w:lineRule="auto"/>
              <w:rPr>
                <w:rFonts w:ascii="Calibri" w:eastAsia="Calibri" w:hAnsi="Calibri" w:cs="Times New Roman"/>
                <w:noProof/>
                <w:kern w:val="0"/>
                <w:sz w:val="18"/>
                <w:szCs w:val="18"/>
                <w:lang w:val="sr-Cyrl-CS" w:bidi="th-TH"/>
                <w14:ligatures w14:val="none"/>
              </w:rPr>
            </w:pPr>
            <w:r w:rsidRPr="009F6BF6">
              <w:rPr>
                <w:rFonts w:ascii="Calibri" w:eastAsia="Calibri" w:hAnsi="Calibri" w:cs="Times New Roman"/>
                <w:noProof/>
                <w:kern w:val="0"/>
                <w:sz w:val="18"/>
                <w:szCs w:val="18"/>
                <w:lang w:val="sr-Cyrl-CS"/>
                <w14:ligatures w14:val="none"/>
              </w:rPr>
              <w:t>Ниво Републике Српске/****</w:t>
            </w:r>
          </w:p>
        </w:tc>
      </w:tr>
      <w:tr w:rsidR="00570D51" w:rsidRPr="00B5025C" w14:paraId="3B63985C" w14:textId="3E80AE20" w:rsidTr="00F96B1D">
        <w:trPr>
          <w:trHeight w:val="456"/>
          <w:jc w:val="center"/>
        </w:trPr>
        <w:tc>
          <w:tcPr>
            <w:tcW w:w="1676" w:type="dxa"/>
            <w:vMerge/>
            <w:vAlign w:val="center"/>
          </w:tcPr>
          <w:p w14:paraId="58A4A0F1" w14:textId="57AC3CFC" w:rsidR="00D74505" w:rsidRPr="00B5025C" w:rsidRDefault="00D74505" w:rsidP="00D74505">
            <w:pPr>
              <w:spacing w:after="0" w:line="240" w:lineRule="auto"/>
              <w:ind w:right="49"/>
              <w:jc w:val="center"/>
              <w:rPr>
                <w:rFonts w:ascii="Calibri" w:eastAsia="Calibri" w:hAnsi="Calibri" w:cs="Times New Roman"/>
                <w:noProof/>
                <w:kern w:val="0"/>
                <w:sz w:val="18"/>
                <w:szCs w:val="18"/>
                <w:lang w:val="sr-Cyrl-CS"/>
                <w14:ligatures w14:val="none"/>
              </w:rPr>
            </w:pPr>
          </w:p>
        </w:tc>
        <w:tc>
          <w:tcPr>
            <w:tcW w:w="0" w:type="auto"/>
            <w:shd w:val="clear" w:color="auto" w:fill="auto"/>
            <w:vAlign w:val="center"/>
          </w:tcPr>
          <w:p w14:paraId="3EBF2E8B" w14:textId="7D688B91" w:rsidR="00D74505" w:rsidRPr="00B5025C" w:rsidRDefault="00D74505">
            <w:pPr>
              <w:numPr>
                <w:ilvl w:val="0"/>
                <w:numId w:val="9"/>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BA"/>
                <w14:ligatures w14:val="none"/>
              </w:rPr>
              <w:t>Савјет за здравље</w:t>
            </w:r>
            <w:r w:rsidRPr="00B5025C">
              <w:rPr>
                <w:rFonts w:ascii="Calibri" w:eastAsia="Calibri" w:hAnsi="Calibri" w:cs="Times New Roman"/>
                <w:noProof/>
                <w:kern w:val="0"/>
                <w:sz w:val="18"/>
                <w:szCs w:val="18"/>
                <w:lang w:val="sr-Cyrl-CS"/>
                <w14:ligatures w14:val="none"/>
              </w:rPr>
              <w:t xml:space="preserve"> Р</w:t>
            </w:r>
            <w:r w:rsidR="00240036">
              <w:rPr>
                <w:rFonts w:ascii="Calibri" w:eastAsia="Calibri" w:hAnsi="Calibri" w:cs="Times New Roman"/>
                <w:noProof/>
                <w:kern w:val="0"/>
                <w:sz w:val="18"/>
                <w:szCs w:val="18"/>
                <w:lang w:val="sr-Cyrl-CS"/>
                <w14:ligatures w14:val="none"/>
              </w:rPr>
              <w:t xml:space="preserve">епублике </w:t>
            </w:r>
            <w:r w:rsidRPr="00B5025C">
              <w:rPr>
                <w:rFonts w:ascii="Calibri" w:eastAsia="Calibri" w:hAnsi="Calibri" w:cs="Times New Roman"/>
                <w:noProof/>
                <w:kern w:val="0"/>
                <w:sz w:val="18"/>
                <w:szCs w:val="18"/>
                <w:lang w:val="sr-Cyrl-CS"/>
                <w14:ligatures w14:val="none"/>
              </w:rPr>
              <w:t>С</w:t>
            </w:r>
            <w:r w:rsidR="00240036">
              <w:rPr>
                <w:rFonts w:ascii="Calibri" w:eastAsia="Calibri" w:hAnsi="Calibri" w:cs="Times New Roman"/>
                <w:noProof/>
                <w:kern w:val="0"/>
                <w:sz w:val="18"/>
                <w:szCs w:val="18"/>
                <w:lang w:val="sr-Cyrl-CS"/>
                <w14:ligatures w14:val="none"/>
              </w:rPr>
              <w:t>рпске</w:t>
            </w:r>
            <w:r w:rsidRPr="00B5025C">
              <w:rPr>
                <w:rFonts w:ascii="Calibri" w:eastAsia="Calibri" w:hAnsi="Calibri" w:cs="Times New Roman"/>
                <w:noProof/>
                <w:kern w:val="0"/>
                <w:sz w:val="18"/>
                <w:szCs w:val="18"/>
                <w:lang w:val="sr-Cyrl-CS"/>
                <w14:ligatures w14:val="none"/>
              </w:rPr>
              <w:t xml:space="preserve"> (који је основала Влада РС) – </w:t>
            </w:r>
          </w:p>
        </w:tc>
        <w:tc>
          <w:tcPr>
            <w:tcW w:w="1917" w:type="dxa"/>
            <w:vMerge/>
          </w:tcPr>
          <w:p w14:paraId="4769610A" w14:textId="77777777" w:rsidR="00D74505" w:rsidRPr="00B5025C" w:rsidRDefault="00D74505" w:rsidP="00B81E2D">
            <w:pPr>
              <w:widowControl w:val="0"/>
              <w:autoSpaceDE w:val="0"/>
              <w:autoSpaceDN w:val="0"/>
              <w:adjustRightInd w:val="0"/>
              <w:spacing w:after="0" w:line="240" w:lineRule="auto"/>
              <w:rPr>
                <w:rFonts w:ascii="Calibri" w:eastAsia="Calibri" w:hAnsi="Calibri" w:cs="Times New Roman"/>
                <w:noProof/>
                <w:kern w:val="0"/>
                <w:sz w:val="18"/>
                <w:szCs w:val="18"/>
                <w:lang w:val="sr-Cyrl-CS" w:bidi="th-TH"/>
                <w14:ligatures w14:val="none"/>
              </w:rPr>
            </w:pPr>
          </w:p>
        </w:tc>
        <w:tc>
          <w:tcPr>
            <w:tcW w:w="1744" w:type="dxa"/>
            <w:vAlign w:val="center"/>
          </w:tcPr>
          <w:p w14:paraId="69A4E401" w14:textId="27D12CA1" w:rsidR="00D74505" w:rsidRPr="00B5025C" w:rsidRDefault="00D74505" w:rsidP="006706EC">
            <w:pPr>
              <w:widowControl w:val="0"/>
              <w:autoSpaceDE w:val="0"/>
              <w:autoSpaceDN w:val="0"/>
              <w:adjustRightInd w:val="0"/>
              <w:spacing w:after="0" w:line="240" w:lineRule="auto"/>
              <w:rPr>
                <w:rFonts w:ascii="Calibri" w:eastAsia="Calibri" w:hAnsi="Calibri" w:cs="Times New Roman"/>
                <w:noProof/>
                <w:kern w:val="0"/>
                <w:sz w:val="18"/>
                <w:szCs w:val="18"/>
                <w:lang w:val="sr-Cyrl-CS" w:bidi="th-TH"/>
                <w14:ligatures w14:val="none"/>
              </w:rPr>
            </w:pPr>
            <w:r w:rsidRPr="009F6BF6">
              <w:rPr>
                <w:rFonts w:ascii="Calibri" w:eastAsia="Calibri" w:hAnsi="Calibri" w:cs="Times New Roman"/>
                <w:noProof/>
                <w:kern w:val="0"/>
                <w:sz w:val="18"/>
                <w:szCs w:val="18"/>
                <w:lang w:val="sr-Cyrl-CS"/>
                <w14:ligatures w14:val="none"/>
              </w:rPr>
              <w:t>Ниво Републике Српске/****</w:t>
            </w:r>
          </w:p>
        </w:tc>
      </w:tr>
      <w:tr w:rsidR="00570D51" w:rsidRPr="00B5025C" w14:paraId="11E5C6C9" w14:textId="75CBE728" w:rsidTr="00F96B1D">
        <w:trPr>
          <w:jc w:val="center"/>
        </w:trPr>
        <w:tc>
          <w:tcPr>
            <w:tcW w:w="1676" w:type="dxa"/>
            <w:vMerge/>
            <w:vAlign w:val="center"/>
          </w:tcPr>
          <w:p w14:paraId="767D80BC" w14:textId="4FF14F8D" w:rsidR="00D74505" w:rsidRPr="00B5025C" w:rsidRDefault="00D74505" w:rsidP="00D74505">
            <w:pPr>
              <w:spacing w:after="0" w:line="240" w:lineRule="auto"/>
              <w:ind w:right="49"/>
              <w:jc w:val="center"/>
              <w:rPr>
                <w:rFonts w:ascii="Calibri" w:eastAsia="Calibri" w:hAnsi="Calibri" w:cs="Times New Roman"/>
                <w:noProof/>
                <w:kern w:val="0"/>
                <w:sz w:val="16"/>
                <w:szCs w:val="16"/>
                <w:lang w:val="sr-Cyrl-CS"/>
                <w14:ligatures w14:val="none"/>
              </w:rPr>
            </w:pPr>
          </w:p>
        </w:tc>
        <w:tc>
          <w:tcPr>
            <w:tcW w:w="0" w:type="auto"/>
            <w:shd w:val="clear" w:color="auto" w:fill="auto"/>
            <w:vAlign w:val="center"/>
          </w:tcPr>
          <w:p w14:paraId="47C0ADFF" w14:textId="77777777" w:rsidR="00D74505" w:rsidRPr="00B5025C" w:rsidRDefault="00D74505">
            <w:pPr>
              <w:numPr>
                <w:ilvl w:val="0"/>
                <w:numId w:val="9"/>
              </w:numPr>
              <w:spacing w:after="0" w:line="240" w:lineRule="auto"/>
              <w:ind w:right="49"/>
              <w:contextualSpacing/>
              <w:jc w:val="both"/>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 xml:space="preserve">Одбори за здравље локалних самоуправа  (гдје су основана) </w:t>
            </w:r>
          </w:p>
        </w:tc>
        <w:tc>
          <w:tcPr>
            <w:tcW w:w="1917" w:type="dxa"/>
            <w:vMerge/>
          </w:tcPr>
          <w:p w14:paraId="45DFF9A9" w14:textId="77777777" w:rsidR="00D74505" w:rsidRPr="00B5025C" w:rsidRDefault="00D74505" w:rsidP="00B81E2D">
            <w:pPr>
              <w:widowControl w:val="0"/>
              <w:autoSpaceDE w:val="0"/>
              <w:autoSpaceDN w:val="0"/>
              <w:adjustRightInd w:val="0"/>
              <w:spacing w:after="0" w:line="240" w:lineRule="auto"/>
              <w:rPr>
                <w:rFonts w:ascii="Calibri" w:eastAsia="Calibri" w:hAnsi="Calibri" w:cs="Times New Roman"/>
                <w:noProof/>
                <w:kern w:val="0"/>
                <w:sz w:val="18"/>
                <w:szCs w:val="18"/>
                <w:lang w:val="sr-Cyrl-CS" w:bidi="th-TH"/>
                <w14:ligatures w14:val="none"/>
              </w:rPr>
            </w:pPr>
          </w:p>
        </w:tc>
        <w:tc>
          <w:tcPr>
            <w:tcW w:w="1744" w:type="dxa"/>
            <w:vAlign w:val="center"/>
          </w:tcPr>
          <w:p w14:paraId="2A6FDFD8" w14:textId="31A0741E" w:rsidR="00D74505" w:rsidRPr="00B5025C" w:rsidRDefault="00D74505" w:rsidP="006706EC">
            <w:pPr>
              <w:widowControl w:val="0"/>
              <w:autoSpaceDE w:val="0"/>
              <w:autoSpaceDN w:val="0"/>
              <w:adjustRightInd w:val="0"/>
              <w:spacing w:after="0" w:line="240" w:lineRule="auto"/>
              <w:rPr>
                <w:rFonts w:ascii="Calibri" w:eastAsia="Calibri" w:hAnsi="Calibri" w:cs="Times New Roman"/>
                <w:noProof/>
                <w:kern w:val="0"/>
                <w:sz w:val="18"/>
                <w:szCs w:val="18"/>
                <w:lang w:val="sr-Cyrl-CS" w:bidi="th-TH"/>
                <w14:ligatures w14:val="none"/>
              </w:rPr>
            </w:pPr>
            <w:r>
              <w:rPr>
                <w:rFonts w:ascii="Calibri" w:eastAsia="Calibri" w:hAnsi="Calibri" w:cs="Times New Roman"/>
                <w:noProof/>
                <w:kern w:val="0"/>
                <w:sz w:val="18"/>
                <w:szCs w:val="18"/>
                <w:lang w:val="sr-Cyrl-CS" w:bidi="th-TH"/>
                <w14:ligatures w14:val="none"/>
              </w:rPr>
              <w:t>Локални ниво/***</w:t>
            </w:r>
          </w:p>
        </w:tc>
      </w:tr>
      <w:tr w:rsidR="00570D51" w:rsidRPr="00B5025C" w14:paraId="5710621A" w14:textId="224E9FA5" w:rsidTr="00F96B1D">
        <w:trPr>
          <w:jc w:val="center"/>
        </w:trPr>
        <w:tc>
          <w:tcPr>
            <w:tcW w:w="1676" w:type="dxa"/>
            <w:shd w:val="clear" w:color="auto" w:fill="auto"/>
            <w:vAlign w:val="center"/>
          </w:tcPr>
          <w:p w14:paraId="2FC46BAC" w14:textId="1ABF0441" w:rsidR="00EA1FC7" w:rsidRPr="00B5025C" w:rsidRDefault="00EA1FC7" w:rsidP="00D74505">
            <w:pPr>
              <w:spacing w:after="0" w:line="240" w:lineRule="auto"/>
              <w:ind w:right="49"/>
              <w:jc w:val="center"/>
              <w:rPr>
                <w:rFonts w:ascii="Calibri" w:eastAsia="Calibri" w:hAnsi="Calibri" w:cs="Times New Roman"/>
                <w:noProof/>
                <w:kern w:val="0"/>
                <w:sz w:val="16"/>
                <w:szCs w:val="16"/>
                <w:lang w:val="sr-Cyrl-CS"/>
                <w14:ligatures w14:val="none"/>
              </w:rPr>
            </w:pPr>
            <w:r w:rsidRPr="00B5025C">
              <w:rPr>
                <w:rFonts w:ascii="Calibri" w:eastAsia="Calibri" w:hAnsi="Calibri" w:cs="Times New Roman"/>
                <w:b/>
                <w:bCs/>
                <w:noProof/>
                <w:kern w:val="0"/>
                <w:sz w:val="18"/>
                <w:szCs w:val="18"/>
                <w:lang w:val="sr-Cyrl-CS"/>
                <w14:ligatures w14:val="none"/>
              </w:rPr>
              <w:t>Одбори локалних самоуправа у Републици Српској</w:t>
            </w:r>
          </w:p>
        </w:tc>
        <w:tc>
          <w:tcPr>
            <w:tcW w:w="0" w:type="auto"/>
            <w:shd w:val="clear" w:color="auto" w:fill="auto"/>
            <w:vAlign w:val="center"/>
          </w:tcPr>
          <w:p w14:paraId="1D6376A2" w14:textId="26B280D2" w:rsidR="00EA1FC7" w:rsidRPr="00B5025C" w:rsidRDefault="00EA1FC7">
            <w:pPr>
              <w:numPr>
                <w:ilvl w:val="0"/>
                <w:numId w:val="11"/>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Одбори за здравље локалних самоуправа у Р</w:t>
            </w:r>
            <w:r>
              <w:rPr>
                <w:rFonts w:ascii="Calibri" w:eastAsia="Calibri" w:hAnsi="Calibri" w:cs="Times New Roman"/>
                <w:noProof/>
                <w:kern w:val="0"/>
                <w:sz w:val="18"/>
                <w:szCs w:val="18"/>
                <w:lang w:val="sr-Cyrl-RS"/>
                <w14:ligatures w14:val="none"/>
              </w:rPr>
              <w:t xml:space="preserve">епублике </w:t>
            </w:r>
            <w:r w:rsidRPr="00B5025C">
              <w:rPr>
                <w:rFonts w:ascii="Calibri" w:eastAsia="Calibri" w:hAnsi="Calibri" w:cs="Times New Roman"/>
                <w:noProof/>
                <w:kern w:val="0"/>
                <w:sz w:val="18"/>
                <w:szCs w:val="18"/>
                <w:lang w:val="sr-Cyrl-CS"/>
                <w14:ligatures w14:val="none"/>
              </w:rPr>
              <w:t>С</w:t>
            </w:r>
            <w:r>
              <w:rPr>
                <w:rFonts w:ascii="Calibri" w:eastAsia="Calibri" w:hAnsi="Calibri" w:cs="Times New Roman"/>
                <w:noProof/>
                <w:kern w:val="0"/>
                <w:sz w:val="18"/>
                <w:szCs w:val="18"/>
                <w:lang w:val="sr-Cyrl-CS"/>
                <w14:ligatures w14:val="none"/>
              </w:rPr>
              <w:t>рпске</w:t>
            </w:r>
            <w:r w:rsidRPr="00B5025C">
              <w:rPr>
                <w:rFonts w:ascii="Calibri" w:eastAsia="Calibri" w:hAnsi="Calibri" w:cs="Times New Roman"/>
                <w:noProof/>
                <w:kern w:val="0"/>
                <w:sz w:val="18"/>
                <w:szCs w:val="18"/>
                <w:lang w:val="sr-Cyrl-CS"/>
                <w14:ligatures w14:val="none"/>
              </w:rPr>
              <w:t xml:space="preserve"> (гдје су основани) – тијело из реда одборника локалне самоуправе, удружења грађана (</w:t>
            </w:r>
            <w:r w:rsidRPr="00B5025C">
              <w:rPr>
                <w:rFonts w:ascii="Calibri" w:eastAsia="Calibri" w:hAnsi="Calibri" w:cs="Times New Roman"/>
                <w:kern w:val="0"/>
                <w:sz w:val="22"/>
                <w:szCs w:val="22"/>
                <w:lang w:val="hr-BA"/>
                <w14:ligatures w14:val="none"/>
              </w:rPr>
              <w:t xml:space="preserve"> </w:t>
            </w:r>
            <w:r w:rsidRPr="00B5025C">
              <w:rPr>
                <w:rFonts w:ascii="Calibri" w:eastAsia="Calibri" w:hAnsi="Calibri" w:cs="Times New Roman"/>
                <w:noProof/>
                <w:kern w:val="0"/>
                <w:sz w:val="18"/>
                <w:szCs w:val="18"/>
                <w:lang w:val="sr-Cyrl-CS"/>
                <w14:ligatures w14:val="none"/>
              </w:rPr>
              <w:t>репрезентативни синдикати у области</w:t>
            </w:r>
          </w:p>
          <w:p w14:paraId="0BCAF3D4" w14:textId="77777777" w:rsidR="00EA1FC7" w:rsidRPr="00B5025C" w:rsidRDefault="00EA1FC7">
            <w:pPr>
              <w:numPr>
                <w:ilvl w:val="0"/>
                <w:numId w:val="11"/>
              </w:numPr>
              <w:spacing w:after="0" w:line="240" w:lineRule="auto"/>
              <w:ind w:right="49"/>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здравства</w:t>
            </w:r>
            <w:r w:rsidRPr="00B5025C" w:rsidDel="00AD25AE">
              <w:rPr>
                <w:rFonts w:ascii="Calibri" w:eastAsia="Calibri" w:hAnsi="Calibri" w:cs="Times New Roman"/>
                <w:noProof/>
                <w:kern w:val="0"/>
                <w:sz w:val="18"/>
                <w:szCs w:val="18"/>
                <w:lang w:val="sr-Cyrl-CS"/>
                <w14:ligatures w14:val="none"/>
              </w:rPr>
              <w:t xml:space="preserve"> </w:t>
            </w:r>
            <w:r w:rsidRPr="00B5025C">
              <w:rPr>
                <w:rFonts w:ascii="Calibri" w:eastAsia="Calibri" w:hAnsi="Calibri" w:cs="Times New Roman"/>
                <w:noProof/>
                <w:kern w:val="0"/>
                <w:sz w:val="18"/>
                <w:szCs w:val="18"/>
                <w:lang w:val="sr-Cyrl-CS"/>
                <w14:ligatures w14:val="none"/>
              </w:rPr>
              <w:t>), одговорних за активно учешће у изради планских докумената у здравству и постизању дефинисаних циљева у примарној здравственој заштити</w:t>
            </w:r>
          </w:p>
        </w:tc>
        <w:tc>
          <w:tcPr>
            <w:tcW w:w="1917" w:type="dxa"/>
            <w:shd w:val="clear" w:color="auto" w:fill="auto"/>
          </w:tcPr>
          <w:p w14:paraId="03F8D0BB" w14:textId="77777777" w:rsidR="00EA1FC7" w:rsidRPr="00B5025C" w:rsidRDefault="00EA1FC7">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Успостављање заједничких циљева у погледу унапређења здравствених система</w:t>
            </w:r>
          </w:p>
          <w:p w14:paraId="7B6C38B2" w14:textId="33ACA578" w:rsidR="00EA1FC7" w:rsidRPr="00B5025C" w:rsidRDefault="00EA1FC7">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Бити информисан и укључен у пројектне активности за заговарање интереса свих учесника у здравственом с</w:t>
            </w:r>
            <w:r w:rsidR="001849E4">
              <w:rPr>
                <w:rFonts w:ascii="Calibri" w:eastAsia="Calibri" w:hAnsi="Calibri" w:cs="Times New Roman"/>
                <w:noProof/>
                <w:kern w:val="0"/>
                <w:sz w:val="18"/>
                <w:szCs w:val="18"/>
                <w:lang w:val="sr-Cyrl-CS"/>
                <w14:ligatures w14:val="none"/>
              </w:rPr>
              <w:t>истему</w:t>
            </w:r>
          </w:p>
        </w:tc>
        <w:tc>
          <w:tcPr>
            <w:tcW w:w="1744" w:type="dxa"/>
            <w:vAlign w:val="center"/>
          </w:tcPr>
          <w:p w14:paraId="3D4F3404" w14:textId="3B58EB5C" w:rsidR="00EA1FC7" w:rsidRPr="007D4488" w:rsidRDefault="00EA1FC7">
            <w:pPr>
              <w:pStyle w:val="ListParagraph"/>
              <w:numPr>
                <w:ilvl w:val="0"/>
                <w:numId w:val="7"/>
              </w:numPr>
              <w:spacing w:after="0" w:line="240" w:lineRule="auto"/>
              <w:rPr>
                <w:rFonts w:ascii="Calibri" w:eastAsia="Calibri" w:hAnsi="Calibri" w:cs="Times New Roman"/>
                <w:noProof/>
                <w:sz w:val="18"/>
                <w:szCs w:val="18"/>
                <w:lang w:val="sr-Cyrl-CS" w:bidi="th-TH"/>
              </w:rPr>
            </w:pPr>
            <w:r w:rsidRPr="007D4488">
              <w:rPr>
                <w:rFonts w:ascii="Calibri" w:eastAsia="Calibri" w:hAnsi="Calibri" w:cs="Times New Roman"/>
                <w:noProof/>
                <w:sz w:val="18"/>
                <w:szCs w:val="18"/>
                <w:lang w:val="sr-Cyrl-CS" w:bidi="th-TH"/>
              </w:rPr>
              <w:t>Локални ниво/****</w:t>
            </w:r>
          </w:p>
        </w:tc>
      </w:tr>
      <w:tr w:rsidR="00570D51" w:rsidRPr="00B5025C" w14:paraId="424D8EFB" w14:textId="6E20E7A5" w:rsidTr="00F96B1D">
        <w:trPr>
          <w:trHeight w:val="793"/>
          <w:jc w:val="center"/>
        </w:trPr>
        <w:tc>
          <w:tcPr>
            <w:tcW w:w="1676" w:type="dxa"/>
            <w:shd w:val="clear" w:color="auto" w:fill="auto"/>
            <w:vAlign w:val="center"/>
          </w:tcPr>
          <w:p w14:paraId="01342221" w14:textId="214EA104" w:rsidR="00EA6FA6" w:rsidRPr="00B5025C" w:rsidRDefault="005A55DA" w:rsidP="005A55DA">
            <w:pPr>
              <w:widowControl w:val="0"/>
              <w:autoSpaceDE w:val="0"/>
              <w:autoSpaceDN w:val="0"/>
              <w:adjustRightInd w:val="0"/>
              <w:spacing w:after="0" w:line="240" w:lineRule="auto"/>
              <w:jc w:val="center"/>
              <w:rPr>
                <w:rFonts w:ascii="Calibri" w:eastAsia="Calibri" w:hAnsi="Calibri" w:cs="Times New Roman"/>
                <w:noProof/>
                <w:kern w:val="0"/>
                <w:sz w:val="18"/>
                <w:szCs w:val="18"/>
                <w:lang w:val="sr-Cyrl-CS"/>
                <w14:ligatures w14:val="none"/>
              </w:rPr>
            </w:pPr>
            <w:r w:rsidRPr="00B5025C">
              <w:rPr>
                <w:rFonts w:ascii="Calibri" w:eastAsia="Calibri" w:hAnsi="Calibri" w:cs="Times New Roman"/>
                <w:b/>
                <w:bCs/>
                <w:noProof/>
                <w:kern w:val="0"/>
                <w:sz w:val="18"/>
                <w:szCs w:val="18"/>
                <w:lang w:val="sr-Cyrl-CS"/>
                <w14:ligatures w14:val="none"/>
              </w:rPr>
              <w:lastRenderedPageBreak/>
              <w:t>Грађани</w:t>
            </w:r>
          </w:p>
        </w:tc>
        <w:tc>
          <w:tcPr>
            <w:tcW w:w="0" w:type="auto"/>
            <w:shd w:val="clear" w:color="auto" w:fill="auto"/>
            <w:vAlign w:val="center"/>
          </w:tcPr>
          <w:p w14:paraId="480DFAF8" w14:textId="77777777" w:rsidR="00EA6FA6" w:rsidRPr="00B5025C" w:rsidRDefault="00EA6FA6">
            <w:pPr>
              <w:numPr>
                <w:ilvl w:val="0"/>
                <w:numId w:val="12"/>
              </w:numPr>
              <w:spacing w:after="0" w:line="240" w:lineRule="auto"/>
              <w:ind w:right="49"/>
              <w:contextualSpacing/>
              <w:jc w:val="both"/>
              <w:rPr>
                <w:rFonts w:ascii="Calibri" w:eastAsia="Calibri" w:hAnsi="Calibri" w:cs="Times New Roman"/>
                <w:noProof/>
                <w:kern w:val="0"/>
                <w:sz w:val="18"/>
                <w:szCs w:val="18"/>
                <w:lang w:val="sr-Cyrl-CS"/>
                <w14:ligatures w14:val="none"/>
              </w:rPr>
            </w:pPr>
            <w:r w:rsidRPr="00B5025C">
              <w:rPr>
                <w:rFonts w:ascii="Calibri" w:eastAsia="Times New Roman" w:hAnsi="Calibri" w:cs="Times New Roman"/>
                <w:noProof/>
                <w:kern w:val="0"/>
                <w:sz w:val="18"/>
                <w:szCs w:val="18"/>
                <w:lang w:val="sr-Cyrl-CS"/>
                <w14:ligatures w14:val="none"/>
              </w:rPr>
              <w:t>Јавност у цјелини</w:t>
            </w:r>
          </w:p>
        </w:tc>
        <w:tc>
          <w:tcPr>
            <w:tcW w:w="1917" w:type="dxa"/>
            <w:shd w:val="clear" w:color="auto" w:fill="auto"/>
          </w:tcPr>
          <w:p w14:paraId="5B61D1A9" w14:textId="01884635" w:rsidR="00EA6FA6" w:rsidRPr="00B5025C" w:rsidRDefault="00EA6FA6">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sidRPr="00B5025C">
              <w:rPr>
                <w:rFonts w:ascii="Calibri" w:eastAsia="Calibri" w:hAnsi="Calibri" w:cs="Times New Roman"/>
                <w:noProof/>
                <w:kern w:val="0"/>
                <w:sz w:val="18"/>
                <w:szCs w:val="18"/>
                <w:lang w:val="sr-Cyrl-CS"/>
                <w14:ligatures w14:val="none"/>
              </w:rPr>
              <w:t>Унапређења у здравственом с</w:t>
            </w:r>
            <w:r w:rsidR="001849E4">
              <w:rPr>
                <w:rFonts w:ascii="Calibri" w:eastAsia="Calibri" w:hAnsi="Calibri" w:cs="Times New Roman"/>
                <w:noProof/>
                <w:kern w:val="0"/>
                <w:sz w:val="18"/>
                <w:szCs w:val="18"/>
                <w:lang w:val="sr-Cyrl-CS"/>
                <w14:ligatures w14:val="none"/>
              </w:rPr>
              <w:t>истему,</w:t>
            </w:r>
            <w:r w:rsidRPr="00B5025C">
              <w:rPr>
                <w:rFonts w:ascii="Calibri" w:eastAsia="Calibri" w:hAnsi="Calibri" w:cs="Times New Roman"/>
                <w:noProof/>
                <w:kern w:val="0"/>
                <w:sz w:val="18"/>
                <w:szCs w:val="18"/>
                <w:lang w:val="sr-Cyrl-CS"/>
                <w14:ligatures w14:val="none"/>
              </w:rPr>
              <w:t xml:space="preserve"> укључујући повећану одговорност пружалаца услуга и квалитет његе </w:t>
            </w:r>
          </w:p>
        </w:tc>
        <w:tc>
          <w:tcPr>
            <w:tcW w:w="1744" w:type="dxa"/>
            <w:vAlign w:val="center"/>
          </w:tcPr>
          <w:p w14:paraId="7F6399FA" w14:textId="774F0CBC" w:rsidR="00EA6FA6" w:rsidRPr="00B5025C" w:rsidRDefault="00EA1FC7">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Pr>
                <w:rFonts w:ascii="Calibri" w:eastAsia="Calibri" w:hAnsi="Calibri" w:cs="Times New Roman"/>
                <w:noProof/>
                <w:kern w:val="0"/>
                <w:sz w:val="18"/>
                <w:szCs w:val="18"/>
                <w:lang w:val="sr-Cyrl-CS"/>
                <w14:ligatures w14:val="none"/>
              </w:rPr>
              <w:t>Локални ниво/*****</w:t>
            </w:r>
          </w:p>
        </w:tc>
      </w:tr>
      <w:tr w:rsidR="00EA6FA6" w:rsidRPr="00B5025C" w14:paraId="3ED8590E" w14:textId="2B170189" w:rsidTr="0066283F">
        <w:trPr>
          <w:jc w:val="center"/>
        </w:trPr>
        <w:tc>
          <w:tcPr>
            <w:tcW w:w="12573" w:type="dxa"/>
            <w:gridSpan w:val="3"/>
            <w:shd w:val="clear" w:color="auto" w:fill="F2F2F2"/>
          </w:tcPr>
          <w:p w14:paraId="34731ACF" w14:textId="77777777" w:rsidR="00EA6FA6" w:rsidRPr="00B5025C"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bidi="th-TH"/>
                <w14:ligatures w14:val="none"/>
              </w:rPr>
            </w:pPr>
            <w:r w:rsidRPr="00B5025C">
              <w:rPr>
                <w:rFonts w:ascii="Calibri" w:eastAsia="Calibri" w:hAnsi="Calibri" w:cs="Times New Roman"/>
                <w:b/>
                <w:bCs/>
                <w:noProof/>
                <w:kern w:val="0"/>
                <w:sz w:val="18"/>
                <w:szCs w:val="18"/>
                <w:lang w:val="sr-Cyrl-CS" w:bidi="th-TH"/>
                <w14:ligatures w14:val="none"/>
              </w:rPr>
              <w:t>Популационе и нозолошке групе од посебног социјално-медицинског значаја</w:t>
            </w:r>
          </w:p>
        </w:tc>
        <w:tc>
          <w:tcPr>
            <w:tcW w:w="1744" w:type="dxa"/>
            <w:shd w:val="clear" w:color="auto" w:fill="F2F2F2"/>
          </w:tcPr>
          <w:p w14:paraId="2CA2A609" w14:textId="77777777" w:rsidR="00EA6FA6" w:rsidRPr="00B5025C" w:rsidRDefault="00EA6FA6" w:rsidP="00B5025C">
            <w:pPr>
              <w:widowControl w:val="0"/>
              <w:autoSpaceDE w:val="0"/>
              <w:autoSpaceDN w:val="0"/>
              <w:adjustRightInd w:val="0"/>
              <w:spacing w:after="0" w:line="240" w:lineRule="auto"/>
              <w:jc w:val="center"/>
              <w:rPr>
                <w:rFonts w:ascii="Calibri" w:eastAsia="Calibri" w:hAnsi="Calibri" w:cs="Times New Roman"/>
                <w:b/>
                <w:bCs/>
                <w:noProof/>
                <w:kern w:val="0"/>
                <w:sz w:val="18"/>
                <w:szCs w:val="18"/>
                <w:lang w:val="sr-Cyrl-CS" w:bidi="th-TH"/>
                <w14:ligatures w14:val="none"/>
              </w:rPr>
            </w:pPr>
          </w:p>
        </w:tc>
      </w:tr>
      <w:tr w:rsidR="00570D51" w:rsidRPr="00B5025C" w14:paraId="413E3000" w14:textId="76C862C2" w:rsidTr="00F96B1D">
        <w:trPr>
          <w:trHeight w:val="752"/>
          <w:jc w:val="center"/>
        </w:trPr>
        <w:tc>
          <w:tcPr>
            <w:tcW w:w="10656" w:type="dxa"/>
            <w:gridSpan w:val="2"/>
            <w:shd w:val="clear" w:color="auto" w:fill="auto"/>
          </w:tcPr>
          <w:p w14:paraId="0CDD5078" w14:textId="77777777" w:rsidR="00EA6FA6" w:rsidRPr="00B5025C" w:rsidRDefault="00EA6FA6">
            <w:pPr>
              <w:numPr>
                <w:ilvl w:val="0"/>
                <w:numId w:val="10"/>
              </w:numPr>
              <w:spacing w:after="231" w:line="240" w:lineRule="auto"/>
              <w:ind w:right="49"/>
              <w:contextualSpacing/>
              <w:jc w:val="both"/>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6"/>
                <w:lang w:val="sr-Cyrl-CS"/>
                <w14:ligatures w14:val="none"/>
              </w:rPr>
              <w:t xml:space="preserve">Дијете до навршене 18. године, школска дјеца и студенти до краја школовања, а најкасније до 26. године; жена у процесу у вези са планирањем породице, у току трудноће, порођаја и материнства до 12 мјесеци послије порођаја, односно за близанце, или треће и свако наредно дијете до 18 мјесеци послије порођаја; лице старије од 65 година; лице са инвалидитетом; лице са менталним поремећајем, клинички испољеним и дијагностикованим психијатријским обољењем које, у различитој мјери, интерферира са когнитивним, емоционалним или социјалним способностима неког лица и у различитом степену омота или утиче на свакодневно функционисање; лице без прихода; лице које има ХИВ инфекцију, или које болује од </w:t>
            </w:r>
            <w:r w:rsidRPr="00B5025C">
              <w:rPr>
                <w:rFonts w:ascii="Calibri" w:eastAsia="Calibri" w:hAnsi="Calibri" w:cs="Times New Roman"/>
                <w:noProof/>
                <w:kern w:val="0"/>
                <w:sz w:val="18"/>
                <w:szCs w:val="16"/>
                <w:lang w:val="sr-Latn-BA"/>
                <w14:ligatures w14:val="none"/>
              </w:rPr>
              <w:t>AIDS</w:t>
            </w:r>
            <w:r w:rsidRPr="00B5025C">
              <w:rPr>
                <w:rFonts w:ascii="Calibri" w:eastAsia="Calibri" w:hAnsi="Calibri" w:cs="Times New Roman"/>
                <w:noProof/>
                <w:kern w:val="0"/>
                <w:sz w:val="18"/>
                <w:szCs w:val="16"/>
                <w:lang w:val="sr-Cyrl-BA"/>
                <w14:ligatures w14:val="none"/>
              </w:rPr>
              <w:t>-а, или других заразних болести које су утврђене посебним прописом којим се уређује област заштите становништва од заразних болести; лице које болује од малигне болести, хемофилије, шећерне болести, епилепсије, мултипле склерозе, цистичне фиброзе, реуматске грознице или прогресивних мишићних обољења у које спадају обољења класификована према шифрама Међународне класификације болести (</w:t>
            </w:r>
            <w:r w:rsidRPr="00B5025C">
              <w:rPr>
                <w:rFonts w:ascii="Calibri" w:eastAsia="Calibri" w:hAnsi="Calibri" w:cs="Times New Roman"/>
                <w:noProof/>
                <w:kern w:val="0"/>
                <w:sz w:val="18"/>
                <w:szCs w:val="16"/>
                <w:lang w:val="sr-Latn-BA"/>
                <w14:ligatures w14:val="none"/>
              </w:rPr>
              <w:t xml:space="preserve">G 12, G 36, G 37, G 70 </w:t>
            </w:r>
            <w:r w:rsidRPr="00B5025C">
              <w:rPr>
                <w:rFonts w:ascii="Calibri" w:eastAsia="Calibri" w:hAnsi="Calibri" w:cs="Times New Roman"/>
                <w:noProof/>
                <w:kern w:val="0"/>
                <w:sz w:val="18"/>
                <w:szCs w:val="16"/>
                <w:lang w:val="sr-Cyrl-BA"/>
                <w14:ligatures w14:val="none"/>
              </w:rPr>
              <w:t>и</w:t>
            </w:r>
            <w:r w:rsidRPr="00B5025C">
              <w:rPr>
                <w:rFonts w:ascii="Calibri" w:eastAsia="Calibri" w:hAnsi="Calibri" w:cs="Times New Roman"/>
                <w:noProof/>
                <w:kern w:val="0"/>
                <w:sz w:val="18"/>
                <w:szCs w:val="16"/>
                <w:lang w:val="sr-Latn-BA"/>
                <w14:ligatures w14:val="none"/>
              </w:rPr>
              <w:t xml:space="preserve"> G 71</w:t>
            </w:r>
            <w:r w:rsidRPr="00B5025C">
              <w:rPr>
                <w:rFonts w:ascii="Calibri" w:eastAsia="Calibri" w:hAnsi="Calibri" w:cs="Times New Roman"/>
                <w:noProof/>
                <w:kern w:val="0"/>
                <w:sz w:val="18"/>
                <w:szCs w:val="16"/>
                <w:lang w:val="sr-Cyrl-BA"/>
                <w14:ligatures w14:val="none"/>
              </w:rPr>
              <w:t>); лице у терминалној фази хроничне бубрежне инсуфицијенције; лице којем је потребно хитно збрињавање у смислу прописа о здравственој заштити; лице у процесу у вези са давањем и примањем људских органа, ткива и ћелија; лице обољело од ријетке болести чији статус је утврдио Центар за ријетке болести Универзитетског клиничког центра РС; лице у стању вигилне коме.</w:t>
            </w:r>
          </w:p>
        </w:tc>
        <w:tc>
          <w:tcPr>
            <w:tcW w:w="1917" w:type="dxa"/>
            <w:shd w:val="clear" w:color="auto" w:fill="auto"/>
          </w:tcPr>
          <w:p w14:paraId="2164D207" w14:textId="77777777" w:rsidR="00EA6FA6" w:rsidRPr="00B5025C" w:rsidRDefault="00EA6FA6">
            <w:pPr>
              <w:numPr>
                <w:ilvl w:val="0"/>
                <w:numId w:val="7"/>
              </w:numPr>
              <w:spacing w:after="0" w:line="240" w:lineRule="auto"/>
              <w:ind w:left="324"/>
              <w:contextualSpacing/>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14:ligatures w14:val="none"/>
              </w:rPr>
              <w:t>Бити адекватно заступљени у процесу реформе здравственог система</w:t>
            </w:r>
          </w:p>
          <w:p w14:paraId="33DA267E" w14:textId="77777777" w:rsidR="00EA6FA6" w:rsidRPr="00B5025C" w:rsidRDefault="00EA6FA6">
            <w:pPr>
              <w:numPr>
                <w:ilvl w:val="0"/>
                <w:numId w:val="7"/>
              </w:numPr>
              <w:spacing w:after="0" w:line="240" w:lineRule="auto"/>
              <w:ind w:left="324"/>
              <w:contextualSpacing/>
              <w:jc w:val="both"/>
              <w:rPr>
                <w:rFonts w:ascii="Calibri" w:eastAsia="Calibri" w:hAnsi="Calibri" w:cs="Times New Roman"/>
                <w:noProof/>
                <w:kern w:val="0"/>
                <w:sz w:val="18"/>
                <w:szCs w:val="18"/>
                <w:lang w:val="sr-Cyrl-CS" w:bidi="th-TH"/>
                <w14:ligatures w14:val="none"/>
              </w:rPr>
            </w:pPr>
            <w:r w:rsidRPr="00B5025C">
              <w:rPr>
                <w:rFonts w:ascii="Calibri" w:eastAsia="Calibri" w:hAnsi="Calibri" w:cs="Times New Roman"/>
                <w:noProof/>
                <w:kern w:val="0"/>
                <w:sz w:val="18"/>
                <w:szCs w:val="18"/>
                <w:lang w:val="sr-Cyrl-CS" w:bidi="th-TH"/>
                <w14:ligatures w14:val="none"/>
              </w:rPr>
              <w:t>Поштовање једнакости здравствене заштите за све грађане</w:t>
            </w:r>
          </w:p>
        </w:tc>
        <w:tc>
          <w:tcPr>
            <w:tcW w:w="1744" w:type="dxa"/>
          </w:tcPr>
          <w:p w14:paraId="0081B53A" w14:textId="2EA86F06" w:rsidR="00EA6FA6" w:rsidRPr="00B5025C" w:rsidRDefault="002F5BD4">
            <w:pPr>
              <w:numPr>
                <w:ilvl w:val="0"/>
                <w:numId w:val="7"/>
              </w:numPr>
              <w:spacing w:after="0" w:line="240" w:lineRule="auto"/>
              <w:ind w:left="324"/>
              <w:contextualSpacing/>
              <w:rPr>
                <w:rFonts w:ascii="Calibri" w:eastAsia="Calibri" w:hAnsi="Calibri" w:cs="Times New Roman"/>
                <w:noProof/>
                <w:kern w:val="0"/>
                <w:sz w:val="18"/>
                <w:szCs w:val="18"/>
                <w:lang w:val="sr-Cyrl-CS"/>
                <w14:ligatures w14:val="none"/>
              </w:rPr>
            </w:pPr>
            <w:r>
              <w:rPr>
                <w:rFonts w:ascii="Calibri" w:eastAsia="Calibri" w:hAnsi="Calibri" w:cs="Times New Roman"/>
                <w:noProof/>
                <w:kern w:val="0"/>
                <w:sz w:val="18"/>
                <w:szCs w:val="18"/>
                <w:lang w:val="sr-Cyrl-CS"/>
                <w14:ligatures w14:val="none"/>
              </w:rPr>
              <w:t>Локални ниво/****</w:t>
            </w:r>
            <w:r w:rsidR="00EA1FC7">
              <w:rPr>
                <w:rFonts w:ascii="Calibri" w:eastAsia="Calibri" w:hAnsi="Calibri" w:cs="Times New Roman"/>
                <w:noProof/>
                <w:kern w:val="0"/>
                <w:sz w:val="18"/>
                <w:szCs w:val="18"/>
                <w:lang w:val="sr-Cyrl-CS"/>
                <w14:ligatures w14:val="none"/>
              </w:rPr>
              <w:t>*</w:t>
            </w:r>
          </w:p>
        </w:tc>
      </w:tr>
    </w:tbl>
    <w:p w14:paraId="09C43816" w14:textId="77777777" w:rsidR="00B5025C" w:rsidRPr="00B5025C" w:rsidRDefault="00B5025C" w:rsidP="00B5025C">
      <w:pPr>
        <w:tabs>
          <w:tab w:val="left" w:pos="1869"/>
        </w:tabs>
        <w:spacing w:line="240" w:lineRule="auto"/>
        <w:rPr>
          <w:rFonts w:ascii="Calibri" w:eastAsia="Calibri" w:hAnsi="Calibri" w:cs="Times New Roman"/>
          <w:kern w:val="0"/>
          <w:sz w:val="22"/>
          <w:szCs w:val="22"/>
          <w:lang w:val="hr-HR"/>
          <w14:ligatures w14:val="none"/>
        </w:rPr>
        <w:sectPr w:rsidR="00B5025C" w:rsidRPr="00B5025C" w:rsidSect="00B5025C">
          <w:pgSz w:w="16838" w:h="11906" w:orient="landscape"/>
          <w:pgMar w:top="1417" w:right="1417" w:bottom="1417" w:left="1417" w:header="708" w:footer="708" w:gutter="0"/>
          <w:cols w:space="708"/>
          <w:docGrid w:linePitch="360"/>
        </w:sectPr>
      </w:pPr>
    </w:p>
    <w:p w14:paraId="40F05F0C" w14:textId="302BFE86" w:rsidR="009935DA" w:rsidRPr="00F96B1D" w:rsidRDefault="00AB3003" w:rsidP="00F96B1D">
      <w:pPr>
        <w:pStyle w:val="ListParagraph"/>
        <w:keepNext/>
        <w:keepLines/>
        <w:numPr>
          <w:ilvl w:val="1"/>
          <w:numId w:val="1"/>
        </w:numPr>
        <w:spacing w:after="97" w:line="240" w:lineRule="auto"/>
        <w:outlineLvl w:val="1"/>
        <w:rPr>
          <w:rFonts w:ascii="Calibri" w:eastAsia="Times New Roman" w:hAnsi="Calibri" w:cs="Times New Roman"/>
          <w:b/>
          <w:bCs/>
          <w:noProof/>
          <w:lang w:val="sr-Cyrl-CS"/>
        </w:rPr>
      </w:pPr>
      <w:bookmarkStart w:id="24" w:name="_Toc210136408"/>
      <w:bookmarkStart w:id="25" w:name="_Toc229845586"/>
      <w:bookmarkStart w:id="26" w:name="_Toc229846096"/>
      <w:r w:rsidRPr="00F96B1D">
        <w:rPr>
          <w:rFonts w:ascii="Calibri" w:eastAsia="Times New Roman" w:hAnsi="Calibri" w:cs="Times New Roman"/>
          <w:b/>
          <w:bCs/>
          <w:noProof/>
          <w:lang w:val="sr-Cyrl-CS"/>
        </w:rPr>
        <w:lastRenderedPageBreak/>
        <w:t>РЕЗИМЕ УКЉУЧИВАЊА ЗАИНТЕРЕСОВАНИХ ГРУПА ОБАВЉЕНОГ ТОКОМ ПРИПРЕМЕ ПРОЈЕКТА</w:t>
      </w:r>
      <w:bookmarkEnd w:id="24"/>
      <w:bookmarkEnd w:id="25"/>
      <w:bookmarkEnd w:id="26"/>
    </w:p>
    <w:p w14:paraId="6D2AFAC1" w14:textId="77777777" w:rsidR="009935DA" w:rsidRDefault="009935DA" w:rsidP="009935DA">
      <w:pPr>
        <w:pStyle w:val="ListParagraph"/>
        <w:keepNext/>
        <w:keepLines/>
        <w:spacing w:after="97" w:line="240" w:lineRule="auto"/>
        <w:ind w:left="360"/>
        <w:outlineLvl w:val="1"/>
        <w:rPr>
          <w:rFonts w:ascii="Calibri" w:eastAsia="Times New Roman" w:hAnsi="Calibri" w:cs="Times New Roman"/>
          <w:b/>
          <w:bCs/>
          <w:noProof/>
          <w:lang w:val="sr-Cyrl-CS"/>
        </w:rPr>
      </w:pPr>
    </w:p>
    <w:p w14:paraId="3EC2B5C6" w14:textId="607B16EA" w:rsidR="00B5025C" w:rsidRPr="001E7338" w:rsidRDefault="00EA1FC7" w:rsidP="005652C5">
      <w:pPr>
        <w:rPr>
          <w:rFonts w:eastAsia="Times New Roman"/>
          <w:b/>
          <w:bCs/>
          <w:noProof/>
          <w:sz w:val="22"/>
          <w:szCs w:val="22"/>
          <w:lang w:val="sr-Cyrl-CS"/>
        </w:rPr>
      </w:pPr>
      <w:bookmarkStart w:id="27" w:name="_Toc229845587"/>
      <w:bookmarkStart w:id="28" w:name="_Toc229846097"/>
      <w:r w:rsidRPr="001E7338">
        <w:rPr>
          <w:noProof/>
          <w:sz w:val="22"/>
          <w:szCs w:val="22"/>
          <w:lang w:val="sr-Cyrl-RS"/>
        </w:rPr>
        <w:t xml:space="preserve">У табели 3 приказан је резиме укључивања </w:t>
      </w:r>
      <w:r w:rsidR="0001182D" w:rsidRPr="001E7338">
        <w:rPr>
          <w:noProof/>
          <w:sz w:val="22"/>
          <w:szCs w:val="22"/>
          <w:lang w:val="sr-Cyrl-RS"/>
        </w:rPr>
        <w:t xml:space="preserve">заинтересованих група током припреме на активностима додатног финансирања за Пројекат </w:t>
      </w:r>
      <w:r w:rsidR="0001182D" w:rsidRPr="001E7338">
        <w:rPr>
          <w:noProof/>
          <w:sz w:val="22"/>
          <w:szCs w:val="22"/>
          <w:lang w:val="sr-Latn-RS"/>
        </w:rPr>
        <w:t>HSIP.</w:t>
      </w:r>
      <w:bookmarkEnd w:id="27"/>
      <w:bookmarkEnd w:id="28"/>
    </w:p>
    <w:p w14:paraId="1807A4EF" w14:textId="77777777" w:rsidR="00BE14BE" w:rsidRDefault="00BE14BE" w:rsidP="00B5025C">
      <w:pPr>
        <w:keepNext/>
        <w:spacing w:after="200" w:line="240" w:lineRule="auto"/>
        <w:rPr>
          <w:rFonts w:ascii="Calibri" w:eastAsia="Calibri" w:hAnsi="Calibri" w:cs="Times New Roman"/>
          <w:i/>
          <w:noProof/>
          <w:color w:val="4F81BD"/>
          <w:kern w:val="0"/>
          <w:sz w:val="20"/>
          <w:szCs w:val="20"/>
          <w:lang w:val="sr-Cyrl-CS"/>
          <w14:ligatures w14:val="none"/>
        </w:rPr>
      </w:pPr>
      <w:bookmarkStart w:id="29" w:name="_Ref56196725"/>
    </w:p>
    <w:p w14:paraId="5A7A09A2" w14:textId="608BD8EB" w:rsidR="00B5025C" w:rsidRPr="0001182D" w:rsidRDefault="00B5025C" w:rsidP="00B5025C">
      <w:pPr>
        <w:keepNext/>
        <w:spacing w:after="200" w:line="240" w:lineRule="auto"/>
        <w:rPr>
          <w:rFonts w:ascii="Calibri" w:eastAsia="Calibri" w:hAnsi="Calibri" w:cs="Times New Roman"/>
          <w:i/>
          <w:iCs/>
          <w:noProof/>
          <w:kern w:val="0"/>
          <w:sz w:val="22"/>
          <w:szCs w:val="22"/>
          <w:lang w:val="sr-Cyrl-CS"/>
          <w14:ligatures w14:val="none"/>
        </w:rPr>
      </w:pPr>
      <w:r w:rsidRPr="00DE5CE7">
        <w:rPr>
          <w:rFonts w:ascii="Calibri" w:eastAsia="Calibri" w:hAnsi="Calibri" w:cs="Times New Roman"/>
          <w:i/>
          <w:iCs/>
          <w:noProof/>
          <w:kern w:val="0"/>
          <w:sz w:val="22"/>
          <w:szCs w:val="22"/>
          <w:lang w:val="sr-Cyrl-CS"/>
          <w14:ligatures w14:val="none"/>
        </w:rPr>
        <w:t xml:space="preserve">Табела </w:t>
      </w:r>
      <w:bookmarkEnd w:id="29"/>
      <w:r w:rsidR="0001182D" w:rsidRPr="00DE5CE7">
        <w:rPr>
          <w:rFonts w:ascii="Calibri" w:eastAsia="Calibri" w:hAnsi="Calibri" w:cs="Times New Roman"/>
          <w:i/>
          <w:iCs/>
          <w:noProof/>
          <w:kern w:val="0"/>
          <w:sz w:val="22"/>
          <w:szCs w:val="22"/>
          <w:lang w:val="sr-Latn-RS"/>
          <w14:ligatures w14:val="none"/>
        </w:rPr>
        <w:t>3.</w:t>
      </w:r>
      <w:r w:rsidR="00F62F54">
        <w:rPr>
          <w:rFonts w:ascii="Calibri" w:eastAsia="Calibri" w:hAnsi="Calibri" w:cs="Times New Roman"/>
          <w:i/>
          <w:iCs/>
          <w:noProof/>
          <w:kern w:val="0"/>
          <w:sz w:val="22"/>
          <w:szCs w:val="22"/>
          <w:lang w:val="sr-Cyrl-RS"/>
          <w14:ligatures w14:val="none"/>
        </w:rPr>
        <w:t xml:space="preserve"> </w:t>
      </w:r>
      <w:r w:rsidRPr="00DE5CE7">
        <w:rPr>
          <w:rFonts w:ascii="Calibri" w:eastAsia="Calibri" w:hAnsi="Calibri" w:cs="Times New Roman"/>
          <w:i/>
          <w:iCs/>
          <w:noProof/>
          <w:kern w:val="0"/>
          <w:sz w:val="22"/>
          <w:szCs w:val="22"/>
          <w:lang w:val="sr-Cyrl-CS"/>
          <w14:ligatures w14:val="none"/>
        </w:rPr>
        <w:t>Резиме</w:t>
      </w:r>
      <w:r w:rsidRPr="0001182D">
        <w:rPr>
          <w:rFonts w:ascii="Calibri" w:eastAsia="Calibri" w:hAnsi="Calibri" w:cs="Times New Roman"/>
          <w:i/>
          <w:iCs/>
          <w:noProof/>
          <w:kern w:val="0"/>
          <w:sz w:val="22"/>
          <w:szCs w:val="22"/>
          <w:lang w:val="sr-Cyrl-CS"/>
          <w14:ligatures w14:val="none"/>
        </w:rPr>
        <w:t xml:space="preserve"> консултација са заинтересованим групама током припреме пројекта</w:t>
      </w:r>
    </w:p>
    <w:tbl>
      <w:tblPr>
        <w:tblpPr w:leftFromText="180" w:rightFromText="180" w:vertAnchor="text" w:tblpXSpec="center" w:tblpY="1"/>
        <w:tblOverlap w:val="never"/>
        <w:tblW w:w="5151" w:type="pct"/>
        <w:jc w:val="center"/>
        <w:tblBorders>
          <w:top w:val="double" w:sz="4" w:space="0" w:color="8EAADB" w:themeColor="accent1" w:themeTint="99"/>
          <w:left w:val="double" w:sz="4" w:space="0" w:color="8EAADB" w:themeColor="accent1" w:themeTint="99"/>
          <w:bottom w:val="double" w:sz="4" w:space="0" w:color="8EAADB" w:themeColor="accent1" w:themeTint="99"/>
          <w:right w:val="double" w:sz="4" w:space="0" w:color="8EAADB" w:themeColor="accent1" w:themeTint="99"/>
          <w:insideH w:val="double" w:sz="4" w:space="0" w:color="8EAADB" w:themeColor="accent1" w:themeTint="99"/>
          <w:insideV w:val="double" w:sz="4" w:space="0" w:color="8EAADB" w:themeColor="accent1" w:themeTint="99"/>
        </w:tblBorders>
        <w:tblCellMar>
          <w:top w:w="46" w:type="dxa"/>
          <w:left w:w="107" w:type="dxa"/>
          <w:right w:w="79" w:type="dxa"/>
        </w:tblCellMar>
        <w:tblLook w:val="04A0" w:firstRow="1" w:lastRow="0" w:firstColumn="1" w:lastColumn="0" w:noHBand="0" w:noVBand="1"/>
      </w:tblPr>
      <w:tblGrid>
        <w:gridCol w:w="1615"/>
        <w:gridCol w:w="2246"/>
        <w:gridCol w:w="2381"/>
        <w:gridCol w:w="1843"/>
        <w:gridCol w:w="1230"/>
      </w:tblGrid>
      <w:tr w:rsidR="00F35921" w:rsidRPr="009935DA" w14:paraId="594BCF41" w14:textId="77777777" w:rsidTr="00140C31">
        <w:trPr>
          <w:trHeight w:val="485"/>
          <w:tblHeader/>
          <w:jc w:val="center"/>
        </w:trPr>
        <w:tc>
          <w:tcPr>
            <w:tcW w:w="867" w:type="pct"/>
            <w:shd w:val="clear" w:color="auto" w:fill="2F5496" w:themeFill="accent1" w:themeFillShade="BF"/>
            <w:vAlign w:val="center"/>
          </w:tcPr>
          <w:p w14:paraId="16D07E45" w14:textId="77777777" w:rsidR="00B5025C" w:rsidRPr="009935DA" w:rsidRDefault="00B5025C" w:rsidP="00B5025C">
            <w:pPr>
              <w:spacing w:after="0" w:line="240" w:lineRule="auto"/>
              <w:jc w:val="center"/>
              <w:rPr>
                <w:rFonts w:ascii="Calibri" w:eastAsia="Calibri" w:hAnsi="Calibri" w:cs="Times New Roman"/>
                <w:noProof/>
                <w:color w:val="FFFFFF" w:themeColor="background1"/>
                <w:kern w:val="0"/>
                <w:sz w:val="20"/>
                <w:szCs w:val="20"/>
                <w:lang w:val="sr-Cyrl-CS"/>
                <w14:ligatures w14:val="none"/>
              </w:rPr>
            </w:pPr>
            <w:r w:rsidRPr="009935DA">
              <w:rPr>
                <w:rFonts w:ascii="Calibri" w:eastAsia="Calibri" w:hAnsi="Calibri" w:cs="Times New Roman"/>
                <w:b/>
                <w:noProof/>
                <w:color w:val="FFFFFF" w:themeColor="background1"/>
                <w:kern w:val="0"/>
                <w:sz w:val="20"/>
                <w:szCs w:val="20"/>
                <w:lang w:val="sr-Cyrl-CS"/>
                <w14:ligatures w14:val="none"/>
              </w:rPr>
              <w:t xml:space="preserve">Тема консултација </w:t>
            </w:r>
          </w:p>
        </w:tc>
        <w:tc>
          <w:tcPr>
            <w:tcW w:w="1206" w:type="pct"/>
            <w:shd w:val="clear" w:color="auto" w:fill="2F5496" w:themeFill="accent1" w:themeFillShade="BF"/>
            <w:vAlign w:val="center"/>
          </w:tcPr>
          <w:p w14:paraId="5788DE8D" w14:textId="77777777" w:rsidR="00B5025C" w:rsidRPr="009935DA" w:rsidRDefault="00B5025C" w:rsidP="00B5025C">
            <w:pPr>
              <w:spacing w:after="0" w:line="240" w:lineRule="auto"/>
              <w:ind w:right="28"/>
              <w:jc w:val="center"/>
              <w:rPr>
                <w:rFonts w:ascii="Calibri" w:eastAsia="Calibri" w:hAnsi="Calibri" w:cs="Times New Roman"/>
                <w:noProof/>
                <w:color w:val="FFFFFF" w:themeColor="background1"/>
                <w:kern w:val="0"/>
                <w:sz w:val="20"/>
                <w:szCs w:val="20"/>
                <w:lang w:val="sr-Cyrl-CS"/>
                <w14:ligatures w14:val="none"/>
              </w:rPr>
            </w:pPr>
            <w:r w:rsidRPr="009935DA">
              <w:rPr>
                <w:rFonts w:ascii="Calibri" w:eastAsia="Calibri" w:hAnsi="Calibri" w:cs="Times New Roman"/>
                <w:b/>
                <w:noProof/>
                <w:color w:val="FFFFFF" w:themeColor="background1"/>
                <w:kern w:val="0"/>
                <w:sz w:val="20"/>
                <w:szCs w:val="20"/>
                <w:lang w:val="sr-Cyrl-CS"/>
                <w14:ligatures w14:val="none"/>
              </w:rPr>
              <w:t>Кориштене методе</w:t>
            </w:r>
          </w:p>
        </w:tc>
        <w:tc>
          <w:tcPr>
            <w:tcW w:w="1278" w:type="pct"/>
            <w:shd w:val="clear" w:color="auto" w:fill="2F5496" w:themeFill="accent1" w:themeFillShade="BF"/>
            <w:vAlign w:val="center"/>
          </w:tcPr>
          <w:p w14:paraId="38CEBDFC" w14:textId="77777777" w:rsidR="00B5025C" w:rsidRPr="009935DA" w:rsidRDefault="00B5025C" w:rsidP="00B5025C">
            <w:pPr>
              <w:spacing w:after="0" w:line="240" w:lineRule="auto"/>
              <w:jc w:val="center"/>
              <w:rPr>
                <w:rFonts w:ascii="Calibri" w:eastAsia="Calibri" w:hAnsi="Calibri" w:cs="Times New Roman"/>
                <w:noProof/>
                <w:color w:val="FFFFFF" w:themeColor="background1"/>
                <w:kern w:val="0"/>
                <w:sz w:val="20"/>
                <w:szCs w:val="20"/>
                <w:lang w:val="sr-Cyrl-CS"/>
                <w14:ligatures w14:val="none"/>
              </w:rPr>
            </w:pPr>
            <w:r w:rsidRPr="009935DA">
              <w:rPr>
                <w:rFonts w:ascii="Calibri" w:eastAsia="Calibri" w:hAnsi="Calibri" w:cs="Times New Roman"/>
                <w:b/>
                <w:noProof/>
                <w:color w:val="FFFFFF" w:themeColor="background1"/>
                <w:kern w:val="0"/>
                <w:sz w:val="20"/>
                <w:szCs w:val="20"/>
                <w:lang w:val="sr-Cyrl-CS"/>
                <w14:ligatures w14:val="none"/>
              </w:rPr>
              <w:t>Распоред: локација и датуми</w:t>
            </w:r>
          </w:p>
        </w:tc>
        <w:tc>
          <w:tcPr>
            <w:tcW w:w="989" w:type="pct"/>
            <w:shd w:val="clear" w:color="auto" w:fill="2F5496" w:themeFill="accent1" w:themeFillShade="BF"/>
            <w:vAlign w:val="center"/>
          </w:tcPr>
          <w:p w14:paraId="6E5B4290" w14:textId="77777777" w:rsidR="00B5025C" w:rsidRPr="009935DA" w:rsidRDefault="00B5025C" w:rsidP="00B5025C">
            <w:pPr>
              <w:spacing w:after="0" w:line="240" w:lineRule="auto"/>
              <w:jc w:val="center"/>
              <w:rPr>
                <w:rFonts w:ascii="Calibri" w:eastAsia="Calibri" w:hAnsi="Calibri" w:cs="Times New Roman"/>
                <w:noProof/>
                <w:color w:val="FFFFFF" w:themeColor="background1"/>
                <w:kern w:val="0"/>
                <w:sz w:val="20"/>
                <w:szCs w:val="20"/>
                <w:lang w:val="sr-Cyrl-CS"/>
                <w14:ligatures w14:val="none"/>
              </w:rPr>
            </w:pPr>
            <w:r w:rsidRPr="009935DA">
              <w:rPr>
                <w:rFonts w:ascii="Calibri" w:eastAsia="Calibri" w:hAnsi="Calibri" w:cs="Times New Roman"/>
                <w:b/>
                <w:bCs/>
                <w:noProof/>
                <w:color w:val="FFFFFF" w:themeColor="background1"/>
                <w:kern w:val="0"/>
                <w:sz w:val="20"/>
                <w:szCs w:val="20"/>
                <w:lang w:val="sr-Cyrl-CS"/>
                <w14:ligatures w14:val="none"/>
              </w:rPr>
              <w:t>Циљане заинтересоване групе</w:t>
            </w:r>
          </w:p>
        </w:tc>
        <w:tc>
          <w:tcPr>
            <w:tcW w:w="660" w:type="pct"/>
            <w:shd w:val="clear" w:color="auto" w:fill="2F5496" w:themeFill="accent1" w:themeFillShade="BF"/>
            <w:vAlign w:val="center"/>
          </w:tcPr>
          <w:p w14:paraId="3E157C3C" w14:textId="77777777" w:rsidR="00B5025C" w:rsidRPr="009935DA" w:rsidRDefault="00B5025C" w:rsidP="00B5025C">
            <w:pPr>
              <w:spacing w:after="0" w:line="240" w:lineRule="auto"/>
              <w:ind w:left="44"/>
              <w:jc w:val="center"/>
              <w:rPr>
                <w:rFonts w:ascii="Calibri" w:eastAsia="Calibri" w:hAnsi="Calibri" w:cs="Times New Roman"/>
                <w:noProof/>
                <w:color w:val="FFFFFF" w:themeColor="background1"/>
                <w:kern w:val="0"/>
                <w:sz w:val="20"/>
                <w:szCs w:val="20"/>
                <w:lang w:val="sr-Cyrl-CS"/>
                <w14:ligatures w14:val="none"/>
              </w:rPr>
            </w:pPr>
            <w:r w:rsidRPr="009935DA">
              <w:rPr>
                <w:rFonts w:ascii="Calibri" w:eastAsia="Calibri" w:hAnsi="Calibri" w:cs="Times New Roman"/>
                <w:b/>
                <w:noProof/>
                <w:color w:val="FFFFFF" w:themeColor="background1"/>
                <w:kern w:val="0"/>
                <w:sz w:val="20"/>
                <w:szCs w:val="20"/>
                <w:lang w:val="sr-Cyrl-CS"/>
                <w14:ligatures w14:val="none"/>
              </w:rPr>
              <w:t>Одговорно лице</w:t>
            </w:r>
          </w:p>
        </w:tc>
      </w:tr>
      <w:tr w:rsidR="00B5025C" w:rsidRPr="009935DA" w14:paraId="54461C98" w14:textId="77777777" w:rsidTr="00A73BC1">
        <w:trPr>
          <w:trHeight w:val="211"/>
          <w:jc w:val="center"/>
        </w:trPr>
        <w:tc>
          <w:tcPr>
            <w:tcW w:w="5000" w:type="pct"/>
            <w:gridSpan w:val="5"/>
            <w:shd w:val="clear" w:color="auto" w:fill="F2F2F2"/>
          </w:tcPr>
          <w:p w14:paraId="4C5AD910" w14:textId="2C9045AC" w:rsidR="00B5025C" w:rsidRPr="009935DA" w:rsidRDefault="00B5025C" w:rsidP="00B5025C">
            <w:pPr>
              <w:spacing w:after="0" w:line="240" w:lineRule="auto"/>
              <w:ind w:left="44"/>
              <w:jc w:val="center"/>
              <w:rPr>
                <w:rFonts w:ascii="Calibri" w:eastAsia="Calibri" w:hAnsi="Calibri" w:cs="Times New Roman"/>
                <w:b/>
                <w:noProof/>
                <w:kern w:val="0"/>
                <w:sz w:val="20"/>
                <w:szCs w:val="20"/>
                <w:lang w:val="sr-Cyrl-CS"/>
                <w14:ligatures w14:val="none"/>
              </w:rPr>
            </w:pPr>
            <w:r w:rsidRPr="009935DA">
              <w:rPr>
                <w:rFonts w:ascii="Calibri" w:eastAsia="Calibri" w:hAnsi="Calibri" w:cs="Times New Roman"/>
                <w:b/>
                <w:noProof/>
                <w:kern w:val="0"/>
                <w:sz w:val="20"/>
                <w:szCs w:val="20"/>
                <w:lang w:val="sr-Cyrl-CS"/>
                <w14:ligatures w14:val="none"/>
              </w:rPr>
              <w:t>Владини актери/</w:t>
            </w:r>
            <w:r w:rsidR="00140C31">
              <w:rPr>
                <w:rFonts w:ascii="Calibri" w:eastAsia="Calibri" w:hAnsi="Calibri" w:cs="Times New Roman"/>
                <w:b/>
                <w:noProof/>
                <w:kern w:val="0"/>
                <w:sz w:val="20"/>
                <w:szCs w:val="20"/>
                <w:lang w:val="sr-Cyrl-CS"/>
                <w14:ligatures w14:val="none"/>
              </w:rPr>
              <w:t>кредитор</w:t>
            </w:r>
          </w:p>
        </w:tc>
      </w:tr>
      <w:tr w:rsidR="009935DA" w:rsidRPr="009935DA" w14:paraId="79564BB6" w14:textId="77777777" w:rsidTr="00140C31">
        <w:trPr>
          <w:trHeight w:val="1207"/>
          <w:jc w:val="center"/>
        </w:trPr>
        <w:tc>
          <w:tcPr>
            <w:tcW w:w="867" w:type="pct"/>
            <w:shd w:val="clear" w:color="auto" w:fill="auto"/>
            <w:vAlign w:val="center"/>
          </w:tcPr>
          <w:p w14:paraId="20C3CEA2" w14:textId="068C406B" w:rsidR="00B5025C" w:rsidRPr="009935DA" w:rsidRDefault="00845602" w:rsidP="00B5025C">
            <w:pPr>
              <w:spacing w:after="0" w:line="240" w:lineRule="auto"/>
              <w:ind w:left="1"/>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 xml:space="preserve">Припрема </w:t>
            </w:r>
            <w:r w:rsidR="00B5025C" w:rsidRPr="009935DA">
              <w:rPr>
                <w:rFonts w:ascii="Calibri" w:eastAsia="Calibri" w:hAnsi="Calibri" w:cs="Times New Roman"/>
                <w:noProof/>
                <w:kern w:val="0"/>
                <w:sz w:val="20"/>
                <w:szCs w:val="20"/>
                <w:lang w:val="sr-Cyrl-CS"/>
                <w14:ligatures w14:val="none"/>
              </w:rPr>
              <w:t>пројекта</w:t>
            </w:r>
          </w:p>
        </w:tc>
        <w:tc>
          <w:tcPr>
            <w:tcW w:w="1206" w:type="pct"/>
            <w:shd w:val="clear" w:color="auto" w:fill="auto"/>
            <w:vAlign w:val="center"/>
          </w:tcPr>
          <w:p w14:paraId="12DAE769" w14:textId="77777777" w:rsidR="00B5025C" w:rsidRPr="009935DA" w:rsidRDefault="00B5025C" w:rsidP="00B5025C">
            <w:pPr>
              <w:spacing w:after="0" w:line="240" w:lineRule="auto"/>
              <w:ind w:left="1"/>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Видеоконференцијски</w:t>
            </w:r>
          </w:p>
          <w:p w14:paraId="72EC505A" w14:textId="2398C1D7" w:rsidR="00B5025C" w:rsidRPr="009935DA"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састанци/позиви</w:t>
            </w:r>
            <w:r w:rsidR="007D5521">
              <w:rPr>
                <w:rFonts w:ascii="Calibri" w:eastAsia="Calibri" w:hAnsi="Calibri" w:cs="Times New Roman"/>
                <w:noProof/>
                <w:kern w:val="0"/>
                <w:sz w:val="20"/>
                <w:szCs w:val="20"/>
                <w:lang w:val="sr-Cyrl-CS"/>
                <w14:ligatures w14:val="none"/>
              </w:rPr>
              <w:t>/е-пошта</w:t>
            </w:r>
          </w:p>
        </w:tc>
        <w:tc>
          <w:tcPr>
            <w:tcW w:w="1278" w:type="pct"/>
            <w:shd w:val="clear" w:color="auto" w:fill="auto"/>
            <w:vAlign w:val="center"/>
          </w:tcPr>
          <w:p w14:paraId="6ED38926" w14:textId="39FC6B44" w:rsidR="00B5025C" w:rsidRPr="009935DA" w:rsidRDefault="002611C2" w:rsidP="00B5025C">
            <w:pPr>
              <w:spacing w:line="240" w:lineRule="auto"/>
              <w:ind w:left="1"/>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 xml:space="preserve">У складу са </w:t>
            </w:r>
            <w:r w:rsidR="00F941E3">
              <w:rPr>
                <w:rFonts w:ascii="Calibri" w:eastAsia="Calibri" w:hAnsi="Calibri" w:cs="Times New Roman"/>
                <w:noProof/>
                <w:kern w:val="0"/>
                <w:sz w:val="20"/>
                <w:szCs w:val="20"/>
                <w:lang w:val="sr-Cyrl-CS"/>
                <w14:ligatures w14:val="none"/>
              </w:rPr>
              <w:t>предвиђеним распоредом</w:t>
            </w:r>
          </w:p>
        </w:tc>
        <w:tc>
          <w:tcPr>
            <w:tcW w:w="989" w:type="pct"/>
            <w:shd w:val="clear" w:color="auto" w:fill="auto"/>
            <w:vAlign w:val="center"/>
          </w:tcPr>
          <w:p w14:paraId="44416BC5" w14:textId="1163A99E" w:rsidR="00B5025C" w:rsidRPr="009935DA" w:rsidRDefault="002611C2" w:rsidP="00B5025C">
            <w:pPr>
              <w:spacing w:after="0" w:line="240" w:lineRule="auto"/>
              <w:ind w:left="2"/>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МЗСЗ, АСКВА, ФЗО и ИЈЗ</w:t>
            </w:r>
          </w:p>
        </w:tc>
        <w:tc>
          <w:tcPr>
            <w:tcW w:w="660" w:type="pct"/>
            <w:shd w:val="clear" w:color="auto" w:fill="auto"/>
            <w:vAlign w:val="center"/>
          </w:tcPr>
          <w:p w14:paraId="1CD02CE0" w14:textId="77777777" w:rsidR="00B5025C" w:rsidRPr="009935DA"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 xml:space="preserve">Тим Свјетске банке, МЗСЗ/ </w:t>
            </w:r>
          </w:p>
        </w:tc>
      </w:tr>
      <w:tr w:rsidR="00F35921" w:rsidRPr="009935DA" w14:paraId="632E8BAC" w14:textId="77777777" w:rsidTr="00140C31">
        <w:trPr>
          <w:trHeight w:val="828"/>
          <w:jc w:val="center"/>
        </w:trPr>
        <w:tc>
          <w:tcPr>
            <w:tcW w:w="867" w:type="pct"/>
            <w:shd w:val="clear" w:color="auto" w:fill="auto"/>
            <w:vAlign w:val="center"/>
          </w:tcPr>
          <w:p w14:paraId="05E4A947" w14:textId="77777777" w:rsidR="00F35921" w:rsidRPr="009935DA" w:rsidRDefault="00F35921" w:rsidP="00F35921">
            <w:pPr>
              <w:spacing w:after="0" w:line="240" w:lineRule="auto"/>
              <w:ind w:left="1"/>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Аранжмани имплементације пројекта</w:t>
            </w:r>
          </w:p>
        </w:tc>
        <w:tc>
          <w:tcPr>
            <w:tcW w:w="1206" w:type="pct"/>
            <w:shd w:val="clear" w:color="auto" w:fill="auto"/>
            <w:vAlign w:val="center"/>
          </w:tcPr>
          <w:p w14:paraId="303EAD22" w14:textId="4DC85CE7" w:rsidR="00F35921" w:rsidRPr="009935DA" w:rsidRDefault="00F35921" w:rsidP="00F35921">
            <w:pPr>
              <w:spacing w:after="0" w:line="240" w:lineRule="auto"/>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Састанци, договори и усаглашавања пројектне документације</w:t>
            </w:r>
          </w:p>
        </w:tc>
        <w:tc>
          <w:tcPr>
            <w:tcW w:w="1278" w:type="pct"/>
            <w:shd w:val="clear" w:color="auto" w:fill="auto"/>
            <w:vAlign w:val="center"/>
          </w:tcPr>
          <w:p w14:paraId="5500C222" w14:textId="37C1002C" w:rsidR="00F35921" w:rsidRPr="009935DA" w:rsidRDefault="00F35921" w:rsidP="00F35921">
            <w:pPr>
              <w:spacing w:line="240" w:lineRule="auto"/>
              <w:ind w:right="6"/>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У зависности од потреба,</w:t>
            </w:r>
            <w:r>
              <w:rPr>
                <w:rFonts w:ascii="Calibri" w:eastAsia="Calibri" w:hAnsi="Calibri" w:cs="Times New Roman"/>
                <w:noProof/>
                <w:kern w:val="0"/>
                <w:sz w:val="20"/>
                <w:szCs w:val="20"/>
                <w:lang w:val="sr-Cyrl-CS"/>
                <w14:ligatures w14:val="none"/>
              </w:rPr>
              <w:t xml:space="preserve"> </w:t>
            </w:r>
            <w:r w:rsidRPr="009935DA">
              <w:rPr>
                <w:rFonts w:ascii="Calibri" w:eastAsia="Calibri" w:hAnsi="Calibri" w:cs="Times New Roman"/>
                <w:noProof/>
                <w:kern w:val="0"/>
                <w:sz w:val="20"/>
                <w:szCs w:val="20"/>
                <w:lang w:val="sr-Cyrl-CS"/>
                <w14:ligatures w14:val="none"/>
              </w:rPr>
              <w:t xml:space="preserve">канцеларије </w:t>
            </w:r>
            <w:r w:rsidR="007D5521">
              <w:rPr>
                <w:rFonts w:ascii="Calibri" w:eastAsia="Calibri" w:hAnsi="Calibri" w:cs="Times New Roman"/>
                <w:noProof/>
                <w:kern w:val="0"/>
                <w:sz w:val="20"/>
                <w:szCs w:val="20"/>
                <w:lang w:val="sr-Cyrl-CS"/>
                <w14:ligatures w14:val="none"/>
              </w:rPr>
              <w:t>МЗСЗ</w:t>
            </w:r>
          </w:p>
        </w:tc>
        <w:tc>
          <w:tcPr>
            <w:tcW w:w="989" w:type="pct"/>
            <w:shd w:val="clear" w:color="auto" w:fill="auto"/>
            <w:vAlign w:val="center"/>
          </w:tcPr>
          <w:p w14:paraId="19248811" w14:textId="4AE03BBC" w:rsidR="00F35921" w:rsidRPr="009935DA" w:rsidRDefault="00F35921" w:rsidP="00F35921">
            <w:pPr>
              <w:spacing w:after="0" w:line="240" w:lineRule="auto"/>
              <w:ind w:left="2"/>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МЗСЗ, АСКВА, ФЗО и ИЈЗ</w:t>
            </w:r>
          </w:p>
        </w:tc>
        <w:tc>
          <w:tcPr>
            <w:tcW w:w="660" w:type="pct"/>
            <w:shd w:val="clear" w:color="auto" w:fill="auto"/>
            <w:vAlign w:val="center"/>
          </w:tcPr>
          <w:p w14:paraId="2984B55D" w14:textId="6B4C67F2" w:rsidR="00F35921" w:rsidRPr="009935DA" w:rsidRDefault="00F35921" w:rsidP="00F35921">
            <w:pPr>
              <w:spacing w:after="0" w:line="240" w:lineRule="auto"/>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МЗСЗ</w:t>
            </w:r>
          </w:p>
        </w:tc>
      </w:tr>
      <w:tr w:rsidR="00B5025C" w:rsidRPr="009935DA" w14:paraId="79FB845E" w14:textId="77777777" w:rsidTr="00A73BC1">
        <w:trPr>
          <w:trHeight w:val="165"/>
          <w:jc w:val="center"/>
        </w:trPr>
        <w:tc>
          <w:tcPr>
            <w:tcW w:w="5000" w:type="pct"/>
            <w:gridSpan w:val="5"/>
            <w:shd w:val="clear" w:color="auto" w:fill="F2F2F2"/>
            <w:vAlign w:val="center"/>
          </w:tcPr>
          <w:p w14:paraId="64646174" w14:textId="77777777" w:rsidR="00B5025C" w:rsidRPr="009935DA"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b/>
                <w:noProof/>
                <w:kern w:val="0"/>
                <w:sz w:val="20"/>
                <w:szCs w:val="20"/>
                <w:lang w:val="sr-Cyrl-CS"/>
                <w14:ligatures w14:val="none"/>
              </w:rPr>
              <w:t>Пацијенти</w:t>
            </w:r>
          </w:p>
        </w:tc>
      </w:tr>
      <w:tr w:rsidR="009935DA" w:rsidRPr="009935DA" w14:paraId="67A88EF8" w14:textId="77777777" w:rsidTr="00140C31">
        <w:trPr>
          <w:trHeight w:val="900"/>
          <w:jc w:val="center"/>
        </w:trPr>
        <w:tc>
          <w:tcPr>
            <w:tcW w:w="867" w:type="pct"/>
            <w:shd w:val="clear" w:color="auto" w:fill="auto"/>
            <w:vAlign w:val="center"/>
          </w:tcPr>
          <w:p w14:paraId="4111F333" w14:textId="3A7E0804" w:rsidR="00B5025C" w:rsidRPr="009935DA" w:rsidRDefault="00B5025C" w:rsidP="00B5025C">
            <w:pPr>
              <w:spacing w:after="0" w:line="240" w:lineRule="auto"/>
              <w:ind w:left="1"/>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Приступи информисања заједница у Р</w:t>
            </w:r>
            <w:r w:rsidR="0007517F" w:rsidRPr="009935DA">
              <w:rPr>
                <w:rFonts w:ascii="Calibri" w:eastAsia="Calibri" w:hAnsi="Calibri" w:cs="Times New Roman"/>
                <w:noProof/>
                <w:kern w:val="0"/>
                <w:sz w:val="20"/>
                <w:szCs w:val="20"/>
                <w:lang w:val="sr-Cyrl-RS"/>
                <w14:ligatures w14:val="none"/>
              </w:rPr>
              <w:t xml:space="preserve">епублици </w:t>
            </w:r>
            <w:r w:rsidRPr="009935DA">
              <w:rPr>
                <w:rFonts w:ascii="Calibri" w:eastAsia="Calibri" w:hAnsi="Calibri" w:cs="Times New Roman"/>
                <w:noProof/>
                <w:kern w:val="0"/>
                <w:sz w:val="20"/>
                <w:szCs w:val="20"/>
                <w:lang w:val="sr-Cyrl-CS"/>
                <w14:ligatures w14:val="none"/>
              </w:rPr>
              <w:t>С</w:t>
            </w:r>
            <w:r w:rsidR="0007517F" w:rsidRPr="009935DA">
              <w:rPr>
                <w:rFonts w:ascii="Calibri" w:eastAsia="Calibri" w:hAnsi="Calibri" w:cs="Times New Roman"/>
                <w:noProof/>
                <w:kern w:val="0"/>
                <w:sz w:val="20"/>
                <w:szCs w:val="20"/>
                <w:lang w:val="sr-Cyrl-CS"/>
                <w14:ligatures w14:val="none"/>
              </w:rPr>
              <w:t>рпској</w:t>
            </w:r>
          </w:p>
        </w:tc>
        <w:tc>
          <w:tcPr>
            <w:tcW w:w="1206" w:type="pct"/>
            <w:shd w:val="clear" w:color="auto" w:fill="auto"/>
            <w:vAlign w:val="center"/>
          </w:tcPr>
          <w:p w14:paraId="68ABB87A" w14:textId="53806665" w:rsidR="00B5025C" w:rsidRPr="009935DA" w:rsidRDefault="00B5025C" w:rsidP="00B5025C">
            <w:pPr>
              <w:spacing w:after="0" w:line="240" w:lineRule="auto"/>
              <w:ind w:left="1"/>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 xml:space="preserve">Разговори са </w:t>
            </w:r>
            <w:r w:rsidR="00F35921">
              <w:rPr>
                <w:rFonts w:ascii="Calibri" w:eastAsia="Calibri" w:hAnsi="Calibri" w:cs="Times New Roman"/>
                <w:noProof/>
                <w:kern w:val="0"/>
                <w:sz w:val="20"/>
                <w:szCs w:val="20"/>
                <w:lang w:val="sr-Cyrl-CS"/>
                <w14:ligatures w14:val="none"/>
              </w:rPr>
              <w:t xml:space="preserve">руководством </w:t>
            </w:r>
            <w:r w:rsidR="00A748E6">
              <w:rPr>
                <w:rFonts w:ascii="Calibri" w:eastAsia="Calibri" w:hAnsi="Calibri" w:cs="Times New Roman"/>
                <w:noProof/>
                <w:kern w:val="0"/>
                <w:sz w:val="20"/>
                <w:szCs w:val="20"/>
                <w:lang w:val="sr-Cyrl-CS"/>
                <w14:ligatures w14:val="none"/>
              </w:rPr>
              <w:t>Специјалне болнице у Модричи</w:t>
            </w:r>
          </w:p>
        </w:tc>
        <w:tc>
          <w:tcPr>
            <w:tcW w:w="1278" w:type="pct"/>
            <w:shd w:val="clear" w:color="auto" w:fill="auto"/>
            <w:vAlign w:val="center"/>
          </w:tcPr>
          <w:p w14:paraId="1ED10F11" w14:textId="75256CC6" w:rsidR="00B5025C" w:rsidRPr="00F35921" w:rsidRDefault="00F35921" w:rsidP="00B5025C">
            <w:pPr>
              <w:spacing w:after="0" w:line="240" w:lineRule="auto"/>
              <w:ind w:left="1"/>
              <w:jc w:val="center"/>
              <w:rPr>
                <w:rFonts w:ascii="Calibri" w:eastAsia="Calibri" w:hAnsi="Calibri" w:cs="Times New Roman"/>
                <w:noProof/>
                <w:kern w:val="0"/>
                <w:sz w:val="20"/>
                <w:szCs w:val="20"/>
                <w:lang w:val="sr-Latn-RS"/>
                <w14:ligatures w14:val="none"/>
              </w:rPr>
            </w:pPr>
            <w:r>
              <w:rPr>
                <w:rFonts w:ascii="Calibri" w:eastAsia="Calibri" w:hAnsi="Calibri" w:cs="Times New Roman"/>
                <w:noProof/>
                <w:kern w:val="0"/>
                <w:sz w:val="20"/>
                <w:szCs w:val="20"/>
                <w:lang w:val="sr-Cyrl-CS"/>
                <w14:ligatures w14:val="none"/>
              </w:rPr>
              <w:t>ЈЗУ Специјалне болнице за психијатрију у Модричи</w:t>
            </w:r>
          </w:p>
        </w:tc>
        <w:tc>
          <w:tcPr>
            <w:tcW w:w="989" w:type="pct"/>
            <w:shd w:val="clear" w:color="auto" w:fill="auto"/>
            <w:vAlign w:val="center"/>
          </w:tcPr>
          <w:p w14:paraId="553BC47C" w14:textId="2B38EDD2" w:rsidR="00B5025C" w:rsidRPr="009935DA" w:rsidRDefault="00C81DA7" w:rsidP="00B5025C">
            <w:pPr>
              <w:spacing w:after="0" w:line="240" w:lineRule="auto"/>
              <w:ind w:left="2"/>
              <w:jc w:val="center"/>
              <w:rPr>
                <w:rFonts w:ascii="Calibri" w:eastAsia="Calibri"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З</w:t>
            </w:r>
            <w:r w:rsidR="00B5025C" w:rsidRPr="009935DA">
              <w:rPr>
                <w:rFonts w:ascii="Calibri" w:eastAsia="Calibri" w:hAnsi="Calibri" w:cs="Times New Roman"/>
                <w:noProof/>
                <w:kern w:val="0"/>
                <w:sz w:val="20"/>
                <w:szCs w:val="20"/>
                <w:lang w:val="sr-Cyrl-CS"/>
                <w14:ligatures w14:val="none"/>
              </w:rPr>
              <w:t>дравствено особље</w:t>
            </w:r>
          </w:p>
        </w:tc>
        <w:tc>
          <w:tcPr>
            <w:tcW w:w="660" w:type="pct"/>
            <w:shd w:val="clear" w:color="auto" w:fill="auto"/>
            <w:vAlign w:val="center"/>
          </w:tcPr>
          <w:p w14:paraId="70EDA38F" w14:textId="31306FD9" w:rsidR="00B5025C" w:rsidRPr="009935DA"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9935DA">
              <w:rPr>
                <w:rFonts w:ascii="Calibri" w:eastAsia="Calibri" w:hAnsi="Calibri" w:cs="Times New Roman"/>
                <w:noProof/>
                <w:kern w:val="0"/>
                <w:sz w:val="20"/>
                <w:szCs w:val="20"/>
                <w:lang w:val="sr-Cyrl-CS"/>
                <w14:ligatures w14:val="none"/>
              </w:rPr>
              <w:t>МЗСЗ</w:t>
            </w:r>
            <w:r w:rsidR="00EE621A">
              <w:rPr>
                <w:rFonts w:ascii="Calibri" w:eastAsia="Calibri" w:hAnsi="Calibri" w:cs="Times New Roman"/>
                <w:noProof/>
                <w:kern w:val="0"/>
                <w:sz w:val="20"/>
                <w:szCs w:val="20"/>
                <w:lang w:val="sr-Cyrl-CS"/>
                <w14:ligatures w14:val="none"/>
              </w:rPr>
              <w:t>/Тим Свјетске банке</w:t>
            </w:r>
          </w:p>
        </w:tc>
      </w:tr>
    </w:tbl>
    <w:p w14:paraId="4881C132" w14:textId="77777777" w:rsidR="00B5025C" w:rsidRPr="00B5025C" w:rsidRDefault="00B5025C" w:rsidP="00B5025C">
      <w:pPr>
        <w:spacing w:after="0" w:line="240" w:lineRule="auto"/>
        <w:rPr>
          <w:rFonts w:ascii="Calibri" w:eastAsia="Calibri" w:hAnsi="Calibri" w:cs="Times New Roman"/>
          <w:color w:val="4F81BD"/>
          <w:kern w:val="0"/>
          <w:sz w:val="20"/>
          <w:szCs w:val="20"/>
          <w:lang w:val="hr-HR"/>
          <w14:ligatures w14:val="none"/>
        </w:rPr>
      </w:pPr>
    </w:p>
    <w:p w14:paraId="34DD73BB" w14:textId="77777777" w:rsidR="00B5025C" w:rsidRDefault="00B5025C" w:rsidP="00B5025C">
      <w:pPr>
        <w:spacing w:after="0" w:line="240" w:lineRule="auto"/>
        <w:rPr>
          <w:rFonts w:ascii="Calibri" w:eastAsia="Calibri" w:hAnsi="Calibri" w:cs="Times New Roman"/>
          <w:color w:val="4F81BD"/>
          <w:kern w:val="0"/>
          <w:sz w:val="20"/>
          <w:szCs w:val="20"/>
          <w:lang w:val="sr-Cyrl-RS"/>
          <w14:ligatures w14:val="none"/>
        </w:rPr>
      </w:pPr>
    </w:p>
    <w:p w14:paraId="44ADBDF1"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06580E1"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4A16AFEE"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B6BFA10"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42C6E14E"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2E17C73D"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8B08CBB"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7088EE8"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34EB5144"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2189AECC"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1186E524"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40A27ADF"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379A55CD"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3E3D246B"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460FB46E"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89D3119"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207470E3"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2DF436F4"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78B37ACC"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53E088B9"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30702870"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3E0D9D35" w14:textId="77777777" w:rsidR="00444A9E" w:rsidRDefault="00444A9E" w:rsidP="00B5025C">
      <w:pPr>
        <w:spacing w:after="0" w:line="240" w:lineRule="auto"/>
        <w:rPr>
          <w:rFonts w:ascii="Calibri" w:eastAsia="Calibri" w:hAnsi="Calibri" w:cs="Times New Roman"/>
          <w:color w:val="4F81BD"/>
          <w:kern w:val="0"/>
          <w:sz w:val="20"/>
          <w:szCs w:val="20"/>
          <w:lang w:val="sr-Cyrl-RS"/>
          <w14:ligatures w14:val="none"/>
        </w:rPr>
      </w:pPr>
    </w:p>
    <w:p w14:paraId="4C58DC28" w14:textId="21E89470" w:rsidR="00CA7232" w:rsidRPr="00613585" w:rsidRDefault="00CA7232" w:rsidP="00613585">
      <w:pPr>
        <w:spacing w:line="240" w:lineRule="auto"/>
        <w:contextualSpacing/>
        <w:rPr>
          <w:rFonts w:ascii="Calibri" w:eastAsia="Calibri" w:hAnsi="Calibri" w:cs="Times New Roman"/>
          <w:i/>
          <w:iCs/>
          <w:noProof/>
          <w:kern w:val="0"/>
          <w:sz w:val="22"/>
          <w:szCs w:val="22"/>
          <w:lang w:val="sr-Latn-RS"/>
          <w14:ligatures w14:val="none"/>
        </w:rPr>
      </w:pPr>
    </w:p>
    <w:p w14:paraId="1A527996" w14:textId="77777777" w:rsidR="00635A54" w:rsidRDefault="00635A54" w:rsidP="00663D02">
      <w:pPr>
        <w:spacing w:line="240" w:lineRule="auto"/>
        <w:ind w:left="720"/>
        <w:contextualSpacing/>
        <w:jc w:val="both"/>
        <w:rPr>
          <w:rFonts w:ascii="Calibri" w:eastAsia="Calibri" w:hAnsi="Calibri" w:cs="Times New Roman"/>
          <w:noProof/>
          <w:kern w:val="0"/>
          <w:sz w:val="22"/>
          <w:szCs w:val="22"/>
          <w:lang w:val="sr-Cyrl-CS"/>
          <w14:ligatures w14:val="none"/>
        </w:rPr>
        <w:sectPr w:rsidR="00635A54" w:rsidSect="00B5025C">
          <w:pgSz w:w="11906" w:h="16838"/>
          <w:pgMar w:top="1417" w:right="1417" w:bottom="1417" w:left="1417" w:header="708" w:footer="708" w:gutter="0"/>
          <w:cols w:space="708"/>
          <w:docGrid w:linePitch="360"/>
        </w:sectPr>
      </w:pPr>
    </w:p>
    <w:p w14:paraId="5CFE3E5A" w14:textId="1D9D0A01" w:rsidR="00B5025C" w:rsidRPr="00B53301" w:rsidRDefault="00B5025C" w:rsidP="00B53301">
      <w:pPr>
        <w:pStyle w:val="ListParagraph"/>
        <w:keepNext/>
        <w:keepLines/>
        <w:numPr>
          <w:ilvl w:val="2"/>
          <w:numId w:val="1"/>
        </w:numPr>
        <w:spacing w:after="97" w:line="240" w:lineRule="auto"/>
        <w:outlineLvl w:val="2"/>
        <w:rPr>
          <w:rFonts w:ascii="Calibri" w:eastAsia="Times New Roman" w:hAnsi="Calibri" w:cs="Calibri"/>
          <w:b/>
          <w:noProof/>
          <w:lang w:val="sr-Cyrl-CS"/>
        </w:rPr>
      </w:pPr>
      <w:bookmarkStart w:id="30" w:name="_Toc210136412"/>
      <w:bookmarkStart w:id="31" w:name="_Toc229845588"/>
      <w:bookmarkStart w:id="32" w:name="_Toc229846098"/>
      <w:r w:rsidRPr="00B53301">
        <w:rPr>
          <w:rFonts w:ascii="Calibri" w:eastAsia="Times New Roman" w:hAnsi="Calibri" w:cs="Calibri"/>
          <w:b/>
          <w:noProof/>
          <w:lang w:val="sr-Cyrl-CS"/>
        </w:rPr>
        <w:lastRenderedPageBreak/>
        <w:t>Информисање</w:t>
      </w:r>
      <w:bookmarkEnd w:id="30"/>
      <w:bookmarkEnd w:id="31"/>
      <w:bookmarkEnd w:id="32"/>
    </w:p>
    <w:p w14:paraId="1F12BC5E" w14:textId="27EA7441" w:rsidR="00635A54" w:rsidRDefault="00B53301" w:rsidP="00635A54">
      <w:pPr>
        <w:spacing w:after="0" w:line="276" w:lineRule="auto"/>
        <w:jc w:val="both"/>
        <w:rPr>
          <w:rFonts w:ascii="Calibri" w:eastAsia="Calibri" w:hAnsi="Calibri" w:cs="Times New Roman"/>
          <w:noProof/>
          <w:kern w:val="0"/>
          <w:sz w:val="22"/>
          <w:szCs w:val="22"/>
          <w:lang w:val="sr-Cyrl-CS"/>
          <w14:ligatures w14:val="none"/>
        </w:rPr>
      </w:pPr>
      <w:r w:rsidRPr="00B53301">
        <w:rPr>
          <w:rFonts w:ascii="Calibri" w:eastAsia="Calibri" w:hAnsi="Calibri" w:cs="Times New Roman"/>
          <w:noProof/>
          <w:kern w:val="0"/>
          <w:sz w:val="22"/>
          <w:szCs w:val="22"/>
          <w:lang w:val="sr-Cyrl-CS"/>
          <w14:ligatures w14:val="none"/>
        </w:rPr>
        <w:t>Табела 4</w:t>
      </w:r>
      <w:r w:rsidR="00B5025C" w:rsidRPr="00B53301">
        <w:rPr>
          <w:rFonts w:ascii="Calibri" w:eastAsia="Calibri" w:hAnsi="Calibri" w:cs="Times New Roman"/>
          <w:noProof/>
          <w:color w:val="4F81BD"/>
          <w:kern w:val="0"/>
          <w:sz w:val="22"/>
          <w:szCs w:val="22"/>
          <w:lang w:val="sr-Cyrl-CS"/>
          <w14:ligatures w14:val="none"/>
        </w:rPr>
        <w:t xml:space="preserve"> </w:t>
      </w:r>
      <w:r w:rsidR="00B5025C" w:rsidRPr="00B53301">
        <w:rPr>
          <w:rFonts w:ascii="Calibri" w:eastAsia="Calibri" w:hAnsi="Calibri" w:cs="Times New Roman"/>
          <w:noProof/>
          <w:kern w:val="0"/>
          <w:sz w:val="22"/>
          <w:szCs w:val="22"/>
          <w:lang w:val="sr-Cyrl-CS"/>
          <w14:ligatures w14:val="none"/>
        </w:rPr>
        <w:t>описује какве ће се информације објавити и у којим форматима, као и врсте метода које ће се кор</w:t>
      </w:r>
      <w:r w:rsidR="00B5025C" w:rsidRPr="00B5025C">
        <w:rPr>
          <w:rFonts w:ascii="Calibri" w:eastAsia="Calibri" w:hAnsi="Calibri" w:cs="Times New Roman"/>
          <w:noProof/>
          <w:kern w:val="0"/>
          <w:sz w:val="22"/>
          <w:szCs w:val="22"/>
          <w:lang w:val="sr-Cyrl-CS"/>
          <w14:ligatures w14:val="none"/>
        </w:rPr>
        <w:t>истити за преношење ових информација с циљем да се допре до широког спектра заинтересованих група</w:t>
      </w:r>
      <w:bookmarkStart w:id="33" w:name="_Ref56196791"/>
      <w:r w:rsidR="00635A54">
        <w:rPr>
          <w:rFonts w:ascii="Calibri" w:eastAsia="Calibri" w:hAnsi="Calibri" w:cs="Times New Roman"/>
          <w:noProof/>
          <w:kern w:val="0"/>
          <w:sz w:val="22"/>
          <w:szCs w:val="22"/>
          <w:lang w:val="sr-Cyrl-CS"/>
          <w14:ligatures w14:val="none"/>
        </w:rPr>
        <w:t>.</w:t>
      </w:r>
    </w:p>
    <w:p w14:paraId="6F620853" w14:textId="77777777" w:rsidR="00635A54" w:rsidRDefault="00635A54" w:rsidP="00635A54">
      <w:pPr>
        <w:spacing w:after="0" w:line="276" w:lineRule="auto"/>
        <w:jc w:val="both"/>
        <w:rPr>
          <w:rFonts w:ascii="Calibri" w:eastAsia="Calibri" w:hAnsi="Calibri" w:cs="Times New Roman"/>
          <w:i/>
          <w:iCs/>
          <w:noProof/>
          <w:kern w:val="0"/>
          <w:sz w:val="20"/>
          <w:szCs w:val="20"/>
          <w:lang w:val="sr-Cyrl-CS"/>
          <w14:ligatures w14:val="none"/>
        </w:rPr>
      </w:pPr>
    </w:p>
    <w:p w14:paraId="7836BE1C" w14:textId="2CD12AC1" w:rsidR="00B5025C" w:rsidRPr="0076135C" w:rsidRDefault="00B5025C" w:rsidP="00635A54">
      <w:pPr>
        <w:spacing w:after="0" w:line="276" w:lineRule="auto"/>
        <w:jc w:val="both"/>
        <w:rPr>
          <w:rFonts w:ascii="Calibri" w:eastAsia="Calibri" w:hAnsi="Calibri" w:cs="Times New Roman"/>
          <w:i/>
          <w:iCs/>
          <w:noProof/>
          <w:kern w:val="0"/>
          <w:sz w:val="20"/>
          <w:szCs w:val="20"/>
          <w:lang w:val="sr-Cyrl-CS"/>
          <w14:ligatures w14:val="none"/>
        </w:rPr>
      </w:pPr>
      <w:r w:rsidRPr="0076135C">
        <w:rPr>
          <w:rFonts w:ascii="Calibri" w:eastAsia="Calibri" w:hAnsi="Calibri" w:cs="Times New Roman"/>
          <w:i/>
          <w:iCs/>
          <w:noProof/>
          <w:kern w:val="0"/>
          <w:sz w:val="20"/>
          <w:szCs w:val="20"/>
          <w:lang w:val="sr-Cyrl-CS"/>
          <w14:ligatures w14:val="none"/>
        </w:rPr>
        <w:t xml:space="preserve">Табела </w:t>
      </w:r>
      <w:r w:rsidR="003329B8">
        <w:rPr>
          <w:rFonts w:ascii="Calibri" w:eastAsia="Calibri" w:hAnsi="Calibri" w:cs="Times New Roman"/>
          <w:i/>
          <w:iCs/>
          <w:noProof/>
          <w:kern w:val="0"/>
          <w:sz w:val="20"/>
          <w:szCs w:val="20"/>
          <w:lang w:val="sr-Cyrl-CS"/>
          <w14:ligatures w14:val="none"/>
        </w:rPr>
        <w:t>4</w:t>
      </w:r>
      <w:bookmarkEnd w:id="33"/>
      <w:r w:rsidRPr="0076135C">
        <w:rPr>
          <w:rFonts w:ascii="Calibri" w:eastAsia="Calibri" w:hAnsi="Calibri" w:cs="Times New Roman"/>
          <w:i/>
          <w:iCs/>
          <w:noProof/>
          <w:kern w:val="0"/>
          <w:sz w:val="20"/>
          <w:szCs w:val="20"/>
          <w:lang w:val="sr-Cyrl-CS"/>
          <w14:ligatures w14:val="none"/>
        </w:rPr>
        <w:t>. Опис метода објављивања информација</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2253"/>
        <w:gridCol w:w="1852"/>
        <w:gridCol w:w="1852"/>
        <w:gridCol w:w="1278"/>
      </w:tblGrid>
      <w:tr w:rsidR="00B5025C" w:rsidRPr="00EA7D8F" w14:paraId="70AA728E" w14:textId="77777777" w:rsidTr="003773F6">
        <w:trPr>
          <w:tblHeader/>
          <w:jc w:val="center"/>
        </w:trPr>
        <w:tc>
          <w:tcPr>
            <w:tcW w:w="1048" w:type="pct"/>
            <w:shd w:val="clear" w:color="auto" w:fill="4F81BD"/>
            <w:vAlign w:val="center"/>
          </w:tcPr>
          <w:p w14:paraId="67281DB3" w14:textId="1F7D908C" w:rsidR="00B5025C" w:rsidRPr="00EA7D8F" w:rsidRDefault="00EA7D8F" w:rsidP="00B5025C">
            <w:pPr>
              <w:spacing w:after="0" w:line="240" w:lineRule="auto"/>
              <w:jc w:val="center"/>
              <w:rPr>
                <w:rFonts w:ascii="Calibri" w:eastAsia="Calibri" w:hAnsi="Calibri" w:cs="Times New Roman"/>
                <w:b/>
                <w:bCs/>
                <w:noProof/>
                <w:color w:val="FFFFFF"/>
                <w:kern w:val="0"/>
                <w:sz w:val="20"/>
                <w:szCs w:val="20"/>
                <w:lang w:val="sr-Cyrl-CS"/>
                <w14:ligatures w14:val="none"/>
              </w:rPr>
            </w:pPr>
            <w:r>
              <w:rPr>
                <w:rFonts w:ascii="Calibri" w:eastAsia="Calibri" w:hAnsi="Calibri" w:cs="Times New Roman"/>
                <w:b/>
                <w:bCs/>
                <w:noProof/>
                <w:color w:val="FFFFFF"/>
                <w:kern w:val="0"/>
                <w:sz w:val="20"/>
                <w:szCs w:val="20"/>
                <w:lang w:val="sr-Cyrl-CS"/>
                <w14:ligatures w14:val="none"/>
              </w:rPr>
              <w:t>Средство информисања</w:t>
            </w:r>
          </w:p>
        </w:tc>
        <w:tc>
          <w:tcPr>
            <w:tcW w:w="1584" w:type="pct"/>
            <w:shd w:val="clear" w:color="auto" w:fill="4F81BD"/>
            <w:vAlign w:val="center"/>
          </w:tcPr>
          <w:p w14:paraId="09083AAA" w14:textId="77777777" w:rsidR="00B5025C" w:rsidRPr="00EA7D8F" w:rsidRDefault="00B5025C" w:rsidP="00B5025C">
            <w:pPr>
              <w:spacing w:after="0" w:line="240" w:lineRule="auto"/>
              <w:jc w:val="center"/>
              <w:rPr>
                <w:rFonts w:ascii="Calibri" w:eastAsia="Calibri" w:hAnsi="Calibri" w:cs="Times New Roman"/>
                <w:b/>
                <w:bCs/>
                <w:noProof/>
                <w:color w:val="FFFFFF"/>
                <w:kern w:val="0"/>
                <w:sz w:val="20"/>
                <w:szCs w:val="20"/>
                <w:lang w:val="sr-Cyrl-CS"/>
                <w14:ligatures w14:val="none"/>
              </w:rPr>
            </w:pPr>
            <w:r w:rsidRPr="00EA7D8F">
              <w:rPr>
                <w:rFonts w:ascii="Calibri" w:eastAsia="Calibri" w:hAnsi="Calibri" w:cs="Times New Roman"/>
                <w:b/>
                <w:bCs/>
                <w:noProof/>
                <w:color w:val="FFFFFF"/>
                <w:kern w:val="0"/>
                <w:sz w:val="20"/>
                <w:szCs w:val="20"/>
                <w:lang w:val="sr-Cyrl-CS"/>
                <w14:ligatures w14:val="none"/>
              </w:rPr>
              <w:t>Информације/ документи који се откривају</w:t>
            </w:r>
          </w:p>
        </w:tc>
        <w:tc>
          <w:tcPr>
            <w:tcW w:w="912" w:type="pct"/>
            <w:shd w:val="clear" w:color="auto" w:fill="4F81BD"/>
            <w:vAlign w:val="center"/>
          </w:tcPr>
          <w:p w14:paraId="1BBF4F0C" w14:textId="77777777" w:rsidR="00B5025C" w:rsidRPr="00EA7D8F" w:rsidRDefault="00B5025C" w:rsidP="00B5025C">
            <w:pPr>
              <w:spacing w:after="0" w:line="240" w:lineRule="auto"/>
              <w:jc w:val="center"/>
              <w:rPr>
                <w:rFonts w:ascii="Calibri" w:eastAsia="Calibri" w:hAnsi="Calibri" w:cs="Times New Roman"/>
                <w:b/>
                <w:bCs/>
                <w:noProof/>
                <w:color w:val="FFFFFF"/>
                <w:kern w:val="0"/>
                <w:sz w:val="20"/>
                <w:szCs w:val="20"/>
                <w:lang w:val="sr-Cyrl-CS"/>
                <w14:ligatures w14:val="none"/>
              </w:rPr>
            </w:pPr>
            <w:r w:rsidRPr="00EA7D8F">
              <w:rPr>
                <w:rFonts w:ascii="Calibri" w:eastAsia="Calibri" w:hAnsi="Calibri" w:cs="Times New Roman"/>
                <w:b/>
                <w:bCs/>
                <w:noProof/>
                <w:color w:val="FFFFFF"/>
                <w:kern w:val="0"/>
                <w:sz w:val="20"/>
                <w:szCs w:val="20"/>
                <w:lang w:val="sr-Cyrl-CS"/>
                <w14:ligatures w14:val="none"/>
              </w:rPr>
              <w:t>Циљане интересне групе</w:t>
            </w:r>
          </w:p>
        </w:tc>
        <w:tc>
          <w:tcPr>
            <w:tcW w:w="689" w:type="pct"/>
            <w:shd w:val="clear" w:color="auto" w:fill="4F81BD"/>
            <w:vAlign w:val="center"/>
          </w:tcPr>
          <w:p w14:paraId="1548372F" w14:textId="77777777" w:rsidR="00B5025C" w:rsidRPr="00EA7D8F" w:rsidRDefault="00B5025C" w:rsidP="00B5025C">
            <w:pPr>
              <w:spacing w:after="0" w:line="240" w:lineRule="auto"/>
              <w:jc w:val="center"/>
              <w:rPr>
                <w:rFonts w:ascii="Calibri" w:eastAsia="Calibri" w:hAnsi="Calibri" w:cs="Times New Roman"/>
                <w:b/>
                <w:bCs/>
                <w:noProof/>
                <w:color w:val="FFFFFF"/>
                <w:kern w:val="0"/>
                <w:sz w:val="20"/>
                <w:szCs w:val="20"/>
                <w:lang w:val="sr-Cyrl-CS"/>
                <w14:ligatures w14:val="none"/>
              </w:rPr>
            </w:pPr>
            <w:r w:rsidRPr="00EA7D8F">
              <w:rPr>
                <w:rFonts w:ascii="Calibri" w:eastAsia="Calibri" w:hAnsi="Calibri" w:cs="Times New Roman"/>
                <w:b/>
                <w:bCs/>
                <w:noProof/>
                <w:color w:val="FFFFFF"/>
                <w:kern w:val="0"/>
                <w:sz w:val="20"/>
                <w:szCs w:val="20"/>
                <w:lang w:val="sr-Cyrl-CS"/>
                <w14:ligatures w14:val="none"/>
              </w:rPr>
              <w:t>Учесталост</w:t>
            </w:r>
          </w:p>
        </w:tc>
        <w:tc>
          <w:tcPr>
            <w:tcW w:w="767" w:type="pct"/>
            <w:shd w:val="clear" w:color="auto" w:fill="4F81BD"/>
            <w:vAlign w:val="center"/>
          </w:tcPr>
          <w:p w14:paraId="0E79C5EB" w14:textId="77777777" w:rsidR="00B5025C" w:rsidRPr="00EA7D8F" w:rsidRDefault="00B5025C" w:rsidP="00B5025C">
            <w:pPr>
              <w:spacing w:after="0" w:line="240" w:lineRule="auto"/>
              <w:jc w:val="center"/>
              <w:rPr>
                <w:rFonts w:ascii="Calibri" w:eastAsia="Calibri" w:hAnsi="Calibri" w:cs="Times New Roman"/>
                <w:b/>
                <w:bCs/>
                <w:noProof/>
                <w:color w:val="FFFFFF"/>
                <w:kern w:val="0"/>
                <w:sz w:val="20"/>
                <w:szCs w:val="20"/>
                <w:lang w:val="sr-Cyrl-CS"/>
                <w14:ligatures w14:val="none"/>
              </w:rPr>
            </w:pPr>
            <w:r w:rsidRPr="00EA7D8F">
              <w:rPr>
                <w:rFonts w:ascii="Calibri" w:eastAsia="Calibri" w:hAnsi="Calibri" w:cs="Times New Roman"/>
                <w:b/>
                <w:bCs/>
                <w:noProof/>
                <w:color w:val="FFFFFF"/>
                <w:kern w:val="0"/>
                <w:sz w:val="20"/>
                <w:szCs w:val="20"/>
                <w:lang w:val="sr-Cyrl-CS"/>
                <w14:ligatures w14:val="none"/>
              </w:rPr>
              <w:t>Одговорно лице</w:t>
            </w:r>
          </w:p>
        </w:tc>
      </w:tr>
      <w:tr w:rsidR="00B5025C" w:rsidRPr="00EA7D8F" w14:paraId="41D1C0AD" w14:textId="77777777" w:rsidTr="003773F6">
        <w:trPr>
          <w:jc w:val="center"/>
        </w:trPr>
        <w:tc>
          <w:tcPr>
            <w:tcW w:w="1048" w:type="pct"/>
            <w:shd w:val="clear" w:color="auto" w:fill="auto"/>
            <w:vAlign w:val="center"/>
          </w:tcPr>
          <w:p w14:paraId="55F9958A"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Званична интернет страница МЗСЗ (посебан дио страница намијењен пројекту)</w:t>
            </w:r>
          </w:p>
        </w:tc>
        <w:tc>
          <w:tcPr>
            <w:tcW w:w="1584" w:type="pct"/>
            <w:shd w:val="clear" w:color="auto" w:fill="auto"/>
          </w:tcPr>
          <w:p w14:paraId="62EAB4F5" w14:textId="4A8179AF"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Пројектн</w:t>
            </w:r>
            <w:r w:rsidR="000A5B81" w:rsidRPr="00EA7D8F">
              <w:rPr>
                <w:rFonts w:ascii="Calibri" w:eastAsia="Calibri" w:hAnsi="Calibri" w:cs="Times New Roman"/>
                <w:noProof/>
                <w:kern w:val="0"/>
                <w:sz w:val="20"/>
                <w:szCs w:val="20"/>
                <w:lang w:val="sr-Cyrl-CS"/>
                <w14:ligatures w14:val="none"/>
              </w:rPr>
              <w:t>и</w:t>
            </w:r>
            <w:r w:rsidRPr="00EA7D8F">
              <w:rPr>
                <w:rFonts w:ascii="Calibri" w:eastAsia="Calibri" w:hAnsi="Calibri" w:cs="Times New Roman"/>
                <w:noProof/>
                <w:kern w:val="0"/>
                <w:sz w:val="20"/>
                <w:szCs w:val="20"/>
                <w:lang w:val="sr-Cyrl-CS"/>
                <w14:ligatures w14:val="none"/>
              </w:rPr>
              <w:t xml:space="preserve"> </w:t>
            </w:r>
            <w:r w:rsidR="005C6176" w:rsidRPr="00EA7D8F">
              <w:rPr>
                <w:rFonts w:ascii="Calibri" w:eastAsia="Calibri" w:hAnsi="Calibri" w:cs="Times New Roman"/>
                <w:noProof/>
                <w:kern w:val="0"/>
                <w:sz w:val="20"/>
                <w:szCs w:val="20"/>
                <w:lang w:val="sr-Cyrl-CS"/>
                <w14:ligatures w14:val="none"/>
              </w:rPr>
              <w:t>инструменти из области животне средине, друштвених питања и плана укључивања заинтересованих група</w:t>
            </w:r>
          </w:p>
          <w:p w14:paraId="612D156F"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Детаљи о механизму за рјешавање притужби/приговора, заједно са електронским обрасцем за подношење притужби</w:t>
            </w:r>
          </w:p>
          <w:p w14:paraId="199C3BE3"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Контактне информације о РПАФИП </w:t>
            </w:r>
          </w:p>
          <w:p w14:paraId="640B0C05" w14:textId="3A6D606E" w:rsidR="00B5025C" w:rsidRPr="00F17EB5" w:rsidRDefault="00B5025C" w:rsidP="00F17EB5">
            <w:pPr>
              <w:numPr>
                <w:ilvl w:val="0"/>
                <w:numId w:val="2"/>
              </w:numPr>
              <w:spacing w:after="0" w:line="240" w:lineRule="auto"/>
              <w:ind w:left="351"/>
              <w:contextualSpacing/>
              <w:rPr>
                <w:rFonts w:ascii="Calibri" w:eastAsia="Times New Roman"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Резултати анкета о задовољству корисника и извјештаји о томе како су се ови резултати користили за </w:t>
            </w:r>
            <w:r w:rsidRPr="00EA7D8F">
              <w:rPr>
                <w:rFonts w:ascii="Calibri" w:eastAsia="Calibri" w:hAnsi="Calibri" w:cs="Times New Roman"/>
                <w:noProof/>
                <w:kern w:val="0"/>
                <w:sz w:val="20"/>
                <w:szCs w:val="20"/>
                <w:lang w:val="sr-Cyrl-BA"/>
                <w14:ligatures w14:val="none"/>
              </w:rPr>
              <w:t xml:space="preserve">планирање </w:t>
            </w:r>
            <w:r w:rsidRPr="00EA7D8F">
              <w:rPr>
                <w:rFonts w:ascii="Calibri" w:eastAsia="Calibri" w:hAnsi="Calibri" w:cs="Times New Roman"/>
                <w:noProof/>
                <w:kern w:val="0"/>
                <w:sz w:val="20"/>
                <w:szCs w:val="20"/>
                <w:lang w:val="sr-Cyrl-CS"/>
                <w14:ligatures w14:val="none"/>
              </w:rPr>
              <w:t xml:space="preserve">послова у </w:t>
            </w:r>
            <w:r w:rsidR="00F17EB5">
              <w:rPr>
                <w:rFonts w:ascii="Calibri" w:eastAsia="Calibri" w:hAnsi="Calibri" w:cs="Times New Roman"/>
                <w:noProof/>
                <w:kern w:val="0"/>
                <w:sz w:val="20"/>
                <w:szCs w:val="20"/>
                <w:lang w:val="sr-Cyrl-CS"/>
                <w14:ligatures w14:val="none"/>
              </w:rPr>
              <w:t>психијатријској установи</w:t>
            </w:r>
          </w:p>
        </w:tc>
        <w:tc>
          <w:tcPr>
            <w:tcW w:w="912" w:type="pct"/>
            <w:shd w:val="clear" w:color="auto" w:fill="auto"/>
            <w:vAlign w:val="center"/>
          </w:tcPr>
          <w:p w14:paraId="16D9108F"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Све заинтересоване групе</w:t>
            </w:r>
          </w:p>
        </w:tc>
        <w:tc>
          <w:tcPr>
            <w:tcW w:w="689" w:type="pct"/>
            <w:shd w:val="clear" w:color="auto" w:fill="auto"/>
            <w:vAlign w:val="center"/>
          </w:tcPr>
          <w:p w14:paraId="205CF147"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Тромјесечно, осим збирних резултата анкета о задовољству корисника (годишње) и резиме активности укључивања заинтересованих група (полугодишње)</w:t>
            </w:r>
          </w:p>
        </w:tc>
        <w:tc>
          <w:tcPr>
            <w:tcW w:w="767" w:type="pct"/>
            <w:shd w:val="clear" w:color="auto" w:fill="auto"/>
            <w:vAlign w:val="center"/>
          </w:tcPr>
          <w:p w14:paraId="28A0F488" w14:textId="514847D4"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МЗСЗ</w:t>
            </w:r>
            <w:r w:rsidR="00444A9E" w:rsidRPr="00EA7D8F">
              <w:rPr>
                <w:rFonts w:ascii="Calibri" w:eastAsia="Calibri" w:hAnsi="Calibri" w:cs="Times New Roman"/>
                <w:noProof/>
                <w:kern w:val="0"/>
                <w:sz w:val="20"/>
                <w:szCs w:val="20"/>
                <w:lang w:val="sr-Cyrl-CS"/>
                <w14:ligatures w14:val="none"/>
              </w:rPr>
              <w:t>-</w:t>
            </w:r>
            <w:r w:rsidRPr="00EA7D8F">
              <w:rPr>
                <w:rFonts w:ascii="Calibri" w:eastAsia="Calibri" w:hAnsi="Calibri" w:cs="Times New Roman"/>
                <w:noProof/>
                <w:kern w:val="0"/>
                <w:sz w:val="20"/>
                <w:szCs w:val="20"/>
                <w:lang w:val="sr-Cyrl-CS"/>
                <w14:ligatures w14:val="none"/>
              </w:rPr>
              <w:t xml:space="preserve"> </w:t>
            </w:r>
            <w:r w:rsidRPr="00EA7D8F">
              <w:rPr>
                <w:rFonts w:ascii="Calibri" w:eastAsia="Calibri" w:hAnsi="Calibri" w:cs="Calibri"/>
                <w:noProof/>
                <w:kern w:val="0"/>
                <w:sz w:val="20"/>
                <w:szCs w:val="20"/>
                <w:shd w:val="clear" w:color="auto" w:fill="FFFFFF"/>
                <w:lang w:val="sr-Cyrl-CS"/>
                <w14:ligatures w14:val="none"/>
              </w:rPr>
              <w:t>РПАФИП</w:t>
            </w:r>
          </w:p>
        </w:tc>
      </w:tr>
      <w:tr w:rsidR="00B5025C" w:rsidRPr="00EA7D8F" w14:paraId="1AAC58AB" w14:textId="77777777" w:rsidTr="003773F6">
        <w:trPr>
          <w:jc w:val="center"/>
        </w:trPr>
        <w:tc>
          <w:tcPr>
            <w:tcW w:w="1048" w:type="pct"/>
            <w:shd w:val="clear" w:color="auto" w:fill="auto"/>
            <w:vAlign w:val="center"/>
          </w:tcPr>
          <w:p w14:paraId="26D97A53" w14:textId="77777777" w:rsidR="00B5025C" w:rsidRPr="00EA7D8F" w:rsidRDefault="00B5025C" w:rsidP="00B5025C">
            <w:pPr>
              <w:spacing w:after="0" w:line="240" w:lineRule="auto"/>
              <w:jc w:val="center"/>
              <w:rPr>
                <w:rFonts w:ascii="Calibri" w:eastAsia="Times New Roman" w:hAnsi="Calibri" w:cs="Times New Roman"/>
                <w:noProof/>
                <w:kern w:val="0"/>
                <w:sz w:val="20"/>
                <w:szCs w:val="20"/>
                <w:lang w:val="sr-Cyrl-CS"/>
                <w14:ligatures w14:val="none"/>
              </w:rPr>
            </w:pPr>
            <w:r w:rsidRPr="00EA7D8F">
              <w:rPr>
                <w:rFonts w:ascii="Calibri" w:eastAsia="Times New Roman" w:hAnsi="Calibri" w:cs="Times New Roman"/>
                <w:noProof/>
                <w:kern w:val="0"/>
                <w:sz w:val="20"/>
                <w:szCs w:val="20"/>
                <w:lang w:val="sr-Cyrl-CS"/>
                <w14:ligatures w14:val="none"/>
              </w:rPr>
              <w:t>Медији (штампани и електронски)</w:t>
            </w:r>
          </w:p>
        </w:tc>
        <w:tc>
          <w:tcPr>
            <w:tcW w:w="1584" w:type="pct"/>
            <w:shd w:val="clear" w:color="auto" w:fill="auto"/>
          </w:tcPr>
          <w:p w14:paraId="003694F4"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BA"/>
                <w14:ligatures w14:val="none"/>
              </w:rPr>
              <w:t xml:space="preserve">Обавјештења које се односе на пројектне активности и </w:t>
            </w:r>
            <w:r w:rsidRPr="00EA7D8F">
              <w:rPr>
                <w:rFonts w:ascii="Calibri" w:eastAsia="Calibri" w:hAnsi="Calibri" w:cs="Times New Roman"/>
                <w:noProof/>
                <w:kern w:val="0"/>
                <w:sz w:val="20"/>
                <w:szCs w:val="20"/>
                <w:lang w:val="sr-Cyrl-CS"/>
                <w14:ligatures w14:val="none"/>
              </w:rPr>
              <w:t>активности укључивања заинтересованих група</w:t>
            </w:r>
          </w:p>
          <w:p w14:paraId="48FCFD1A"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Позиви на јавне консултације</w:t>
            </w:r>
          </w:p>
          <w:p w14:paraId="2C86AB96"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Информације о планираним састанцима или доступности </w:t>
            </w:r>
            <w:r w:rsidRPr="00EA7D8F">
              <w:rPr>
                <w:rFonts w:ascii="Calibri" w:eastAsia="Calibri" w:hAnsi="Calibri" w:cs="Times New Roman"/>
                <w:noProof/>
                <w:kern w:val="0"/>
                <w:sz w:val="20"/>
                <w:szCs w:val="20"/>
                <w:lang w:val="sr-Cyrl-CS"/>
                <w14:ligatures w14:val="none"/>
              </w:rPr>
              <w:lastRenderedPageBreak/>
              <w:t>информација о пројектним активностима</w:t>
            </w:r>
          </w:p>
          <w:p w14:paraId="457152E3"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Комуникацијске и медијске кампање </w:t>
            </w:r>
          </w:p>
        </w:tc>
        <w:tc>
          <w:tcPr>
            <w:tcW w:w="912" w:type="pct"/>
            <w:shd w:val="clear" w:color="auto" w:fill="auto"/>
            <w:vAlign w:val="center"/>
          </w:tcPr>
          <w:p w14:paraId="2785AD8D"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lastRenderedPageBreak/>
              <w:t>Све заинтересоване групе</w:t>
            </w:r>
          </w:p>
        </w:tc>
        <w:tc>
          <w:tcPr>
            <w:tcW w:w="689" w:type="pct"/>
            <w:shd w:val="clear" w:color="auto" w:fill="auto"/>
            <w:vAlign w:val="center"/>
          </w:tcPr>
          <w:p w14:paraId="4E5FC0F4"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Редовно у складу са динамиком одвијања пројекта</w:t>
            </w:r>
          </w:p>
        </w:tc>
        <w:tc>
          <w:tcPr>
            <w:tcW w:w="767" w:type="pct"/>
            <w:shd w:val="clear" w:color="auto" w:fill="auto"/>
            <w:vAlign w:val="center"/>
          </w:tcPr>
          <w:p w14:paraId="4A7A3C76"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МЗСЗ РПАФИП</w:t>
            </w:r>
          </w:p>
          <w:p w14:paraId="4E6E6351"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p>
          <w:p w14:paraId="7BE4FC34"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p>
        </w:tc>
      </w:tr>
      <w:tr w:rsidR="00B5025C" w:rsidRPr="00EA7D8F" w14:paraId="03B3A5F0" w14:textId="77777777" w:rsidTr="00B82A54">
        <w:trPr>
          <w:jc w:val="center"/>
        </w:trPr>
        <w:tc>
          <w:tcPr>
            <w:tcW w:w="1048" w:type="pct"/>
            <w:shd w:val="clear" w:color="auto" w:fill="auto"/>
            <w:vAlign w:val="center"/>
          </w:tcPr>
          <w:p w14:paraId="60D262AC" w14:textId="77777777" w:rsidR="00B5025C" w:rsidRPr="00EA7D8F" w:rsidRDefault="00B5025C" w:rsidP="00B5025C">
            <w:pPr>
              <w:autoSpaceDE w:val="0"/>
              <w:autoSpaceDN w:val="0"/>
              <w:adjustRightInd w:val="0"/>
              <w:spacing w:after="0" w:line="240" w:lineRule="auto"/>
              <w:jc w:val="center"/>
              <w:rPr>
                <w:rFonts w:ascii="Calibri" w:eastAsia="Times New Roman" w:hAnsi="Calibri" w:cs="Calibri"/>
                <w:noProof/>
                <w:color w:val="000000"/>
                <w:kern w:val="0"/>
                <w:sz w:val="20"/>
                <w:szCs w:val="20"/>
                <w:lang w:val="sr-Cyrl-CS"/>
                <w14:ligatures w14:val="none"/>
              </w:rPr>
            </w:pPr>
            <w:r w:rsidRPr="00EA7D8F">
              <w:rPr>
                <w:rFonts w:ascii="Calibri" w:eastAsia="Times New Roman" w:hAnsi="Calibri" w:cs="Calibri"/>
                <w:noProof/>
                <w:color w:val="000000"/>
                <w:kern w:val="0"/>
                <w:sz w:val="20"/>
                <w:szCs w:val="20"/>
                <w:lang w:val="sr-Cyrl-CS"/>
                <w14:ligatures w14:val="none"/>
              </w:rPr>
              <w:t>Електронска пошта</w:t>
            </w:r>
          </w:p>
        </w:tc>
        <w:tc>
          <w:tcPr>
            <w:tcW w:w="1584" w:type="pct"/>
            <w:shd w:val="clear" w:color="auto" w:fill="auto"/>
            <w:vAlign w:val="center"/>
          </w:tcPr>
          <w:p w14:paraId="0220566D"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Позиви на консултативне састанке</w:t>
            </w:r>
          </w:p>
          <w:p w14:paraId="2DA04354" w14:textId="77777777" w:rsidR="00B5025C" w:rsidRPr="00EA7D8F" w:rsidRDefault="00B5025C"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Пројектна документација </w:t>
            </w:r>
          </w:p>
        </w:tc>
        <w:tc>
          <w:tcPr>
            <w:tcW w:w="912" w:type="pct"/>
            <w:shd w:val="clear" w:color="auto" w:fill="auto"/>
            <w:vAlign w:val="center"/>
          </w:tcPr>
          <w:p w14:paraId="7843BC0A"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Владини актери; здравствене установе; савјет за здравље; удружења грађана, представници мјесних заједница, пацијенати и његоватељи; </w:t>
            </w:r>
          </w:p>
        </w:tc>
        <w:tc>
          <w:tcPr>
            <w:tcW w:w="689" w:type="pct"/>
            <w:shd w:val="clear" w:color="auto" w:fill="auto"/>
            <w:vAlign w:val="center"/>
          </w:tcPr>
          <w:p w14:paraId="5991CA43"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По потреби</w:t>
            </w:r>
          </w:p>
        </w:tc>
        <w:tc>
          <w:tcPr>
            <w:tcW w:w="767" w:type="pct"/>
            <w:shd w:val="clear" w:color="auto" w:fill="auto"/>
            <w:vAlign w:val="center"/>
          </w:tcPr>
          <w:p w14:paraId="49094548"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Исто као горе наведено</w:t>
            </w:r>
          </w:p>
        </w:tc>
      </w:tr>
      <w:tr w:rsidR="00B5025C" w:rsidRPr="00EA7D8F" w14:paraId="249F061B" w14:textId="77777777" w:rsidTr="00B82A54">
        <w:trPr>
          <w:jc w:val="center"/>
        </w:trPr>
        <w:tc>
          <w:tcPr>
            <w:tcW w:w="1048" w:type="pct"/>
            <w:shd w:val="clear" w:color="auto" w:fill="auto"/>
            <w:vAlign w:val="center"/>
          </w:tcPr>
          <w:p w14:paraId="1DF1A64E" w14:textId="75367489" w:rsidR="00B5025C" w:rsidRPr="00EA7D8F" w:rsidRDefault="001F5E46" w:rsidP="00B5025C">
            <w:pPr>
              <w:autoSpaceDE w:val="0"/>
              <w:autoSpaceDN w:val="0"/>
              <w:adjustRightInd w:val="0"/>
              <w:spacing w:after="0" w:line="240" w:lineRule="auto"/>
              <w:jc w:val="center"/>
              <w:rPr>
                <w:rFonts w:ascii="Calibri" w:eastAsia="Times New Roman" w:hAnsi="Calibri" w:cs="Times New Roman"/>
                <w:noProof/>
                <w:kern w:val="0"/>
                <w:sz w:val="20"/>
                <w:szCs w:val="20"/>
                <w:lang w:val="sr-Cyrl-CS"/>
                <w14:ligatures w14:val="none"/>
              </w:rPr>
            </w:pPr>
            <w:r>
              <w:rPr>
                <w:rFonts w:ascii="Calibri" w:eastAsia="Calibri" w:hAnsi="Calibri" w:cs="Times New Roman"/>
                <w:noProof/>
                <w:kern w:val="0"/>
                <w:sz w:val="20"/>
                <w:szCs w:val="20"/>
                <w:lang w:val="sr-Cyrl-CS"/>
                <w14:ligatures w14:val="none"/>
              </w:rPr>
              <w:t>Састанци уживо у координацији са здравственим особљем Специјалне болнице у Модричи</w:t>
            </w:r>
          </w:p>
        </w:tc>
        <w:tc>
          <w:tcPr>
            <w:tcW w:w="1584" w:type="pct"/>
            <w:shd w:val="clear" w:color="auto" w:fill="auto"/>
            <w:vAlign w:val="center"/>
          </w:tcPr>
          <w:p w14:paraId="5A85C810" w14:textId="542D6FA2" w:rsidR="00B5025C" w:rsidRPr="00EA7D8F" w:rsidRDefault="001F5E46" w:rsidP="00B5025C">
            <w:pPr>
              <w:numPr>
                <w:ilvl w:val="0"/>
                <w:numId w:val="2"/>
              </w:numPr>
              <w:spacing w:after="0" w:line="240" w:lineRule="auto"/>
              <w:ind w:left="351"/>
              <w:contextualSpacing/>
              <w:rPr>
                <w:rFonts w:ascii="Calibri" w:eastAsia="Calibri" w:hAnsi="Calibri" w:cs="Times New Roman"/>
                <w:noProof/>
                <w:kern w:val="0"/>
                <w:sz w:val="20"/>
                <w:szCs w:val="20"/>
                <w:lang w:val="sr-Cyrl-CS"/>
                <w14:ligatures w14:val="none"/>
              </w:rPr>
            </w:pPr>
            <w:r>
              <w:rPr>
                <w:rFonts w:ascii="Calibri" w:eastAsia="Times New Roman" w:hAnsi="Calibri" w:cs="Times New Roman"/>
                <w:noProof/>
                <w:kern w:val="0"/>
                <w:sz w:val="20"/>
                <w:szCs w:val="20"/>
                <w:lang w:val="sr-Cyrl-CS"/>
                <w14:ligatures w14:val="none"/>
              </w:rPr>
              <w:t>Информације о грађевинским радовима (трајање, врсте радова, заштитне и безбједносне мјере)</w:t>
            </w:r>
          </w:p>
        </w:tc>
        <w:tc>
          <w:tcPr>
            <w:tcW w:w="912" w:type="pct"/>
            <w:shd w:val="clear" w:color="auto" w:fill="auto"/>
            <w:vAlign w:val="center"/>
          </w:tcPr>
          <w:p w14:paraId="595903D3" w14:textId="786C8562" w:rsidR="00B5025C" w:rsidRPr="00EA7D8F" w:rsidRDefault="00B5025C" w:rsidP="00B5025C">
            <w:pPr>
              <w:spacing w:after="0" w:line="240" w:lineRule="auto"/>
              <w:jc w:val="center"/>
              <w:rPr>
                <w:rFonts w:ascii="Calibri" w:eastAsia="Calibri" w:hAnsi="Calibri" w:cs="Times New Roman"/>
                <w:noProof/>
                <w:kern w:val="0"/>
                <w:sz w:val="20"/>
                <w:szCs w:val="20"/>
                <w:lang w:val="sr-Cyrl-RS"/>
                <w14:ligatures w14:val="none"/>
              </w:rPr>
            </w:pPr>
            <w:r w:rsidRPr="00EA7D8F">
              <w:rPr>
                <w:rFonts w:ascii="Calibri" w:eastAsia="Calibri" w:hAnsi="Calibri" w:cs="Times New Roman"/>
                <w:noProof/>
                <w:kern w:val="0"/>
                <w:sz w:val="20"/>
                <w:szCs w:val="20"/>
                <w:lang w:val="sr-Cyrl-CS"/>
                <w14:ligatures w14:val="none"/>
              </w:rPr>
              <w:t xml:space="preserve">Пацијенти и његоватељи, радници у </w:t>
            </w:r>
            <w:r w:rsidR="00F17EB5">
              <w:rPr>
                <w:rFonts w:ascii="Calibri" w:eastAsia="Calibri" w:hAnsi="Calibri" w:cs="Times New Roman"/>
                <w:noProof/>
                <w:kern w:val="0"/>
                <w:sz w:val="20"/>
                <w:szCs w:val="20"/>
                <w:lang w:val="sr-Cyrl-CS"/>
                <w14:ligatures w14:val="none"/>
              </w:rPr>
              <w:t>ЈЗУ Специјалне болница</w:t>
            </w:r>
          </w:p>
        </w:tc>
        <w:tc>
          <w:tcPr>
            <w:tcW w:w="689" w:type="pct"/>
            <w:shd w:val="clear" w:color="auto" w:fill="auto"/>
            <w:vAlign w:val="center"/>
          </w:tcPr>
          <w:p w14:paraId="46F492B7" w14:textId="3BB20973"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Почетак пројектних активности</w:t>
            </w:r>
            <w:r w:rsidR="001F5E46">
              <w:rPr>
                <w:rFonts w:ascii="Calibri" w:eastAsia="Calibri" w:hAnsi="Calibri" w:cs="Times New Roman"/>
                <w:noProof/>
                <w:kern w:val="0"/>
                <w:sz w:val="20"/>
                <w:szCs w:val="20"/>
                <w:lang w:val="sr-Cyrl-CS"/>
                <w14:ligatures w14:val="none"/>
              </w:rPr>
              <w:t xml:space="preserve"> и касније када буде потребно</w:t>
            </w:r>
          </w:p>
        </w:tc>
        <w:tc>
          <w:tcPr>
            <w:tcW w:w="767" w:type="pct"/>
            <w:shd w:val="clear" w:color="auto" w:fill="auto"/>
            <w:vAlign w:val="center"/>
          </w:tcPr>
          <w:p w14:paraId="2FAD40E3"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МЗСЗ РПАФИП преко руководиоца здравствених установа</w:t>
            </w:r>
          </w:p>
        </w:tc>
      </w:tr>
      <w:tr w:rsidR="00B5025C" w:rsidRPr="00EA7D8F" w14:paraId="65936D83" w14:textId="77777777" w:rsidTr="0076135C">
        <w:trPr>
          <w:jc w:val="center"/>
        </w:trPr>
        <w:tc>
          <w:tcPr>
            <w:tcW w:w="1048" w:type="pct"/>
            <w:shd w:val="clear" w:color="auto" w:fill="auto"/>
            <w:vAlign w:val="center"/>
          </w:tcPr>
          <w:p w14:paraId="03B9F1C9" w14:textId="77777777" w:rsidR="00B5025C" w:rsidRPr="00EA7D8F" w:rsidRDefault="00B5025C" w:rsidP="00B5025C">
            <w:pPr>
              <w:autoSpaceDE w:val="0"/>
              <w:autoSpaceDN w:val="0"/>
              <w:adjustRightInd w:val="0"/>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Састанци на терену, обуке и писане препоруке/упутства</w:t>
            </w:r>
          </w:p>
        </w:tc>
        <w:tc>
          <w:tcPr>
            <w:tcW w:w="1584" w:type="pct"/>
            <w:shd w:val="clear" w:color="auto" w:fill="auto"/>
            <w:vAlign w:val="center"/>
          </w:tcPr>
          <w:p w14:paraId="0F7D536F" w14:textId="77777777" w:rsidR="00B5025C" w:rsidRPr="00EA7D8F" w:rsidRDefault="00B5025C" w:rsidP="00B5025C">
            <w:pPr>
              <w:numPr>
                <w:ilvl w:val="0"/>
                <w:numId w:val="2"/>
              </w:numPr>
              <w:spacing w:after="0" w:line="240" w:lineRule="auto"/>
              <w:ind w:left="351"/>
              <w:contextualSpacing/>
              <w:rPr>
                <w:rFonts w:ascii="Calibri" w:eastAsia="Times New Roman"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Пројектни механизам за рјешавање притужби, мјере заштите на раду, мјере предострожности при управљању отпадом и лична заштитна опрема, итд. </w:t>
            </w:r>
          </w:p>
        </w:tc>
        <w:tc>
          <w:tcPr>
            <w:tcW w:w="912" w:type="pct"/>
            <w:shd w:val="clear" w:color="auto" w:fill="auto"/>
            <w:vAlign w:val="center"/>
          </w:tcPr>
          <w:p w14:paraId="55F691A1" w14:textId="3569CEEA"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 xml:space="preserve">Радници ангажовани на санацији, реконструкцији и доградњи/изградњи у </w:t>
            </w:r>
            <w:r w:rsidR="00AF0FCF">
              <w:rPr>
                <w:rFonts w:ascii="Calibri" w:eastAsia="Calibri" w:hAnsi="Calibri" w:cs="Times New Roman"/>
                <w:noProof/>
                <w:kern w:val="0"/>
                <w:sz w:val="20"/>
                <w:szCs w:val="20"/>
                <w:lang w:val="sr-Cyrl-CS"/>
                <w14:ligatures w14:val="none"/>
              </w:rPr>
              <w:t xml:space="preserve">Специјалној болници Модрича </w:t>
            </w:r>
            <w:r w:rsidR="00C50522" w:rsidRPr="00EA7D8F">
              <w:rPr>
                <w:rFonts w:ascii="Calibri" w:eastAsia="Calibri" w:hAnsi="Calibri" w:cs="Times New Roman"/>
                <w:noProof/>
                <w:kern w:val="0"/>
                <w:sz w:val="20"/>
                <w:szCs w:val="20"/>
                <w:lang w:val="sr-Cyrl-CS"/>
                <w14:ligatures w14:val="none"/>
              </w:rPr>
              <w:t xml:space="preserve"> ко</w:t>
            </w:r>
            <w:r w:rsidRPr="00EA7D8F">
              <w:rPr>
                <w:rFonts w:ascii="Calibri" w:eastAsia="Calibri" w:hAnsi="Calibri" w:cs="Times New Roman"/>
                <w:noProof/>
                <w:kern w:val="0"/>
                <w:sz w:val="20"/>
                <w:szCs w:val="20"/>
                <w:lang w:val="sr-Cyrl-CS"/>
                <w14:ligatures w14:val="none"/>
              </w:rPr>
              <w:t>ј</w:t>
            </w:r>
            <w:r w:rsidR="00AF0FCF">
              <w:rPr>
                <w:rFonts w:ascii="Calibri" w:eastAsia="Calibri" w:hAnsi="Calibri" w:cs="Times New Roman"/>
                <w:noProof/>
                <w:kern w:val="0"/>
                <w:sz w:val="20"/>
                <w:szCs w:val="20"/>
                <w:lang w:val="sr-Cyrl-CS"/>
                <w14:ligatures w14:val="none"/>
              </w:rPr>
              <w:t>е</w:t>
            </w:r>
            <w:r w:rsidRPr="00EA7D8F">
              <w:rPr>
                <w:rFonts w:ascii="Calibri" w:eastAsia="Calibri" w:hAnsi="Calibri" w:cs="Times New Roman"/>
                <w:noProof/>
                <w:kern w:val="0"/>
                <w:sz w:val="20"/>
                <w:szCs w:val="20"/>
                <w:lang w:val="sr-Cyrl-CS"/>
                <w14:ligatures w14:val="none"/>
              </w:rPr>
              <w:t xml:space="preserve"> ће бити финансиране у оквиру пројектних средстава</w:t>
            </w:r>
          </w:p>
        </w:tc>
        <w:tc>
          <w:tcPr>
            <w:tcW w:w="689" w:type="pct"/>
            <w:shd w:val="clear" w:color="auto" w:fill="auto"/>
            <w:vAlign w:val="center"/>
          </w:tcPr>
          <w:p w14:paraId="6F3DB230"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Прије почетка радова на  санацији, реконструкцији и доградњи/изградњи и континуирано по потреби</w:t>
            </w:r>
          </w:p>
        </w:tc>
        <w:tc>
          <w:tcPr>
            <w:tcW w:w="767" w:type="pct"/>
            <w:shd w:val="clear" w:color="auto" w:fill="auto"/>
            <w:vAlign w:val="center"/>
          </w:tcPr>
          <w:p w14:paraId="2CE9E070"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r w:rsidRPr="00EA7D8F">
              <w:rPr>
                <w:rFonts w:ascii="Calibri" w:eastAsia="Calibri" w:hAnsi="Calibri" w:cs="Times New Roman"/>
                <w:noProof/>
                <w:kern w:val="0"/>
                <w:sz w:val="20"/>
                <w:szCs w:val="20"/>
                <w:lang w:val="sr-Cyrl-CS"/>
                <w14:ligatures w14:val="none"/>
              </w:rPr>
              <w:t>МЗСЗ РПАФИП преко руководиоца здравствених установа</w:t>
            </w:r>
          </w:p>
          <w:p w14:paraId="2353EC0D" w14:textId="77777777" w:rsidR="00B5025C" w:rsidRPr="00EA7D8F" w:rsidRDefault="00B5025C" w:rsidP="00B5025C">
            <w:pPr>
              <w:spacing w:after="0" w:line="240" w:lineRule="auto"/>
              <w:jc w:val="center"/>
              <w:rPr>
                <w:rFonts w:ascii="Calibri" w:eastAsia="Calibri" w:hAnsi="Calibri" w:cs="Times New Roman"/>
                <w:noProof/>
                <w:kern w:val="0"/>
                <w:sz w:val="20"/>
                <w:szCs w:val="20"/>
                <w:lang w:val="sr-Cyrl-CS"/>
                <w14:ligatures w14:val="none"/>
              </w:rPr>
            </w:pPr>
          </w:p>
        </w:tc>
      </w:tr>
    </w:tbl>
    <w:p w14:paraId="48B9F06B" w14:textId="77777777" w:rsidR="00B5025C" w:rsidRDefault="00B5025C" w:rsidP="00B5025C">
      <w:pPr>
        <w:spacing w:after="0" w:line="240" w:lineRule="auto"/>
        <w:jc w:val="both"/>
        <w:rPr>
          <w:rFonts w:ascii="Calibri" w:eastAsia="Calibri" w:hAnsi="Calibri" w:cs="Times New Roman"/>
          <w:kern w:val="0"/>
          <w:sz w:val="22"/>
          <w:szCs w:val="22"/>
          <w:lang w:val="hr-HR"/>
          <w14:ligatures w14:val="none"/>
        </w:rPr>
      </w:pPr>
    </w:p>
    <w:p w14:paraId="30090EA6" w14:textId="77777777" w:rsidR="008331A6" w:rsidRPr="008331A6" w:rsidRDefault="008331A6" w:rsidP="008331A6">
      <w:pPr>
        <w:rPr>
          <w:rFonts w:ascii="Calibri" w:eastAsia="Calibri" w:hAnsi="Calibri" w:cs="Times New Roman"/>
          <w:sz w:val="22"/>
          <w:szCs w:val="22"/>
          <w:lang w:val="hr-HR"/>
        </w:rPr>
      </w:pPr>
    </w:p>
    <w:p w14:paraId="72E55E62" w14:textId="1F666CDD" w:rsidR="008331A6" w:rsidRPr="008331A6" w:rsidRDefault="008331A6" w:rsidP="008331A6">
      <w:pPr>
        <w:pStyle w:val="ListParagraph"/>
        <w:numPr>
          <w:ilvl w:val="2"/>
          <w:numId w:val="1"/>
        </w:numPr>
        <w:tabs>
          <w:tab w:val="left" w:pos="2112"/>
        </w:tabs>
        <w:rPr>
          <w:rFonts w:ascii="Calibri" w:eastAsia="Calibri" w:hAnsi="Calibri" w:cs="Times New Roman"/>
          <w:b/>
          <w:bCs/>
          <w:lang w:val="sr-Cyrl-RS"/>
        </w:rPr>
      </w:pPr>
      <w:r w:rsidRPr="008331A6">
        <w:rPr>
          <w:rFonts w:ascii="Calibri" w:eastAsia="Calibri" w:hAnsi="Calibri" w:cs="Times New Roman"/>
          <w:b/>
          <w:bCs/>
          <w:noProof/>
          <w:lang w:val="sr-Cyrl-CS"/>
        </w:rPr>
        <w:t>Методе које ће се користити током имплементације пројекта за савјетовање са кључним заинтересовани</w:t>
      </w:r>
      <w:r w:rsidRPr="008331A6">
        <w:rPr>
          <w:rFonts w:ascii="Calibri" w:eastAsia="Calibri" w:hAnsi="Calibri" w:cs="Times New Roman"/>
          <w:b/>
          <w:bCs/>
          <w:noProof/>
          <w:lang w:val="sr-Cyrl-BA"/>
        </w:rPr>
        <w:t>м</w:t>
      </w:r>
      <w:r w:rsidRPr="008331A6">
        <w:rPr>
          <w:rFonts w:ascii="Calibri" w:eastAsia="Calibri" w:hAnsi="Calibri" w:cs="Times New Roman"/>
          <w:b/>
          <w:bCs/>
          <w:noProof/>
          <w:lang w:val="sr-Cyrl-CS"/>
        </w:rPr>
        <w:t xml:space="preserve"> групама</w:t>
      </w:r>
    </w:p>
    <w:p w14:paraId="18BD66A0" w14:textId="3565C0A3" w:rsidR="00B5025C" w:rsidRPr="008331A6" w:rsidRDefault="00B5025C" w:rsidP="00B5025C">
      <w:pPr>
        <w:keepNext/>
        <w:spacing w:after="200" w:line="240" w:lineRule="auto"/>
        <w:rPr>
          <w:rFonts w:ascii="Calibri" w:eastAsia="Calibri" w:hAnsi="Calibri" w:cs="Times New Roman"/>
          <w:i/>
          <w:iCs/>
          <w:noProof/>
          <w:kern w:val="0"/>
          <w:sz w:val="20"/>
          <w:szCs w:val="20"/>
          <w:lang w:val="sr-Cyrl-CS"/>
          <w14:ligatures w14:val="none"/>
        </w:rPr>
      </w:pPr>
      <w:bookmarkStart w:id="34" w:name="_Ref56196846"/>
      <w:r w:rsidRPr="008331A6">
        <w:rPr>
          <w:rFonts w:ascii="Calibri" w:eastAsia="Calibri" w:hAnsi="Calibri" w:cs="Times New Roman"/>
          <w:i/>
          <w:iCs/>
          <w:noProof/>
          <w:kern w:val="0"/>
          <w:sz w:val="20"/>
          <w:szCs w:val="20"/>
          <w:lang w:val="sr-Cyrl-CS"/>
          <w14:ligatures w14:val="none"/>
        </w:rPr>
        <w:t xml:space="preserve">Табела </w:t>
      </w:r>
      <w:r w:rsidR="008331A6">
        <w:rPr>
          <w:rFonts w:ascii="Calibri" w:eastAsia="Calibri" w:hAnsi="Calibri" w:cs="Times New Roman"/>
          <w:i/>
          <w:iCs/>
          <w:noProof/>
          <w:kern w:val="0"/>
          <w:sz w:val="20"/>
          <w:szCs w:val="20"/>
          <w:lang w:val="sr-Cyrl-CS"/>
          <w14:ligatures w14:val="none"/>
        </w:rPr>
        <w:t>5</w:t>
      </w:r>
      <w:bookmarkEnd w:id="34"/>
      <w:r w:rsidRPr="008331A6">
        <w:rPr>
          <w:rFonts w:ascii="Calibri" w:eastAsia="Calibri" w:hAnsi="Calibri" w:cs="Times New Roman"/>
          <w:i/>
          <w:iCs/>
          <w:noProof/>
          <w:kern w:val="0"/>
          <w:sz w:val="20"/>
          <w:szCs w:val="20"/>
          <w:lang w:val="sr-Cyrl-CS"/>
          <w14:ligatures w14:val="none"/>
        </w:rPr>
        <w:t>. Методе укључивања</w:t>
      </w:r>
      <w:r w:rsidR="00211B0A">
        <w:rPr>
          <w:rFonts w:ascii="Calibri" w:eastAsia="Calibri" w:hAnsi="Calibri" w:cs="Times New Roman"/>
          <w:i/>
          <w:iCs/>
          <w:noProof/>
          <w:kern w:val="0"/>
          <w:sz w:val="20"/>
          <w:szCs w:val="20"/>
          <w:lang w:val="sr-Cyrl-CS"/>
          <w14:ligatures w14:val="none"/>
        </w:rPr>
        <w:t xml:space="preserve"> заинтересованох група</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488"/>
        <w:gridCol w:w="2212"/>
        <w:gridCol w:w="2113"/>
        <w:gridCol w:w="1388"/>
      </w:tblGrid>
      <w:tr w:rsidR="004508BF" w:rsidRPr="00993EBF" w14:paraId="7071424D" w14:textId="77777777" w:rsidTr="00993EBF">
        <w:trPr>
          <w:tblHeader/>
        </w:trPr>
        <w:tc>
          <w:tcPr>
            <w:tcW w:w="0" w:type="auto"/>
            <w:shd w:val="clear" w:color="auto" w:fill="4472C4"/>
            <w:vAlign w:val="center"/>
          </w:tcPr>
          <w:p w14:paraId="3516D7DA" w14:textId="77777777" w:rsidR="00B5025C" w:rsidRPr="00993EBF" w:rsidRDefault="00B5025C" w:rsidP="00B5025C">
            <w:pPr>
              <w:spacing w:line="240" w:lineRule="auto"/>
              <w:jc w:val="center"/>
              <w:rPr>
                <w:rFonts w:ascii="Calibri" w:eastAsia="Times New Roman" w:hAnsi="Calibri" w:cs="Times New Roman"/>
                <w:b/>
                <w:bCs/>
                <w:noProof/>
                <w:color w:val="FFFFFF"/>
                <w:kern w:val="0"/>
                <w:sz w:val="20"/>
                <w:szCs w:val="20"/>
                <w:lang w:val="sr-Cyrl-CS"/>
                <w14:ligatures w14:val="none"/>
              </w:rPr>
            </w:pPr>
            <w:r w:rsidRPr="00993EBF">
              <w:rPr>
                <w:rFonts w:ascii="Calibri" w:eastAsia="Times New Roman" w:hAnsi="Calibri" w:cs="Times New Roman"/>
                <w:b/>
                <w:bCs/>
                <w:noProof/>
                <w:color w:val="FFFFFF"/>
                <w:kern w:val="0"/>
                <w:sz w:val="20"/>
                <w:szCs w:val="20"/>
                <w:lang w:val="sr-Cyrl-CS"/>
                <w14:ligatures w14:val="none"/>
              </w:rPr>
              <w:t>Теме</w:t>
            </w:r>
          </w:p>
        </w:tc>
        <w:tc>
          <w:tcPr>
            <w:tcW w:w="0" w:type="auto"/>
            <w:shd w:val="clear" w:color="auto" w:fill="4472C4"/>
            <w:vAlign w:val="center"/>
          </w:tcPr>
          <w:p w14:paraId="486383DC" w14:textId="77777777" w:rsidR="00B5025C" w:rsidRPr="00993EBF" w:rsidRDefault="00B5025C" w:rsidP="00B5025C">
            <w:pPr>
              <w:spacing w:line="240" w:lineRule="auto"/>
              <w:jc w:val="center"/>
              <w:rPr>
                <w:rFonts w:ascii="Calibri" w:eastAsia="Times New Roman" w:hAnsi="Calibri" w:cs="Times New Roman"/>
                <w:b/>
                <w:bCs/>
                <w:noProof/>
                <w:color w:val="FFFFFF"/>
                <w:kern w:val="0"/>
                <w:sz w:val="20"/>
                <w:szCs w:val="20"/>
                <w:lang w:val="sr-Cyrl-CS"/>
                <w14:ligatures w14:val="none"/>
              </w:rPr>
            </w:pPr>
            <w:r w:rsidRPr="00993EBF">
              <w:rPr>
                <w:rFonts w:ascii="Calibri" w:eastAsia="Times New Roman" w:hAnsi="Calibri" w:cs="Times New Roman"/>
                <w:b/>
                <w:bCs/>
                <w:noProof/>
                <w:color w:val="FFFFFF"/>
                <w:kern w:val="0"/>
                <w:sz w:val="20"/>
                <w:szCs w:val="20"/>
                <w:lang w:val="sr-Cyrl-CS"/>
                <w14:ligatures w14:val="none"/>
              </w:rPr>
              <w:t>Циљане заинтересоване групе</w:t>
            </w:r>
          </w:p>
        </w:tc>
        <w:tc>
          <w:tcPr>
            <w:tcW w:w="0" w:type="auto"/>
            <w:shd w:val="clear" w:color="auto" w:fill="4472C4"/>
            <w:vAlign w:val="center"/>
          </w:tcPr>
          <w:p w14:paraId="2CC67B92" w14:textId="77777777" w:rsidR="00B5025C" w:rsidRPr="00993EBF" w:rsidRDefault="00B5025C" w:rsidP="00B5025C">
            <w:pPr>
              <w:spacing w:line="240" w:lineRule="auto"/>
              <w:jc w:val="center"/>
              <w:rPr>
                <w:rFonts w:ascii="Calibri" w:eastAsia="Times New Roman" w:hAnsi="Calibri" w:cs="Times New Roman"/>
                <w:b/>
                <w:bCs/>
                <w:noProof/>
                <w:color w:val="FFFFFF"/>
                <w:kern w:val="0"/>
                <w:sz w:val="20"/>
                <w:szCs w:val="20"/>
                <w:lang w:val="sr-Cyrl-CS"/>
                <w14:ligatures w14:val="none"/>
              </w:rPr>
            </w:pPr>
            <w:r w:rsidRPr="00993EBF">
              <w:rPr>
                <w:rFonts w:ascii="Calibri" w:eastAsia="Times New Roman" w:hAnsi="Calibri" w:cs="Times New Roman"/>
                <w:b/>
                <w:bCs/>
                <w:noProof/>
                <w:color w:val="FFFFFF"/>
                <w:kern w:val="0"/>
                <w:sz w:val="20"/>
                <w:szCs w:val="20"/>
                <w:lang w:val="sr-Cyrl-CS"/>
                <w14:ligatures w14:val="none"/>
              </w:rPr>
              <w:t>Метода(е)</w:t>
            </w:r>
          </w:p>
        </w:tc>
        <w:tc>
          <w:tcPr>
            <w:tcW w:w="0" w:type="auto"/>
            <w:shd w:val="clear" w:color="auto" w:fill="4472C4"/>
            <w:vAlign w:val="center"/>
          </w:tcPr>
          <w:p w14:paraId="557F520D" w14:textId="77777777" w:rsidR="00B5025C" w:rsidRPr="00993EBF" w:rsidRDefault="00B5025C" w:rsidP="00B5025C">
            <w:pPr>
              <w:spacing w:line="240" w:lineRule="auto"/>
              <w:jc w:val="center"/>
              <w:rPr>
                <w:rFonts w:ascii="Calibri" w:eastAsia="Times New Roman" w:hAnsi="Calibri" w:cs="Times New Roman"/>
                <w:b/>
                <w:bCs/>
                <w:noProof/>
                <w:color w:val="FFFFFF"/>
                <w:kern w:val="0"/>
                <w:sz w:val="20"/>
                <w:szCs w:val="20"/>
                <w:lang w:val="sr-Cyrl-CS"/>
                <w14:ligatures w14:val="none"/>
              </w:rPr>
            </w:pPr>
            <w:r w:rsidRPr="00993EBF">
              <w:rPr>
                <w:rFonts w:ascii="Calibri" w:eastAsia="Times New Roman" w:hAnsi="Calibri" w:cs="Times New Roman"/>
                <w:b/>
                <w:noProof/>
                <w:color w:val="FFFFFF"/>
                <w:kern w:val="0"/>
                <w:sz w:val="20"/>
                <w:szCs w:val="20"/>
                <w:lang w:val="sr-Cyrl-CS"/>
                <w14:ligatures w14:val="none"/>
              </w:rPr>
              <w:t>Временски оквир/учесталост</w:t>
            </w:r>
          </w:p>
        </w:tc>
        <w:tc>
          <w:tcPr>
            <w:tcW w:w="0" w:type="auto"/>
            <w:shd w:val="clear" w:color="auto" w:fill="4472C4"/>
            <w:vAlign w:val="center"/>
          </w:tcPr>
          <w:p w14:paraId="107B978A" w14:textId="77777777" w:rsidR="00B5025C" w:rsidRPr="00993EBF" w:rsidRDefault="00B5025C" w:rsidP="00B5025C">
            <w:pPr>
              <w:spacing w:line="240" w:lineRule="auto"/>
              <w:jc w:val="center"/>
              <w:rPr>
                <w:rFonts w:ascii="Calibri" w:eastAsia="Times New Roman" w:hAnsi="Calibri" w:cs="Times New Roman"/>
                <w:b/>
                <w:bCs/>
                <w:noProof/>
                <w:color w:val="FFFFFF"/>
                <w:kern w:val="0"/>
                <w:sz w:val="20"/>
                <w:szCs w:val="20"/>
                <w:lang w:val="sr-Cyrl-CS"/>
                <w14:ligatures w14:val="none"/>
              </w:rPr>
            </w:pPr>
            <w:r w:rsidRPr="00993EBF">
              <w:rPr>
                <w:rFonts w:ascii="Calibri" w:eastAsia="Times New Roman" w:hAnsi="Calibri" w:cs="Times New Roman"/>
                <w:b/>
                <w:noProof/>
                <w:color w:val="FFFFFF"/>
                <w:kern w:val="0"/>
                <w:sz w:val="20"/>
                <w:szCs w:val="20"/>
                <w:lang w:val="sr-Cyrl-CS"/>
                <w14:ligatures w14:val="none"/>
              </w:rPr>
              <w:t>Одговорно лице</w:t>
            </w:r>
          </w:p>
        </w:tc>
      </w:tr>
      <w:tr w:rsidR="00B5025C" w:rsidRPr="00993EBF" w14:paraId="39C7BF33" w14:textId="77777777" w:rsidTr="00993EBF">
        <w:trPr>
          <w:trHeight w:val="158"/>
        </w:trPr>
        <w:tc>
          <w:tcPr>
            <w:tcW w:w="0" w:type="auto"/>
            <w:gridSpan w:val="5"/>
            <w:shd w:val="clear" w:color="auto" w:fill="D9D9D9"/>
            <w:vAlign w:val="center"/>
          </w:tcPr>
          <w:p w14:paraId="44097484" w14:textId="562BA977" w:rsidR="00B5025C" w:rsidRPr="00993EBF" w:rsidRDefault="00BD27C2" w:rsidP="00B5025C">
            <w:pPr>
              <w:spacing w:line="240" w:lineRule="auto"/>
              <w:jc w:val="center"/>
              <w:rPr>
                <w:rFonts w:ascii="Calibri" w:eastAsia="Times New Roman" w:hAnsi="Calibri" w:cs="Times New Roman"/>
                <w:b/>
                <w:noProof/>
                <w:color w:val="FFFFFF"/>
                <w:kern w:val="0"/>
                <w:sz w:val="20"/>
                <w:szCs w:val="20"/>
                <w:lang w:val="sr-Cyrl-CS"/>
                <w14:ligatures w14:val="none"/>
              </w:rPr>
            </w:pPr>
            <w:r>
              <w:rPr>
                <w:rFonts w:ascii="Calibri" w:eastAsia="Times New Roman" w:hAnsi="Calibri" w:cs="Times New Roman"/>
                <w:b/>
                <w:bCs/>
                <w:noProof/>
                <w:kern w:val="0"/>
                <w:sz w:val="20"/>
                <w:szCs w:val="20"/>
                <w:lang w:val="sr-Cyrl-CS"/>
                <w14:ligatures w14:val="none"/>
              </w:rPr>
              <w:t>Групе на које се пројекат односи</w:t>
            </w:r>
          </w:p>
        </w:tc>
      </w:tr>
      <w:tr w:rsidR="00D74B94" w:rsidRPr="00993EBF" w14:paraId="0A7060A0" w14:textId="77777777" w:rsidTr="00993EBF">
        <w:tc>
          <w:tcPr>
            <w:tcW w:w="0" w:type="auto"/>
            <w:shd w:val="clear" w:color="auto" w:fill="auto"/>
            <w:vAlign w:val="center"/>
          </w:tcPr>
          <w:p w14:paraId="49C23EF9" w14:textId="432BD52C" w:rsidR="00B5025C" w:rsidRPr="004508BF" w:rsidRDefault="00B5025C" w:rsidP="00B5025C">
            <w:pPr>
              <w:spacing w:after="0" w:line="240" w:lineRule="auto"/>
              <w:jc w:val="center"/>
              <w:rPr>
                <w:rFonts w:ascii="Calibri" w:eastAsia="Calibri" w:hAnsi="Calibri" w:cs="Times New Roman"/>
                <w:noProof/>
                <w:kern w:val="0"/>
                <w:sz w:val="20"/>
                <w:szCs w:val="20"/>
                <w:lang w:val="sr-Latn-RS"/>
                <w14:ligatures w14:val="none"/>
              </w:rPr>
            </w:pPr>
            <w:r w:rsidRPr="00993EBF">
              <w:rPr>
                <w:rFonts w:ascii="Calibri" w:eastAsia="Calibri" w:hAnsi="Calibri" w:cs="Times New Roman"/>
                <w:kern w:val="0"/>
                <w:sz w:val="20"/>
                <w:szCs w:val="20"/>
                <w:lang w:val="sr-Cyrl-RS"/>
                <w14:ligatures w14:val="none"/>
              </w:rPr>
              <w:t>С</w:t>
            </w:r>
            <w:r w:rsidRPr="00993EBF">
              <w:rPr>
                <w:rFonts w:ascii="Calibri" w:eastAsia="Calibri" w:hAnsi="Calibri" w:cs="Times New Roman"/>
                <w:kern w:val="0"/>
                <w:sz w:val="20"/>
                <w:szCs w:val="20"/>
                <w:lang w:val="hr-BA"/>
                <w14:ligatures w14:val="none"/>
              </w:rPr>
              <w:t>анациј</w:t>
            </w:r>
            <w:r w:rsidR="004508BF">
              <w:rPr>
                <w:rFonts w:ascii="Calibri" w:eastAsia="Calibri" w:hAnsi="Calibri" w:cs="Times New Roman"/>
                <w:kern w:val="0"/>
                <w:sz w:val="20"/>
                <w:szCs w:val="20"/>
                <w:lang w:val="hr-BA"/>
                <w14:ligatures w14:val="none"/>
              </w:rPr>
              <w:t>a</w:t>
            </w:r>
            <w:r w:rsidRPr="00993EBF">
              <w:rPr>
                <w:rFonts w:ascii="Calibri" w:eastAsia="Calibri" w:hAnsi="Calibri" w:cs="Times New Roman"/>
                <w:kern w:val="0"/>
                <w:sz w:val="20"/>
                <w:szCs w:val="20"/>
                <w:lang w:val="hr-BA"/>
                <w14:ligatures w14:val="none"/>
              </w:rPr>
              <w:t>, реконструкци</w:t>
            </w:r>
            <w:r w:rsidR="00613585">
              <w:rPr>
                <w:rFonts w:ascii="Calibri" w:eastAsia="Calibri" w:hAnsi="Calibri" w:cs="Times New Roman"/>
                <w:kern w:val="0"/>
                <w:sz w:val="20"/>
                <w:szCs w:val="20"/>
                <w:lang w:val="hr-BA"/>
                <w14:ligatures w14:val="none"/>
              </w:rPr>
              <w:t>j</w:t>
            </w:r>
            <w:r w:rsidR="004508BF">
              <w:rPr>
                <w:rFonts w:ascii="Calibri" w:eastAsia="Calibri" w:hAnsi="Calibri" w:cs="Times New Roman"/>
                <w:kern w:val="0"/>
                <w:sz w:val="20"/>
                <w:szCs w:val="20"/>
                <w:lang w:val="hr-BA"/>
                <w14:ligatures w14:val="none"/>
              </w:rPr>
              <w:t>a</w:t>
            </w:r>
            <w:r w:rsidR="00613585">
              <w:rPr>
                <w:rFonts w:ascii="Calibri" w:eastAsia="Calibri" w:hAnsi="Calibri" w:cs="Times New Roman"/>
                <w:kern w:val="0"/>
                <w:sz w:val="20"/>
                <w:szCs w:val="20"/>
                <w:lang w:val="hr-BA"/>
                <w14:ligatures w14:val="none"/>
              </w:rPr>
              <w:t xml:space="preserve"> </w:t>
            </w:r>
            <w:r w:rsidRPr="00993EBF">
              <w:rPr>
                <w:rFonts w:ascii="Calibri" w:eastAsia="Calibri" w:hAnsi="Calibri" w:cs="Times New Roman"/>
                <w:kern w:val="0"/>
                <w:sz w:val="20"/>
                <w:szCs w:val="20"/>
                <w:lang w:val="hr-BA"/>
                <w14:ligatures w14:val="none"/>
              </w:rPr>
              <w:t>и доградњ</w:t>
            </w:r>
            <w:r w:rsidRPr="00993EBF">
              <w:rPr>
                <w:rFonts w:ascii="Calibri" w:eastAsia="Calibri" w:hAnsi="Calibri" w:cs="Times New Roman"/>
                <w:kern w:val="0"/>
                <w:sz w:val="20"/>
                <w:szCs w:val="20"/>
                <w:lang w:val="sr-Cyrl-RS"/>
                <w14:ligatures w14:val="none"/>
              </w:rPr>
              <w:t>а</w:t>
            </w:r>
            <w:r w:rsidRPr="00993EBF">
              <w:rPr>
                <w:rFonts w:ascii="Calibri" w:eastAsia="Calibri" w:hAnsi="Calibri" w:cs="Times New Roman"/>
                <w:kern w:val="0"/>
                <w:sz w:val="20"/>
                <w:szCs w:val="20"/>
                <w:lang w:val="hr-BA"/>
                <w14:ligatures w14:val="none"/>
              </w:rPr>
              <w:t>/изградњ</w:t>
            </w:r>
            <w:r w:rsidRPr="00993EBF">
              <w:rPr>
                <w:rFonts w:ascii="Calibri" w:eastAsia="Calibri" w:hAnsi="Calibri" w:cs="Times New Roman"/>
                <w:kern w:val="0"/>
                <w:sz w:val="20"/>
                <w:szCs w:val="20"/>
                <w:lang w:val="sr-Cyrl-RS"/>
                <w14:ligatures w14:val="none"/>
              </w:rPr>
              <w:t xml:space="preserve">а у </w:t>
            </w:r>
            <w:r w:rsidR="004508BF">
              <w:rPr>
                <w:rFonts w:ascii="Calibri" w:eastAsia="Calibri" w:hAnsi="Calibri" w:cs="Times New Roman"/>
                <w:kern w:val="0"/>
                <w:sz w:val="20"/>
                <w:szCs w:val="20"/>
                <w:lang w:val="sr-Cyrl-RS"/>
                <w14:ligatures w14:val="none"/>
              </w:rPr>
              <w:t>Специјалној болници Модрича</w:t>
            </w:r>
          </w:p>
        </w:tc>
        <w:tc>
          <w:tcPr>
            <w:tcW w:w="0" w:type="auto"/>
            <w:shd w:val="clear" w:color="auto" w:fill="auto"/>
            <w:vAlign w:val="center"/>
          </w:tcPr>
          <w:p w14:paraId="3BF6AC53" w14:textId="5C7441D9" w:rsidR="00B5025C" w:rsidRPr="004508BF" w:rsidRDefault="00B5025C" w:rsidP="00B5025C">
            <w:pPr>
              <w:spacing w:line="240" w:lineRule="auto"/>
              <w:jc w:val="center"/>
              <w:rPr>
                <w:rFonts w:ascii="Calibri" w:eastAsia="Times New Roman" w:hAnsi="Calibri" w:cs="Times New Roman"/>
                <w:noProof/>
                <w:kern w:val="0"/>
                <w:sz w:val="20"/>
                <w:szCs w:val="20"/>
                <w:lang w:val="sr-Cyrl-RS"/>
                <w14:ligatures w14:val="none"/>
              </w:rPr>
            </w:pPr>
            <w:r w:rsidRPr="00993EBF">
              <w:rPr>
                <w:rFonts w:ascii="Calibri" w:eastAsia="Calibri" w:hAnsi="Calibri" w:cs="Times New Roman"/>
                <w:kern w:val="0"/>
                <w:sz w:val="20"/>
                <w:szCs w:val="20"/>
                <w:lang w:val="hr-BA"/>
                <w14:ligatures w14:val="none"/>
              </w:rPr>
              <w:t xml:space="preserve">Пацијенти у </w:t>
            </w:r>
            <w:r w:rsidR="004508BF">
              <w:rPr>
                <w:rFonts w:ascii="Calibri" w:eastAsia="Calibri" w:hAnsi="Calibri" w:cs="Times New Roman"/>
                <w:kern w:val="0"/>
                <w:sz w:val="20"/>
                <w:szCs w:val="20"/>
                <w:lang w:val="sr-Cyrl-RS"/>
                <w14:ligatures w14:val="none"/>
              </w:rPr>
              <w:t>установи у Модричи</w:t>
            </w:r>
          </w:p>
        </w:tc>
        <w:tc>
          <w:tcPr>
            <w:tcW w:w="0" w:type="auto"/>
            <w:shd w:val="clear" w:color="auto" w:fill="auto"/>
            <w:vAlign w:val="center"/>
          </w:tcPr>
          <w:p w14:paraId="013DCC24" w14:textId="365C8608" w:rsidR="00B5025C" w:rsidRPr="00993EBF" w:rsidRDefault="00D74B94">
            <w:pPr>
              <w:numPr>
                <w:ilvl w:val="0"/>
                <w:numId w:val="18"/>
              </w:numPr>
              <w:spacing w:after="156" w:line="240" w:lineRule="auto"/>
              <w:rPr>
                <w:rFonts w:ascii="Calibri" w:eastAsia="Calibri" w:hAnsi="Calibri" w:cs="Calibri"/>
                <w:color w:val="000000"/>
                <w:kern w:val="0"/>
                <w:sz w:val="20"/>
                <w:szCs w:val="20"/>
                <w14:ligatures w14:val="none"/>
              </w:rPr>
            </w:pPr>
            <w:r>
              <w:rPr>
                <w:rFonts w:ascii="Calibri" w:eastAsia="Calibri" w:hAnsi="Calibri" w:cs="Calibri"/>
                <w:color w:val="000000"/>
                <w:kern w:val="0"/>
                <w:sz w:val="20"/>
                <w:szCs w:val="20"/>
                <w:lang w:val="sr-Cyrl-RS"/>
                <w14:ligatures w14:val="none"/>
              </w:rPr>
              <w:t>Адекватан начин ангаживања</w:t>
            </w:r>
            <w:r w:rsidR="00B5025C" w:rsidRPr="00993EBF">
              <w:rPr>
                <w:rFonts w:ascii="Calibri" w:eastAsia="Calibri" w:hAnsi="Calibri" w:cs="Calibri"/>
                <w:color w:val="000000"/>
                <w:kern w:val="0"/>
                <w:sz w:val="20"/>
                <w:szCs w:val="20"/>
                <w14:ligatures w14:val="none"/>
              </w:rPr>
              <w:t xml:space="preserve"> заинтересованих страна </w:t>
            </w:r>
            <w:r>
              <w:rPr>
                <w:rFonts w:ascii="Calibri" w:eastAsia="Calibri" w:hAnsi="Calibri" w:cs="Calibri"/>
                <w:color w:val="000000"/>
                <w:kern w:val="0"/>
                <w:sz w:val="20"/>
                <w:szCs w:val="20"/>
                <w:lang w:val="sr-Cyrl-RS"/>
                <w14:ligatures w14:val="none"/>
              </w:rPr>
              <w:t xml:space="preserve">које се тичу ЈЗУ Специјална </w:t>
            </w:r>
            <w:r>
              <w:rPr>
                <w:rFonts w:ascii="Calibri" w:eastAsia="Calibri" w:hAnsi="Calibri" w:cs="Calibri"/>
                <w:color w:val="000000"/>
                <w:kern w:val="0"/>
                <w:sz w:val="20"/>
                <w:szCs w:val="20"/>
                <w:lang w:val="sr-Cyrl-RS"/>
                <w14:ligatures w14:val="none"/>
              </w:rPr>
              <w:lastRenderedPageBreak/>
              <w:t>болнице за хроничну психијатрију у Модричи;</w:t>
            </w:r>
          </w:p>
          <w:p w14:paraId="3ACD2857" w14:textId="101AB345" w:rsidR="00B5025C" w:rsidRPr="00993EBF" w:rsidRDefault="00B5025C">
            <w:pPr>
              <w:numPr>
                <w:ilvl w:val="0"/>
                <w:numId w:val="18"/>
              </w:numPr>
              <w:spacing w:after="156" w:line="240" w:lineRule="auto"/>
              <w:rPr>
                <w:rFonts w:ascii="Calibri" w:eastAsia="Times New Roman" w:hAnsi="Calibri" w:cs="Calibri"/>
                <w:noProof/>
                <w:color w:val="000000"/>
                <w:kern w:val="0"/>
                <w:sz w:val="20"/>
                <w:szCs w:val="20"/>
                <w:lang w:val="sr-Cyrl-CS"/>
                <w14:ligatures w14:val="none"/>
              </w:rPr>
            </w:pPr>
            <w:r w:rsidRPr="00993EBF">
              <w:rPr>
                <w:rFonts w:ascii="Calibri" w:eastAsia="Calibri" w:hAnsi="Calibri" w:cs="Calibri"/>
                <w:color w:val="000000"/>
                <w:kern w:val="0"/>
                <w:sz w:val="20"/>
                <w:szCs w:val="20"/>
                <w14:ligatures w14:val="none"/>
              </w:rPr>
              <w:t>Циљане личне консултације прилагођене специфичним потребама пацијената у психијатријск</w:t>
            </w:r>
            <w:r w:rsidR="004508BF">
              <w:rPr>
                <w:rFonts w:ascii="Calibri" w:eastAsia="Calibri" w:hAnsi="Calibri" w:cs="Calibri"/>
                <w:color w:val="000000"/>
                <w:kern w:val="0"/>
                <w:sz w:val="20"/>
                <w:szCs w:val="20"/>
                <w:lang w:val="sr-Cyrl-RS"/>
                <w14:ligatures w14:val="none"/>
              </w:rPr>
              <w:t>ој установи</w:t>
            </w:r>
            <w:r w:rsidRPr="00993EBF">
              <w:rPr>
                <w:rFonts w:ascii="Calibri" w:eastAsia="Calibri" w:hAnsi="Calibri" w:cs="Calibri"/>
                <w:color w:val="000000"/>
                <w:kern w:val="0"/>
                <w:sz w:val="20"/>
                <w:szCs w:val="20"/>
                <w14:ligatures w14:val="none"/>
              </w:rPr>
              <w:t xml:space="preserve"> и о</w:t>
            </w:r>
            <w:r w:rsidRPr="00993EBF">
              <w:rPr>
                <w:rFonts w:ascii="Calibri" w:eastAsia="Calibri" w:hAnsi="Calibri" w:cs="Calibri"/>
                <w:color w:val="000000"/>
                <w:kern w:val="0"/>
                <w:sz w:val="20"/>
                <w:szCs w:val="20"/>
                <w:lang w:val="sr-Cyrl-RS"/>
                <w14:ligatures w14:val="none"/>
              </w:rPr>
              <w:t>безбјеђењу</w:t>
            </w:r>
            <w:r w:rsidRPr="00993EBF">
              <w:rPr>
                <w:rFonts w:ascii="Calibri" w:eastAsia="Calibri" w:hAnsi="Calibri" w:cs="Calibri"/>
                <w:color w:val="000000"/>
                <w:kern w:val="0"/>
                <w:sz w:val="20"/>
                <w:szCs w:val="20"/>
                <w14:ligatures w14:val="none"/>
              </w:rPr>
              <w:t xml:space="preserve"> да се њихов глас чује и да се њихове </w:t>
            </w:r>
            <w:r w:rsidR="000B6B7C" w:rsidRPr="00993EBF">
              <w:rPr>
                <w:rFonts w:ascii="Calibri" w:eastAsia="Calibri" w:hAnsi="Calibri" w:cs="Calibri"/>
                <w:color w:val="000000"/>
                <w:kern w:val="0"/>
                <w:sz w:val="20"/>
                <w:szCs w:val="20"/>
                <w:lang w:val="sr-Cyrl-RS"/>
                <w14:ligatures w14:val="none"/>
              </w:rPr>
              <w:t xml:space="preserve">потенцијалне забринутости </w:t>
            </w:r>
            <w:r w:rsidRPr="00993EBF">
              <w:rPr>
                <w:rFonts w:ascii="Calibri" w:eastAsia="Calibri" w:hAnsi="Calibri" w:cs="Calibri"/>
                <w:color w:val="000000"/>
                <w:kern w:val="0"/>
                <w:sz w:val="20"/>
                <w:szCs w:val="20"/>
                <w14:ligatures w14:val="none"/>
              </w:rPr>
              <w:t>р</w:t>
            </w:r>
            <w:r w:rsidRPr="00993EBF">
              <w:rPr>
                <w:rFonts w:ascii="Calibri" w:eastAsia="Calibri" w:hAnsi="Calibri" w:cs="Calibri"/>
                <w:color w:val="000000"/>
                <w:kern w:val="0"/>
                <w:sz w:val="20"/>
                <w:szCs w:val="20"/>
                <w:lang w:val="sr-Cyrl-RS"/>
                <w14:ligatures w14:val="none"/>
              </w:rPr>
              <w:t>иј</w:t>
            </w:r>
            <w:r w:rsidRPr="00993EBF">
              <w:rPr>
                <w:rFonts w:ascii="Calibri" w:eastAsia="Calibri" w:hAnsi="Calibri" w:cs="Calibri"/>
                <w:color w:val="000000"/>
                <w:kern w:val="0"/>
                <w:sz w:val="20"/>
                <w:szCs w:val="20"/>
                <w14:ligatures w14:val="none"/>
              </w:rPr>
              <w:t>еше.</w:t>
            </w:r>
          </w:p>
        </w:tc>
        <w:tc>
          <w:tcPr>
            <w:tcW w:w="0" w:type="auto"/>
            <w:shd w:val="clear" w:color="auto" w:fill="auto"/>
            <w:vAlign w:val="center"/>
          </w:tcPr>
          <w:p w14:paraId="6B917256" w14:textId="77777777" w:rsidR="00B5025C" w:rsidRPr="00993EBF" w:rsidRDefault="00B5025C">
            <w:pPr>
              <w:numPr>
                <w:ilvl w:val="0"/>
                <w:numId w:val="17"/>
              </w:numPr>
              <w:spacing w:line="240" w:lineRule="auto"/>
              <w:contextualSpacing/>
              <w:rPr>
                <w:rFonts w:ascii="Calibri" w:eastAsia="Times New Roman" w:hAnsi="Calibri" w:cs="Times New Roman"/>
                <w:noProof/>
                <w:kern w:val="0"/>
                <w:sz w:val="20"/>
                <w:szCs w:val="20"/>
                <w:lang w:val="sr-Cyrl-RS"/>
                <w14:ligatures w14:val="none"/>
              </w:rPr>
            </w:pPr>
            <w:r w:rsidRPr="00993EBF">
              <w:rPr>
                <w:rFonts w:ascii="Calibri" w:eastAsia="Calibri" w:hAnsi="Calibri" w:cs="Times New Roman"/>
                <w:kern w:val="0"/>
                <w:sz w:val="20"/>
                <w:szCs w:val="20"/>
                <w:lang w:val="sr-Cyrl-RS"/>
                <w14:ligatures w14:val="none"/>
              </w:rPr>
              <w:lastRenderedPageBreak/>
              <w:t>Прије ефективности додатног финансирања</w:t>
            </w:r>
          </w:p>
          <w:p w14:paraId="45DC45A7" w14:textId="77777777" w:rsidR="00B5025C" w:rsidRPr="00993EBF" w:rsidRDefault="00B5025C">
            <w:pPr>
              <w:numPr>
                <w:ilvl w:val="0"/>
                <w:numId w:val="17"/>
              </w:numPr>
              <w:spacing w:line="240" w:lineRule="auto"/>
              <w:contextualSpacing/>
              <w:rPr>
                <w:rFonts w:ascii="Calibri" w:eastAsia="Times New Roman" w:hAnsi="Calibri" w:cs="Times New Roman"/>
                <w:noProof/>
                <w:kern w:val="0"/>
                <w:sz w:val="20"/>
                <w:szCs w:val="20"/>
                <w:lang w:val="sr-Cyrl-RS"/>
                <w14:ligatures w14:val="none"/>
              </w:rPr>
            </w:pPr>
            <w:r w:rsidRPr="00993EBF">
              <w:rPr>
                <w:rFonts w:ascii="Calibri" w:eastAsia="Times New Roman" w:hAnsi="Calibri" w:cs="Times New Roman"/>
                <w:noProof/>
                <w:kern w:val="0"/>
                <w:sz w:val="20"/>
                <w:szCs w:val="20"/>
                <w:lang w:val="sr-Cyrl-RS"/>
                <w14:ligatures w14:val="none"/>
              </w:rPr>
              <w:t xml:space="preserve">Прије почетка извођења грађевинских </w:t>
            </w:r>
            <w:r w:rsidRPr="00993EBF">
              <w:rPr>
                <w:rFonts w:ascii="Calibri" w:eastAsia="Times New Roman" w:hAnsi="Calibri" w:cs="Times New Roman"/>
                <w:noProof/>
                <w:kern w:val="0"/>
                <w:sz w:val="20"/>
                <w:szCs w:val="20"/>
                <w:lang w:val="sr-Cyrl-RS"/>
                <w14:ligatures w14:val="none"/>
              </w:rPr>
              <w:lastRenderedPageBreak/>
              <w:t>радова и касније током имплементације (квартално)</w:t>
            </w:r>
          </w:p>
        </w:tc>
        <w:tc>
          <w:tcPr>
            <w:tcW w:w="0" w:type="auto"/>
            <w:shd w:val="clear" w:color="auto" w:fill="auto"/>
            <w:vAlign w:val="center"/>
          </w:tcPr>
          <w:p w14:paraId="2E68ED9D" w14:textId="2728E2DA" w:rsidR="00B5025C" w:rsidRPr="00993EBF" w:rsidRDefault="00B5025C" w:rsidP="007C231B">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Calibri" w:hAnsi="Calibri" w:cs="Times New Roman"/>
                <w:kern w:val="0"/>
                <w:sz w:val="20"/>
                <w:szCs w:val="20"/>
                <w:lang w:val="sr-Cyrl-RS"/>
                <w14:ligatures w14:val="none"/>
              </w:rPr>
              <w:lastRenderedPageBreak/>
              <w:t>МЗСЗ</w:t>
            </w:r>
            <w:r w:rsidR="007C231B" w:rsidRPr="00993EBF">
              <w:rPr>
                <w:rFonts w:ascii="Calibri" w:eastAsia="Calibri" w:hAnsi="Calibri" w:cs="Times New Roman"/>
                <w:kern w:val="0"/>
                <w:sz w:val="20"/>
                <w:szCs w:val="20"/>
                <w:lang w:val="sr-Cyrl-RS"/>
                <w14:ligatures w14:val="none"/>
              </w:rPr>
              <w:t>/</w:t>
            </w:r>
            <w:r w:rsidRPr="00993EBF">
              <w:rPr>
                <w:rFonts w:ascii="Calibri" w:eastAsia="Calibri" w:hAnsi="Calibri" w:cs="Times New Roman"/>
                <w:kern w:val="0"/>
                <w:sz w:val="20"/>
                <w:szCs w:val="20"/>
                <w:lang w:val="sr-Cyrl-RS"/>
                <w14:ligatures w14:val="none"/>
              </w:rPr>
              <w:t>РПАФИП</w:t>
            </w:r>
          </w:p>
        </w:tc>
      </w:tr>
      <w:tr w:rsidR="004508BF" w:rsidRPr="00993EBF" w14:paraId="77E59522" w14:textId="77777777" w:rsidTr="00993EBF">
        <w:tc>
          <w:tcPr>
            <w:tcW w:w="0" w:type="auto"/>
            <w:shd w:val="clear" w:color="auto" w:fill="auto"/>
            <w:vAlign w:val="center"/>
          </w:tcPr>
          <w:p w14:paraId="1A823001"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Пројектне активности и резултати, напредак у имплементацији</w:t>
            </w:r>
          </w:p>
        </w:tc>
        <w:tc>
          <w:tcPr>
            <w:tcW w:w="0" w:type="auto"/>
            <w:shd w:val="clear" w:color="auto" w:fill="auto"/>
            <w:vAlign w:val="center"/>
          </w:tcPr>
          <w:p w14:paraId="0F78475F"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Све погођене стране</w:t>
            </w:r>
          </w:p>
        </w:tc>
        <w:tc>
          <w:tcPr>
            <w:tcW w:w="0" w:type="auto"/>
            <w:shd w:val="clear" w:color="auto" w:fill="auto"/>
            <w:vAlign w:val="center"/>
          </w:tcPr>
          <w:p w14:paraId="5D1F9B4A" w14:textId="756AD441" w:rsidR="00B5025C" w:rsidRPr="00993EBF" w:rsidRDefault="00B5025C" w:rsidP="00B5025C">
            <w:pPr>
              <w:spacing w:line="240" w:lineRule="auto"/>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 xml:space="preserve">Виртуалне консултације (кориштењем wеб странице МЗСЗ, </w:t>
            </w:r>
            <w:r w:rsidR="00FA1779" w:rsidRPr="00993EBF">
              <w:rPr>
                <w:rFonts w:ascii="Calibri" w:eastAsia="Times New Roman" w:hAnsi="Calibri" w:cs="Times New Roman"/>
                <w:noProof/>
                <w:kern w:val="0"/>
                <w:sz w:val="20"/>
                <w:szCs w:val="20"/>
                <w:lang w:val="sr-Cyrl-CS"/>
                <w14:ligatures w14:val="none"/>
              </w:rPr>
              <w:t>електр</w:t>
            </w:r>
            <w:r w:rsidR="004508BF">
              <w:rPr>
                <w:rFonts w:ascii="Calibri" w:eastAsia="Times New Roman" w:hAnsi="Calibri" w:cs="Times New Roman"/>
                <w:noProof/>
                <w:kern w:val="0"/>
                <w:sz w:val="20"/>
                <w:szCs w:val="20"/>
                <w:lang w:val="sr-Cyrl-CS"/>
                <w14:ligatures w14:val="none"/>
              </w:rPr>
              <w:t xml:space="preserve">онска </w:t>
            </w:r>
            <w:r w:rsidR="00FA1779" w:rsidRPr="00993EBF">
              <w:rPr>
                <w:rFonts w:ascii="Calibri" w:eastAsia="Times New Roman" w:hAnsi="Calibri" w:cs="Times New Roman"/>
                <w:noProof/>
                <w:kern w:val="0"/>
                <w:sz w:val="20"/>
                <w:szCs w:val="20"/>
                <w:lang w:val="sr-Cyrl-CS"/>
                <w14:ligatures w14:val="none"/>
              </w:rPr>
              <w:t>пошта)</w:t>
            </w:r>
          </w:p>
        </w:tc>
        <w:tc>
          <w:tcPr>
            <w:tcW w:w="0" w:type="auto"/>
            <w:shd w:val="clear" w:color="auto" w:fill="auto"/>
            <w:vAlign w:val="center"/>
          </w:tcPr>
          <w:p w14:paraId="20954E1C"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Одмах по објављивању пројектних информација и докумената</w:t>
            </w:r>
          </w:p>
        </w:tc>
        <w:tc>
          <w:tcPr>
            <w:tcW w:w="0" w:type="auto"/>
            <w:shd w:val="clear" w:color="auto" w:fill="auto"/>
            <w:vAlign w:val="center"/>
          </w:tcPr>
          <w:p w14:paraId="1AE2550D" w14:textId="652E1C82"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МЗСЗ</w:t>
            </w:r>
            <w:r w:rsidR="007C231B" w:rsidRPr="00993EBF">
              <w:rPr>
                <w:rFonts w:ascii="Calibri" w:eastAsia="Times New Roman" w:hAnsi="Calibri" w:cs="Times New Roman"/>
                <w:noProof/>
                <w:kern w:val="0"/>
                <w:sz w:val="20"/>
                <w:szCs w:val="20"/>
                <w:lang w:val="sr-Cyrl-CS"/>
                <w14:ligatures w14:val="none"/>
              </w:rPr>
              <w:t>/</w:t>
            </w:r>
            <w:r w:rsidRPr="00993EBF">
              <w:rPr>
                <w:rFonts w:ascii="Calibri" w:eastAsia="Times New Roman" w:hAnsi="Calibri" w:cs="Times New Roman"/>
                <w:noProof/>
                <w:kern w:val="0"/>
                <w:sz w:val="20"/>
                <w:szCs w:val="20"/>
                <w:lang w:val="sr-Cyrl-CS"/>
                <w14:ligatures w14:val="none"/>
              </w:rPr>
              <w:t>РПАФИП</w:t>
            </w:r>
          </w:p>
        </w:tc>
      </w:tr>
      <w:tr w:rsidR="00B5025C" w:rsidRPr="00993EBF" w14:paraId="6B124A94" w14:textId="77777777" w:rsidTr="00993EBF">
        <w:trPr>
          <w:trHeight w:val="285"/>
        </w:trPr>
        <w:tc>
          <w:tcPr>
            <w:tcW w:w="0" w:type="auto"/>
            <w:gridSpan w:val="5"/>
            <w:shd w:val="clear" w:color="auto" w:fill="D9D9D9"/>
            <w:vAlign w:val="bottom"/>
          </w:tcPr>
          <w:p w14:paraId="3D972925"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b/>
                <w:bCs/>
                <w:noProof/>
                <w:kern w:val="0"/>
                <w:sz w:val="20"/>
                <w:szCs w:val="20"/>
                <w:lang w:val="sr-Cyrl-CS"/>
                <w14:ligatures w14:val="none"/>
              </w:rPr>
              <w:t>Остале заинтересоване стране</w:t>
            </w:r>
          </w:p>
        </w:tc>
      </w:tr>
      <w:tr w:rsidR="004508BF" w:rsidRPr="00993EBF" w14:paraId="4A804C6A" w14:textId="77777777" w:rsidTr="00993EBF">
        <w:tc>
          <w:tcPr>
            <w:tcW w:w="0" w:type="auto"/>
            <w:shd w:val="clear" w:color="auto" w:fill="auto"/>
            <w:vAlign w:val="center"/>
          </w:tcPr>
          <w:p w14:paraId="37C3FD50"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Планиране пројектне активности и очекивани резултати, напредак у имплементацији пројекта</w:t>
            </w:r>
          </w:p>
        </w:tc>
        <w:tc>
          <w:tcPr>
            <w:tcW w:w="0" w:type="auto"/>
            <w:shd w:val="clear" w:color="auto" w:fill="auto"/>
            <w:vAlign w:val="center"/>
          </w:tcPr>
          <w:p w14:paraId="74D9AF1D" w14:textId="77777777" w:rsidR="00B5025C" w:rsidRPr="00993EBF" w:rsidRDefault="00B5025C" w:rsidP="00B5025C">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Јавност у цјелини</w:t>
            </w:r>
          </w:p>
        </w:tc>
        <w:tc>
          <w:tcPr>
            <w:tcW w:w="0" w:type="auto"/>
            <w:shd w:val="clear" w:color="auto" w:fill="auto"/>
            <w:vAlign w:val="center"/>
          </w:tcPr>
          <w:p w14:paraId="5E1FEF8F" w14:textId="1E5DB9A7" w:rsidR="00B5025C" w:rsidRPr="00993EBF" w:rsidRDefault="00B5025C" w:rsidP="00B5025C">
            <w:pPr>
              <w:spacing w:line="240" w:lineRule="auto"/>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 xml:space="preserve">Виртуелне консултације (кориштењем wеб странице МЗСЗ,  </w:t>
            </w:r>
            <w:r w:rsidR="00E17D0E" w:rsidRPr="00993EBF">
              <w:rPr>
                <w:rFonts w:ascii="Calibri" w:eastAsia="Times New Roman" w:hAnsi="Calibri" w:cs="Times New Roman"/>
                <w:noProof/>
                <w:kern w:val="0"/>
                <w:sz w:val="20"/>
                <w:szCs w:val="20"/>
                <w:lang w:val="sr-Cyrl-CS"/>
                <w14:ligatures w14:val="none"/>
              </w:rPr>
              <w:t>електронска пошта</w:t>
            </w:r>
            <w:r w:rsidR="004508BF">
              <w:rPr>
                <w:rFonts w:ascii="Calibri" w:eastAsia="Times New Roman" w:hAnsi="Calibri" w:cs="Times New Roman"/>
                <w:noProof/>
                <w:kern w:val="0"/>
                <w:sz w:val="20"/>
                <w:szCs w:val="20"/>
                <w:lang w:val="sr-Cyrl-CS"/>
                <w14:ligatures w14:val="none"/>
              </w:rPr>
              <w:t>)</w:t>
            </w:r>
          </w:p>
        </w:tc>
        <w:tc>
          <w:tcPr>
            <w:tcW w:w="0" w:type="auto"/>
            <w:shd w:val="clear" w:color="auto" w:fill="auto"/>
            <w:vAlign w:val="center"/>
          </w:tcPr>
          <w:p w14:paraId="0A361CE4" w14:textId="77777777" w:rsidR="00B5025C" w:rsidRPr="00993EBF" w:rsidRDefault="00B5025C" w:rsidP="00B5025C">
            <w:pPr>
              <w:spacing w:line="240" w:lineRule="auto"/>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Одмах по објављивању пројектних информација и докумената</w:t>
            </w:r>
          </w:p>
        </w:tc>
        <w:tc>
          <w:tcPr>
            <w:tcW w:w="0" w:type="auto"/>
            <w:shd w:val="clear" w:color="auto" w:fill="auto"/>
            <w:vAlign w:val="center"/>
          </w:tcPr>
          <w:p w14:paraId="58FF056F" w14:textId="5ADB2724" w:rsidR="00B5025C" w:rsidRPr="00993EBF" w:rsidRDefault="00B5025C" w:rsidP="007C231B">
            <w:pPr>
              <w:spacing w:line="240" w:lineRule="auto"/>
              <w:jc w:val="center"/>
              <w:rPr>
                <w:rFonts w:ascii="Calibri" w:eastAsia="Times New Roman" w:hAnsi="Calibri" w:cs="Times New Roman"/>
                <w:noProof/>
                <w:kern w:val="0"/>
                <w:sz w:val="20"/>
                <w:szCs w:val="20"/>
                <w:lang w:val="sr-Cyrl-CS"/>
                <w14:ligatures w14:val="none"/>
              </w:rPr>
            </w:pPr>
            <w:r w:rsidRPr="00993EBF">
              <w:rPr>
                <w:rFonts w:ascii="Calibri" w:eastAsia="Times New Roman" w:hAnsi="Calibri" w:cs="Times New Roman"/>
                <w:noProof/>
                <w:kern w:val="0"/>
                <w:sz w:val="20"/>
                <w:szCs w:val="20"/>
                <w:lang w:val="sr-Cyrl-CS"/>
                <w14:ligatures w14:val="none"/>
              </w:rPr>
              <w:t>МЗСЗ</w:t>
            </w:r>
            <w:r w:rsidR="007C231B" w:rsidRPr="00993EBF">
              <w:rPr>
                <w:rFonts w:ascii="Calibri" w:eastAsia="Times New Roman" w:hAnsi="Calibri" w:cs="Times New Roman"/>
                <w:noProof/>
                <w:kern w:val="0"/>
                <w:sz w:val="20"/>
                <w:szCs w:val="20"/>
                <w:lang w:val="sr-Cyrl-CS"/>
                <w14:ligatures w14:val="none"/>
              </w:rPr>
              <w:t>/</w:t>
            </w:r>
            <w:r w:rsidRPr="00993EBF">
              <w:rPr>
                <w:rFonts w:ascii="Calibri" w:eastAsia="Times New Roman" w:hAnsi="Calibri" w:cs="Times New Roman"/>
                <w:noProof/>
                <w:kern w:val="0"/>
                <w:sz w:val="20"/>
                <w:szCs w:val="20"/>
                <w:lang w:val="sr-Cyrl-CS"/>
                <w14:ligatures w14:val="none"/>
              </w:rPr>
              <w:t>РПАФИП</w:t>
            </w:r>
          </w:p>
        </w:tc>
      </w:tr>
    </w:tbl>
    <w:p w14:paraId="447DD737" w14:textId="77777777" w:rsidR="00B5025C" w:rsidRPr="00B5025C" w:rsidRDefault="00B5025C" w:rsidP="00B5025C">
      <w:pPr>
        <w:spacing w:line="240" w:lineRule="auto"/>
        <w:jc w:val="both"/>
        <w:rPr>
          <w:rFonts w:ascii="Calibri" w:eastAsia="Calibri" w:hAnsi="Calibri" w:cs="Times New Roman"/>
          <w:noProof/>
          <w:kern w:val="0"/>
          <w:sz w:val="22"/>
          <w:szCs w:val="22"/>
          <w:lang w:val="sr-Cyrl-CS"/>
          <w14:ligatures w14:val="none"/>
        </w:rPr>
      </w:pPr>
    </w:p>
    <w:p w14:paraId="1F8A01ED" w14:textId="77777777" w:rsidR="00E215E2" w:rsidRDefault="00E215E2" w:rsidP="00E215E2">
      <w:pPr>
        <w:keepNext/>
        <w:keepLines/>
        <w:tabs>
          <w:tab w:val="left" w:pos="1128"/>
        </w:tabs>
        <w:spacing w:after="0" w:line="240" w:lineRule="auto"/>
        <w:jc w:val="both"/>
        <w:outlineLvl w:val="0"/>
        <w:rPr>
          <w:rFonts w:ascii="Calibri" w:eastAsia="Times New Roman" w:hAnsi="Calibri" w:cs="Times New Roman"/>
          <w:b/>
          <w:szCs w:val="40"/>
          <w:lang w:val="sr-Cyrl-RS"/>
        </w:rPr>
      </w:pPr>
    </w:p>
    <w:p w14:paraId="09DCF216" w14:textId="77777777" w:rsidR="00E215E2" w:rsidRDefault="00E215E2" w:rsidP="00E215E2">
      <w:pPr>
        <w:rPr>
          <w:lang w:val="sr-Cyrl-RS"/>
        </w:rPr>
      </w:pPr>
    </w:p>
    <w:p w14:paraId="59AE7521" w14:textId="77777777" w:rsidR="00E215E2" w:rsidRDefault="00E215E2" w:rsidP="00E215E2">
      <w:pPr>
        <w:rPr>
          <w:lang w:val="sr-Cyrl-RS"/>
        </w:rPr>
      </w:pPr>
    </w:p>
    <w:p w14:paraId="192E0F83" w14:textId="77777777" w:rsidR="00E215E2" w:rsidRDefault="00E215E2" w:rsidP="00E215E2">
      <w:pPr>
        <w:rPr>
          <w:lang w:val="sr-Cyrl-RS"/>
        </w:rPr>
      </w:pPr>
    </w:p>
    <w:p w14:paraId="6C704F20" w14:textId="77777777" w:rsidR="00E215E2" w:rsidRDefault="00E215E2" w:rsidP="00E215E2">
      <w:pPr>
        <w:rPr>
          <w:lang w:val="sr-Cyrl-RS"/>
        </w:rPr>
      </w:pPr>
    </w:p>
    <w:p w14:paraId="10106D30" w14:textId="77777777" w:rsidR="00E215E2" w:rsidRDefault="00E215E2" w:rsidP="00E215E2">
      <w:pPr>
        <w:rPr>
          <w:lang w:val="sr-Cyrl-RS"/>
        </w:rPr>
      </w:pPr>
    </w:p>
    <w:p w14:paraId="2F4CADE8" w14:textId="77777777" w:rsidR="00E215E2" w:rsidRDefault="00E215E2" w:rsidP="00E215E2">
      <w:pPr>
        <w:rPr>
          <w:rFonts w:ascii="Calibri" w:eastAsia="Times New Roman" w:hAnsi="Calibri" w:cs="Times New Roman"/>
          <w:b/>
          <w:szCs w:val="40"/>
          <w:lang w:val="sr-Cyrl-RS"/>
        </w:rPr>
      </w:pPr>
    </w:p>
    <w:p w14:paraId="239E7F9D" w14:textId="77777777" w:rsidR="0023086E" w:rsidRPr="0023086E" w:rsidRDefault="0023086E" w:rsidP="0023086E">
      <w:pPr>
        <w:ind w:left="360"/>
        <w:contextualSpacing/>
        <w:jc w:val="both"/>
        <w:rPr>
          <w:rFonts w:ascii="Calibri" w:eastAsia="Aptos" w:hAnsi="Calibri" w:cs="Times New Roman"/>
          <w:b/>
          <w:bCs/>
          <w:sz w:val="22"/>
          <w:lang w:val="sr-Cyrl-RS"/>
        </w:rPr>
      </w:pPr>
    </w:p>
    <w:p w14:paraId="2DF3149F" w14:textId="77777777" w:rsidR="007E6C18" w:rsidRDefault="007E6C18" w:rsidP="0023086E">
      <w:pPr>
        <w:jc w:val="both"/>
        <w:rPr>
          <w:rFonts w:ascii="Calibri" w:eastAsia="Aptos" w:hAnsi="Calibri" w:cs="Times New Roman"/>
          <w:sz w:val="22"/>
          <w:lang w:val="sr-Cyrl-RS"/>
        </w:rPr>
        <w:sectPr w:rsidR="007E6C18" w:rsidSect="00392EBA">
          <w:pgSz w:w="11909" w:h="16834" w:code="9"/>
          <w:pgMar w:top="1440" w:right="1440" w:bottom="1440" w:left="1440" w:header="720" w:footer="720" w:gutter="0"/>
          <w:cols w:space="720"/>
          <w:docGrid w:linePitch="360"/>
        </w:sectPr>
      </w:pPr>
    </w:p>
    <w:p w14:paraId="65285DEF" w14:textId="77777777" w:rsidR="007E6C18" w:rsidRPr="0023086E" w:rsidRDefault="007E6C18" w:rsidP="00F54362">
      <w:pPr>
        <w:pStyle w:val="Heading1"/>
        <w:numPr>
          <w:ilvl w:val="0"/>
          <w:numId w:val="1"/>
        </w:numPr>
        <w:rPr>
          <w:rFonts w:eastAsia="Times New Roman"/>
          <w:lang w:val="sr-Cyrl-RS"/>
        </w:rPr>
      </w:pPr>
      <w:bookmarkStart w:id="35" w:name="_Toc229845589"/>
      <w:bookmarkStart w:id="36" w:name="_Toc229846099"/>
      <w:r w:rsidRPr="0023086E">
        <w:rPr>
          <w:rFonts w:eastAsia="Times New Roman"/>
          <w:lang w:val="sr-Cyrl-RS"/>
        </w:rPr>
        <w:lastRenderedPageBreak/>
        <w:t>НАЧИНИ УКЉУЧИВАЊА ЗАИНТЕРЕСОВАНИХ ГРУПА</w:t>
      </w:r>
      <w:bookmarkEnd w:id="35"/>
      <w:bookmarkEnd w:id="36"/>
    </w:p>
    <w:p w14:paraId="625800ED" w14:textId="77777777" w:rsidR="007E6C18" w:rsidRDefault="007E6C18" w:rsidP="0023086E">
      <w:pPr>
        <w:jc w:val="both"/>
        <w:rPr>
          <w:rFonts w:ascii="Calibri" w:eastAsia="Aptos" w:hAnsi="Calibri" w:cs="Times New Roman"/>
          <w:sz w:val="22"/>
          <w:lang w:val="sr-Cyrl-RS"/>
        </w:rPr>
      </w:pPr>
    </w:p>
    <w:p w14:paraId="16F17B8C" w14:textId="10DBFBCF" w:rsidR="0023086E" w:rsidRPr="0023086E" w:rsidRDefault="0023086E" w:rsidP="0023086E">
      <w:pPr>
        <w:jc w:val="both"/>
        <w:rPr>
          <w:rFonts w:ascii="Calibri" w:eastAsia="Aptos" w:hAnsi="Calibri" w:cs="Times New Roman"/>
          <w:sz w:val="22"/>
          <w:lang w:val="sr-Cyrl-RS"/>
        </w:rPr>
      </w:pPr>
      <w:r w:rsidRPr="0023086E">
        <w:rPr>
          <w:rFonts w:ascii="Calibri" w:eastAsia="Aptos" w:hAnsi="Calibri" w:cs="Times New Roman"/>
          <w:sz w:val="22"/>
          <w:lang w:val="sr-Cyrl-RS"/>
        </w:rPr>
        <w:t>Наведена табела ће дати кратки приказ описа метода објављивања информација заинтересованим групама.</w:t>
      </w:r>
    </w:p>
    <w:p w14:paraId="491D5611" w14:textId="1A44A9F0" w:rsidR="0023086E" w:rsidRDefault="0023086E" w:rsidP="0023086E">
      <w:pPr>
        <w:jc w:val="both"/>
        <w:rPr>
          <w:rFonts w:ascii="Calibri" w:eastAsia="Aptos" w:hAnsi="Calibri" w:cs="Times New Roman"/>
          <w:i/>
          <w:iCs/>
          <w:sz w:val="22"/>
          <w:lang w:val="sr-Cyrl-RS"/>
        </w:rPr>
      </w:pPr>
      <w:r w:rsidRPr="0023086E">
        <w:rPr>
          <w:rFonts w:ascii="Calibri" w:eastAsia="Aptos" w:hAnsi="Calibri" w:cs="Times New Roman"/>
          <w:i/>
          <w:iCs/>
          <w:sz w:val="22"/>
          <w:lang w:val="sr-Cyrl-RS"/>
        </w:rPr>
        <w:t xml:space="preserve">Табела </w:t>
      </w:r>
      <w:r w:rsidR="004035C8">
        <w:rPr>
          <w:rFonts w:ascii="Calibri" w:eastAsia="Aptos" w:hAnsi="Calibri" w:cs="Times New Roman"/>
          <w:i/>
          <w:iCs/>
          <w:sz w:val="22"/>
          <w:lang w:val="sr-Cyrl-RS"/>
        </w:rPr>
        <w:t>6</w:t>
      </w:r>
      <w:r w:rsidRPr="0023086E">
        <w:rPr>
          <w:rFonts w:ascii="Calibri" w:eastAsia="Aptos" w:hAnsi="Calibri" w:cs="Times New Roman"/>
          <w:i/>
          <w:iCs/>
          <w:sz w:val="22"/>
          <w:lang w:val="sr-Cyrl-RS"/>
        </w:rPr>
        <w:t>. Методе објављивања информација заинтересованим групама</w:t>
      </w:r>
    </w:p>
    <w:tbl>
      <w:tblPr>
        <w:tblStyle w:val="TableGrid"/>
        <w:tblW w:w="5352" w:type="pct"/>
        <w:tblBorders>
          <w:top w:val="double" w:sz="12" w:space="0" w:color="2F5496" w:themeColor="accent1" w:themeShade="BF"/>
          <w:left w:val="double" w:sz="12" w:space="0" w:color="2F5496" w:themeColor="accent1" w:themeShade="BF"/>
          <w:bottom w:val="double" w:sz="12" w:space="0" w:color="2F5496" w:themeColor="accent1" w:themeShade="BF"/>
          <w:right w:val="double" w:sz="12" w:space="0" w:color="2F5496" w:themeColor="accent1" w:themeShade="BF"/>
          <w:insideH w:val="double" w:sz="12" w:space="0" w:color="2F5496" w:themeColor="accent1" w:themeShade="BF"/>
          <w:insideV w:val="double" w:sz="12" w:space="0" w:color="2F5496" w:themeColor="accent1" w:themeShade="BF"/>
        </w:tblBorders>
        <w:tblLook w:val="04A0" w:firstRow="1" w:lastRow="0" w:firstColumn="1" w:lastColumn="0" w:noHBand="0" w:noVBand="1"/>
      </w:tblPr>
      <w:tblGrid>
        <w:gridCol w:w="1590"/>
        <w:gridCol w:w="1879"/>
        <w:gridCol w:w="2677"/>
        <w:gridCol w:w="4393"/>
        <w:gridCol w:w="2238"/>
        <w:gridCol w:w="2063"/>
      </w:tblGrid>
      <w:tr w:rsidR="00F54362" w:rsidRPr="001C5AA2" w14:paraId="7E18D99F" w14:textId="77777777" w:rsidTr="00F54362">
        <w:trPr>
          <w:cantSplit/>
          <w:trHeight w:val="370"/>
        </w:trPr>
        <w:tc>
          <w:tcPr>
            <w:tcW w:w="536" w:type="pct"/>
            <w:vMerge w:val="restart"/>
            <w:vAlign w:val="center"/>
          </w:tcPr>
          <w:p w14:paraId="34B82516" w14:textId="45474679" w:rsidR="004208CA" w:rsidRPr="001C5AA2" w:rsidRDefault="004208CA" w:rsidP="007A7FA0">
            <w:pPr>
              <w:jc w:val="center"/>
              <w:rPr>
                <w:rFonts w:ascii="Calibri" w:eastAsia="Aptos" w:hAnsi="Calibri" w:cs="Times New Roman"/>
                <w:b/>
                <w:bCs/>
                <w:sz w:val="20"/>
                <w:szCs w:val="20"/>
                <w:lang w:val="sr-Cyrl-RS"/>
              </w:rPr>
            </w:pPr>
            <w:r w:rsidRPr="001C5AA2">
              <w:rPr>
                <w:rFonts w:ascii="Calibri" w:eastAsia="Aptos" w:hAnsi="Calibri" w:cs="Times New Roman"/>
                <w:b/>
                <w:bCs/>
                <w:sz w:val="20"/>
                <w:szCs w:val="20"/>
                <w:lang w:val="sr-Cyrl-RS"/>
              </w:rPr>
              <w:t>ФАЗА ПРИПРЕМЕ ПРОЈЕКТНИХ АКТИВНОСТИ</w:t>
            </w:r>
          </w:p>
        </w:tc>
        <w:tc>
          <w:tcPr>
            <w:tcW w:w="633" w:type="pct"/>
            <w:shd w:val="clear" w:color="auto" w:fill="auto"/>
            <w:vAlign w:val="center"/>
          </w:tcPr>
          <w:p w14:paraId="17737CFC" w14:textId="3060599C" w:rsidR="004208CA" w:rsidRPr="001C5AA2" w:rsidRDefault="004208CA" w:rsidP="00EA7D8F">
            <w:pPr>
              <w:jc w:val="center"/>
              <w:rPr>
                <w:rFonts w:ascii="Calibri" w:eastAsia="Aptos" w:hAnsi="Calibri" w:cs="Times New Roman"/>
                <w:b/>
                <w:bCs/>
                <w:sz w:val="20"/>
                <w:szCs w:val="20"/>
                <w:lang w:val="sr-Cyrl-RS"/>
              </w:rPr>
            </w:pPr>
            <w:r w:rsidRPr="001C5AA2">
              <w:rPr>
                <w:rFonts w:ascii="Calibri" w:eastAsia="Times New Roman" w:hAnsi="Calibri" w:cs="Times New Roman"/>
                <w:b/>
                <w:bCs/>
                <w:noProof/>
                <w:sz w:val="20"/>
                <w:szCs w:val="20"/>
                <w:lang w:val="sr-Cyrl-CS"/>
              </w:rPr>
              <w:t>Циљане заинтересоване групе</w:t>
            </w:r>
          </w:p>
        </w:tc>
        <w:tc>
          <w:tcPr>
            <w:tcW w:w="902" w:type="pct"/>
            <w:shd w:val="clear" w:color="auto" w:fill="auto"/>
            <w:vAlign w:val="center"/>
          </w:tcPr>
          <w:p w14:paraId="448E87AB" w14:textId="43A8697C" w:rsidR="004208CA" w:rsidRPr="001C5AA2" w:rsidRDefault="004208CA" w:rsidP="00EA7D8F">
            <w:pPr>
              <w:jc w:val="center"/>
              <w:rPr>
                <w:rFonts w:ascii="Calibri" w:eastAsia="Aptos" w:hAnsi="Calibri" w:cs="Times New Roman"/>
                <w:b/>
                <w:bCs/>
                <w:sz w:val="20"/>
                <w:szCs w:val="20"/>
                <w:lang w:val="sr-Cyrl-RS"/>
              </w:rPr>
            </w:pPr>
            <w:r w:rsidRPr="001C5AA2">
              <w:rPr>
                <w:rFonts w:ascii="Calibri" w:eastAsia="Aptos" w:hAnsi="Calibri" w:cs="Times New Roman"/>
                <w:b/>
                <w:bCs/>
                <w:sz w:val="20"/>
                <w:szCs w:val="20"/>
                <w:lang w:val="sr-Cyrl-RS"/>
              </w:rPr>
              <w:t>Теме</w:t>
            </w:r>
          </w:p>
        </w:tc>
        <w:tc>
          <w:tcPr>
            <w:tcW w:w="1480" w:type="pct"/>
            <w:shd w:val="clear" w:color="auto" w:fill="auto"/>
            <w:vAlign w:val="center"/>
          </w:tcPr>
          <w:p w14:paraId="2AF786D6" w14:textId="5C1D4598" w:rsidR="004208CA" w:rsidRPr="001C5AA2" w:rsidRDefault="004208CA" w:rsidP="00EA7D8F">
            <w:pPr>
              <w:jc w:val="center"/>
              <w:rPr>
                <w:rFonts w:ascii="Calibri" w:eastAsia="Aptos" w:hAnsi="Calibri" w:cs="Times New Roman"/>
                <w:b/>
                <w:bCs/>
                <w:sz w:val="20"/>
                <w:szCs w:val="20"/>
                <w:lang w:val="sr-Cyrl-RS"/>
              </w:rPr>
            </w:pPr>
            <w:r w:rsidRPr="001C5AA2">
              <w:rPr>
                <w:rFonts w:ascii="Calibri" w:eastAsia="Times New Roman" w:hAnsi="Calibri" w:cs="Times New Roman"/>
                <w:b/>
                <w:bCs/>
                <w:noProof/>
                <w:sz w:val="20"/>
                <w:szCs w:val="20"/>
                <w:lang w:val="sr-Cyrl-CS"/>
              </w:rPr>
              <w:t>Метода(е)</w:t>
            </w:r>
          </w:p>
        </w:tc>
        <w:tc>
          <w:tcPr>
            <w:tcW w:w="754" w:type="pct"/>
            <w:shd w:val="clear" w:color="auto" w:fill="auto"/>
            <w:vAlign w:val="center"/>
          </w:tcPr>
          <w:p w14:paraId="74FC7FCE" w14:textId="6A03BC52" w:rsidR="004208CA" w:rsidRPr="001C5AA2" w:rsidRDefault="004208CA" w:rsidP="00EA7D8F">
            <w:pPr>
              <w:jc w:val="center"/>
              <w:rPr>
                <w:rFonts w:ascii="Calibri" w:eastAsia="Aptos" w:hAnsi="Calibri" w:cs="Times New Roman"/>
                <w:b/>
                <w:bCs/>
                <w:sz w:val="20"/>
                <w:szCs w:val="20"/>
                <w:lang w:val="sr-Cyrl-RS"/>
              </w:rPr>
            </w:pPr>
            <w:r w:rsidRPr="001C5AA2">
              <w:rPr>
                <w:rFonts w:ascii="Calibri" w:eastAsia="Times New Roman" w:hAnsi="Calibri" w:cs="Times New Roman"/>
                <w:b/>
                <w:bCs/>
                <w:noProof/>
                <w:sz w:val="20"/>
                <w:szCs w:val="20"/>
                <w:lang w:val="sr-Cyrl-CS"/>
              </w:rPr>
              <w:t>Временски оквир/учесталост</w:t>
            </w:r>
          </w:p>
        </w:tc>
        <w:tc>
          <w:tcPr>
            <w:tcW w:w="695" w:type="pct"/>
            <w:vAlign w:val="center"/>
          </w:tcPr>
          <w:p w14:paraId="15BFE74B" w14:textId="77AA2E95" w:rsidR="004208CA" w:rsidRPr="001C5AA2" w:rsidRDefault="004208CA" w:rsidP="00EA7D8F">
            <w:pPr>
              <w:jc w:val="center"/>
              <w:rPr>
                <w:rFonts w:ascii="Calibri" w:eastAsia="Aptos" w:hAnsi="Calibri" w:cs="Times New Roman"/>
                <w:b/>
                <w:bCs/>
                <w:sz w:val="20"/>
                <w:szCs w:val="20"/>
                <w:lang w:val="sr-Cyrl-RS"/>
              </w:rPr>
            </w:pPr>
            <w:r w:rsidRPr="001C5AA2">
              <w:rPr>
                <w:rFonts w:ascii="Calibri" w:eastAsia="Aptos" w:hAnsi="Calibri" w:cs="Times New Roman"/>
                <w:b/>
                <w:bCs/>
                <w:sz w:val="20"/>
                <w:szCs w:val="20"/>
                <w:lang w:val="sr-Cyrl-RS"/>
              </w:rPr>
              <w:t>Одговорност</w:t>
            </w:r>
          </w:p>
        </w:tc>
      </w:tr>
      <w:tr w:rsidR="00F54362" w:rsidRPr="001C5AA2" w14:paraId="4BBF1AEF" w14:textId="77777777" w:rsidTr="00F54362">
        <w:trPr>
          <w:cantSplit/>
          <w:trHeight w:val="676"/>
        </w:trPr>
        <w:tc>
          <w:tcPr>
            <w:tcW w:w="536" w:type="pct"/>
            <w:vMerge/>
            <w:vAlign w:val="center"/>
          </w:tcPr>
          <w:p w14:paraId="0A75F8C4" w14:textId="77777777" w:rsidR="004208CA" w:rsidRPr="001C5AA2" w:rsidRDefault="004208CA" w:rsidP="007A7FA0">
            <w:pPr>
              <w:jc w:val="center"/>
              <w:rPr>
                <w:rFonts w:ascii="Calibri" w:eastAsia="Aptos" w:hAnsi="Calibri" w:cs="Times New Roman"/>
                <w:b/>
                <w:bCs/>
                <w:sz w:val="20"/>
                <w:szCs w:val="20"/>
                <w:lang w:val="sr-Cyrl-RS"/>
              </w:rPr>
            </w:pPr>
          </w:p>
        </w:tc>
        <w:tc>
          <w:tcPr>
            <w:tcW w:w="633" w:type="pct"/>
            <w:shd w:val="clear" w:color="auto" w:fill="auto"/>
            <w:vAlign w:val="center"/>
          </w:tcPr>
          <w:p w14:paraId="497C3059" w14:textId="77777777" w:rsidR="004208CA" w:rsidRPr="001C5AA2" w:rsidRDefault="0035060A" w:rsidP="0035060A">
            <w:pPr>
              <w:pStyle w:val="ListParagraph"/>
              <w:numPr>
                <w:ilvl w:val="0"/>
                <w:numId w:val="2"/>
              </w:numPr>
              <w:spacing w:line="240" w:lineRule="auto"/>
              <w:ind w:left="357" w:hanging="357"/>
              <w:rPr>
                <w:rFonts w:ascii="Calibri" w:eastAsia="Times New Roman" w:hAnsi="Calibri" w:cs="Times New Roman"/>
                <w:noProof/>
                <w:sz w:val="20"/>
                <w:szCs w:val="20"/>
                <w:lang w:val="sr-Cyrl-CS"/>
              </w:rPr>
            </w:pPr>
            <w:r w:rsidRPr="001C5AA2">
              <w:rPr>
                <w:rFonts w:ascii="Calibri" w:eastAsia="Times New Roman" w:hAnsi="Calibri" w:cs="Times New Roman"/>
                <w:noProof/>
                <w:sz w:val="20"/>
                <w:szCs w:val="20"/>
                <w:lang w:val="sr-Cyrl-CS"/>
              </w:rPr>
              <w:t>РПАФИП,</w:t>
            </w:r>
          </w:p>
          <w:p w14:paraId="70D85802" w14:textId="77777777" w:rsidR="0035060A" w:rsidRPr="001C5AA2" w:rsidRDefault="0035060A" w:rsidP="0035060A">
            <w:pPr>
              <w:pStyle w:val="ListParagraph"/>
              <w:numPr>
                <w:ilvl w:val="0"/>
                <w:numId w:val="2"/>
              </w:numPr>
              <w:spacing w:line="240" w:lineRule="auto"/>
              <w:ind w:left="357" w:hanging="357"/>
              <w:rPr>
                <w:rFonts w:ascii="Calibri" w:eastAsia="Times New Roman" w:hAnsi="Calibri" w:cs="Times New Roman"/>
                <w:noProof/>
                <w:sz w:val="20"/>
                <w:szCs w:val="20"/>
                <w:lang w:val="sr-Cyrl-CS"/>
              </w:rPr>
            </w:pPr>
            <w:r w:rsidRPr="001C5AA2">
              <w:rPr>
                <w:rFonts w:ascii="Calibri" w:eastAsia="Times New Roman" w:hAnsi="Calibri" w:cs="Times New Roman"/>
                <w:noProof/>
                <w:sz w:val="20"/>
                <w:szCs w:val="20"/>
                <w:lang w:val="sr-Cyrl-CS"/>
              </w:rPr>
              <w:t>Руководство ЈЗУ Специјалне болнице</w:t>
            </w:r>
            <w:r w:rsidR="000A1368" w:rsidRPr="001C5AA2">
              <w:rPr>
                <w:rFonts w:ascii="Calibri" w:eastAsia="Times New Roman" w:hAnsi="Calibri" w:cs="Times New Roman"/>
                <w:noProof/>
                <w:sz w:val="20"/>
                <w:szCs w:val="20"/>
                <w:lang w:val="sr-Cyrl-CS"/>
              </w:rPr>
              <w:t>,</w:t>
            </w:r>
          </w:p>
          <w:p w14:paraId="6AD52595" w14:textId="2D5DE38D" w:rsidR="000A1368" w:rsidRPr="001C5AA2" w:rsidRDefault="000A1368" w:rsidP="000A1368">
            <w:pPr>
              <w:pStyle w:val="ListParagraph"/>
              <w:numPr>
                <w:ilvl w:val="0"/>
                <w:numId w:val="2"/>
              </w:numPr>
              <w:spacing w:line="240" w:lineRule="auto"/>
              <w:ind w:left="357" w:hanging="357"/>
              <w:rPr>
                <w:rFonts w:ascii="Calibri" w:eastAsia="Times New Roman" w:hAnsi="Calibri" w:cs="Times New Roman"/>
                <w:b/>
                <w:bCs/>
                <w:noProof/>
                <w:sz w:val="20"/>
                <w:szCs w:val="20"/>
                <w:lang w:val="sr-Cyrl-CS"/>
              </w:rPr>
            </w:pPr>
            <w:r w:rsidRPr="001C5AA2">
              <w:rPr>
                <w:rFonts w:ascii="Calibri" w:eastAsia="Times New Roman" w:hAnsi="Calibri" w:cs="Times New Roman"/>
                <w:noProof/>
                <w:sz w:val="20"/>
                <w:szCs w:val="20"/>
                <w:lang w:val="sr-Cyrl-CS"/>
              </w:rPr>
              <w:t>Свјетска банка</w:t>
            </w:r>
          </w:p>
        </w:tc>
        <w:tc>
          <w:tcPr>
            <w:tcW w:w="902" w:type="pct"/>
            <w:shd w:val="clear" w:color="auto" w:fill="auto"/>
            <w:vAlign w:val="center"/>
          </w:tcPr>
          <w:p w14:paraId="57C71E67" w14:textId="77777777" w:rsidR="004208CA" w:rsidRPr="001C5AA2" w:rsidRDefault="000A1368" w:rsidP="000A1368">
            <w:pPr>
              <w:pStyle w:val="ListParagraph"/>
              <w:numPr>
                <w:ilvl w:val="0"/>
                <w:numId w:val="2"/>
              </w:numPr>
              <w:spacing w:line="240" w:lineRule="auto"/>
              <w:rPr>
                <w:rFonts w:ascii="Calibri" w:eastAsia="Aptos" w:hAnsi="Calibri" w:cs="Times New Roman"/>
                <w:sz w:val="20"/>
                <w:szCs w:val="20"/>
                <w:lang w:val="sr-Cyrl-RS"/>
              </w:rPr>
            </w:pPr>
            <w:r w:rsidRPr="001C5AA2">
              <w:rPr>
                <w:rFonts w:ascii="Calibri" w:eastAsia="Aptos" w:hAnsi="Calibri" w:cs="Times New Roman"/>
                <w:sz w:val="20"/>
                <w:szCs w:val="20"/>
                <w:lang w:val="sr-Cyrl-RS"/>
              </w:rPr>
              <w:t>Израда и упознавање са пројектно-техничком документацијом,</w:t>
            </w:r>
          </w:p>
          <w:p w14:paraId="0E0FAFAE" w14:textId="472047F3" w:rsidR="000A1368" w:rsidRPr="001C5AA2" w:rsidRDefault="000A1368" w:rsidP="000A1368">
            <w:pPr>
              <w:pStyle w:val="ListParagraph"/>
              <w:numPr>
                <w:ilvl w:val="0"/>
                <w:numId w:val="2"/>
              </w:numPr>
              <w:spacing w:line="240" w:lineRule="auto"/>
              <w:rPr>
                <w:rFonts w:ascii="Calibri" w:eastAsia="Aptos" w:hAnsi="Calibri" w:cs="Times New Roman"/>
                <w:b/>
                <w:bCs/>
                <w:sz w:val="20"/>
                <w:szCs w:val="20"/>
                <w:lang w:val="sr-Cyrl-RS"/>
              </w:rPr>
            </w:pPr>
            <w:r w:rsidRPr="001C5AA2">
              <w:rPr>
                <w:rFonts w:ascii="Calibri" w:eastAsia="Aptos" w:hAnsi="Calibri" w:cs="Times New Roman"/>
                <w:sz w:val="20"/>
                <w:szCs w:val="20"/>
                <w:lang w:val="sr-Cyrl-RS"/>
              </w:rPr>
              <w:t>Упознавање са пројектним инструментима и</w:t>
            </w:r>
            <w:r w:rsidR="008B519E" w:rsidRPr="001C5AA2">
              <w:rPr>
                <w:rFonts w:ascii="Calibri" w:eastAsia="Aptos" w:hAnsi="Calibri" w:cs="Times New Roman"/>
                <w:sz w:val="20"/>
                <w:szCs w:val="20"/>
                <w:lang w:val="sr-Cyrl-RS"/>
              </w:rPr>
              <w:t xml:space="preserve"> документима за прихватање кредитног задужења</w:t>
            </w:r>
          </w:p>
        </w:tc>
        <w:tc>
          <w:tcPr>
            <w:tcW w:w="1480" w:type="pct"/>
            <w:shd w:val="clear" w:color="auto" w:fill="auto"/>
            <w:vAlign w:val="center"/>
          </w:tcPr>
          <w:p w14:paraId="0AD36514" w14:textId="37528411" w:rsidR="004208CA" w:rsidRPr="001C5AA2" w:rsidRDefault="00903729" w:rsidP="00903729">
            <w:pPr>
              <w:pStyle w:val="ListParagraph"/>
              <w:numPr>
                <w:ilvl w:val="0"/>
                <w:numId w:val="2"/>
              </w:numPr>
              <w:spacing w:line="240" w:lineRule="auto"/>
              <w:rPr>
                <w:rFonts w:ascii="Calibri" w:eastAsia="Times New Roman" w:hAnsi="Calibri" w:cs="Times New Roman"/>
                <w:noProof/>
                <w:sz w:val="20"/>
                <w:szCs w:val="20"/>
                <w:lang w:val="sr-Cyrl-CS"/>
              </w:rPr>
            </w:pPr>
            <w:r w:rsidRPr="001C5AA2">
              <w:rPr>
                <w:rFonts w:ascii="Calibri" w:eastAsia="Times New Roman" w:hAnsi="Calibri" w:cs="Times New Roman"/>
                <w:noProof/>
                <w:sz w:val="20"/>
                <w:szCs w:val="20"/>
                <w:lang w:val="sr-Cyrl-CS"/>
              </w:rPr>
              <w:t>Виртуелни састанци, електронска пошта, састанци уживо</w:t>
            </w:r>
          </w:p>
        </w:tc>
        <w:tc>
          <w:tcPr>
            <w:tcW w:w="754" w:type="pct"/>
            <w:shd w:val="clear" w:color="auto" w:fill="auto"/>
            <w:vAlign w:val="center"/>
          </w:tcPr>
          <w:p w14:paraId="6AD972F3" w14:textId="32F2D38F" w:rsidR="004208CA" w:rsidRPr="001C5AA2" w:rsidRDefault="00903729" w:rsidP="00EA7D8F">
            <w:pPr>
              <w:jc w:val="center"/>
              <w:rPr>
                <w:rFonts w:ascii="Calibri" w:eastAsia="Times New Roman" w:hAnsi="Calibri" w:cs="Times New Roman"/>
                <w:noProof/>
                <w:sz w:val="20"/>
                <w:szCs w:val="20"/>
                <w:lang w:val="sr-Cyrl-CS"/>
              </w:rPr>
            </w:pPr>
            <w:r w:rsidRPr="001C5AA2">
              <w:rPr>
                <w:rFonts w:ascii="Calibri" w:eastAsia="Times New Roman" w:hAnsi="Calibri" w:cs="Times New Roman"/>
                <w:noProof/>
                <w:sz w:val="20"/>
                <w:szCs w:val="20"/>
                <w:lang w:val="sr-Cyrl-CS"/>
              </w:rPr>
              <w:t>По пот</w:t>
            </w:r>
            <w:r w:rsidR="00DB6D33">
              <w:rPr>
                <w:rFonts w:ascii="Calibri" w:eastAsia="Times New Roman" w:hAnsi="Calibri" w:cs="Times New Roman"/>
                <w:noProof/>
                <w:sz w:val="20"/>
                <w:szCs w:val="20"/>
                <w:lang w:val="sr-Cyrl-CS"/>
              </w:rPr>
              <w:t>р</w:t>
            </w:r>
            <w:r w:rsidRPr="001C5AA2">
              <w:rPr>
                <w:rFonts w:ascii="Calibri" w:eastAsia="Times New Roman" w:hAnsi="Calibri" w:cs="Times New Roman"/>
                <w:noProof/>
                <w:sz w:val="20"/>
                <w:szCs w:val="20"/>
                <w:lang w:val="sr-Cyrl-CS"/>
              </w:rPr>
              <w:t>еби (пар пута током мјесеца)</w:t>
            </w:r>
          </w:p>
        </w:tc>
        <w:tc>
          <w:tcPr>
            <w:tcW w:w="695" w:type="pct"/>
            <w:vAlign w:val="center"/>
          </w:tcPr>
          <w:p w14:paraId="331BC771" w14:textId="5E4CA8BE" w:rsidR="004208CA" w:rsidRPr="001C5AA2" w:rsidRDefault="00903729" w:rsidP="00EA7D8F">
            <w:pPr>
              <w:jc w:val="center"/>
              <w:rPr>
                <w:rFonts w:ascii="Calibri" w:eastAsia="Aptos" w:hAnsi="Calibri" w:cs="Times New Roman"/>
                <w:sz w:val="20"/>
                <w:szCs w:val="20"/>
                <w:lang w:val="sr-Cyrl-RS"/>
              </w:rPr>
            </w:pPr>
            <w:r w:rsidRPr="001C5AA2">
              <w:rPr>
                <w:rFonts w:ascii="Calibri" w:eastAsia="Aptos" w:hAnsi="Calibri" w:cs="Times New Roman"/>
                <w:sz w:val="20"/>
                <w:szCs w:val="20"/>
                <w:lang w:val="sr-Cyrl-RS"/>
              </w:rPr>
              <w:t>РПАФИП/Свјетска банка/Руководство ЈЗУ</w:t>
            </w:r>
          </w:p>
        </w:tc>
      </w:tr>
      <w:tr w:rsidR="00F54362" w:rsidRPr="001C5AA2" w14:paraId="365DE68C" w14:textId="77777777" w:rsidTr="00FE33E5">
        <w:trPr>
          <w:cantSplit/>
          <w:trHeight w:val="732"/>
        </w:trPr>
        <w:tc>
          <w:tcPr>
            <w:tcW w:w="536" w:type="pct"/>
            <w:vAlign w:val="center"/>
          </w:tcPr>
          <w:p w14:paraId="1A619D81" w14:textId="7D3BA258" w:rsidR="00E8044B" w:rsidRPr="001C5AA2" w:rsidRDefault="00E8044B" w:rsidP="007A7FA0">
            <w:pPr>
              <w:jc w:val="center"/>
              <w:rPr>
                <w:rFonts w:ascii="Calibri" w:eastAsia="Aptos" w:hAnsi="Calibri" w:cs="Times New Roman"/>
                <w:b/>
                <w:bCs/>
                <w:sz w:val="20"/>
                <w:szCs w:val="20"/>
                <w:lang w:val="sr-Cyrl-RS"/>
              </w:rPr>
            </w:pPr>
            <w:r w:rsidRPr="001C5AA2">
              <w:rPr>
                <w:rFonts w:ascii="Calibri" w:eastAsia="Aptos" w:hAnsi="Calibri" w:cs="Times New Roman"/>
                <w:b/>
                <w:bCs/>
                <w:sz w:val="20"/>
                <w:szCs w:val="20"/>
                <w:lang w:val="sr-Cyrl-RS"/>
              </w:rPr>
              <w:lastRenderedPageBreak/>
              <w:t>ФАЗА  ГРАЂЕЊА</w:t>
            </w:r>
          </w:p>
        </w:tc>
        <w:tc>
          <w:tcPr>
            <w:tcW w:w="633" w:type="pct"/>
            <w:vAlign w:val="center"/>
          </w:tcPr>
          <w:p w14:paraId="2DE41157" w14:textId="54E8DAF6" w:rsidR="00152379" w:rsidRPr="00FE33E5" w:rsidRDefault="00152379">
            <w:pPr>
              <w:pStyle w:val="ListParagraph"/>
              <w:numPr>
                <w:ilvl w:val="0"/>
                <w:numId w:val="19"/>
              </w:numPr>
              <w:spacing w:line="240" w:lineRule="auto"/>
              <w:rPr>
                <w:rFonts w:ascii="Calibri" w:eastAsia="Aptos" w:hAnsi="Calibri" w:cs="Times New Roman"/>
                <w:sz w:val="20"/>
                <w:szCs w:val="20"/>
                <w:lang w:val="sr-Cyrl-RS"/>
              </w:rPr>
            </w:pPr>
            <w:r w:rsidRPr="00152379">
              <w:rPr>
                <w:rFonts w:ascii="Calibri" w:eastAsia="Aptos" w:hAnsi="Calibri" w:cs="Times New Roman"/>
                <w:sz w:val="20"/>
                <w:szCs w:val="20"/>
                <w:lang w:val="sr-Cyrl-RS"/>
              </w:rPr>
              <w:t>Пацијенти, њихове породице</w:t>
            </w:r>
          </w:p>
        </w:tc>
        <w:tc>
          <w:tcPr>
            <w:tcW w:w="902" w:type="pct"/>
          </w:tcPr>
          <w:p w14:paraId="085671C4" w14:textId="77777777" w:rsidR="00E8044B" w:rsidRPr="006B7688" w:rsidRDefault="00C03740">
            <w:pPr>
              <w:pStyle w:val="ListParagraph"/>
              <w:numPr>
                <w:ilvl w:val="0"/>
                <w:numId w:val="19"/>
              </w:numPr>
              <w:spacing w:line="240" w:lineRule="auto"/>
              <w:rPr>
                <w:rFonts w:ascii="Calibri" w:eastAsia="Aptos" w:hAnsi="Calibri" w:cs="Times New Roman"/>
                <w:sz w:val="20"/>
                <w:szCs w:val="20"/>
                <w:lang w:val="sr-Cyrl-RS"/>
              </w:rPr>
            </w:pPr>
            <w:r w:rsidRPr="00C03740">
              <w:rPr>
                <w:rFonts w:ascii="Calibri" w:eastAsia="Aptos" w:hAnsi="Calibri" w:cs="Times New Roman"/>
                <w:sz w:val="20"/>
                <w:szCs w:val="20"/>
                <w:lang w:val="sr-Cyrl-RS"/>
              </w:rPr>
              <w:t>Објашњење потреба за грађевинским активностима и циљем ист</w:t>
            </w:r>
            <w:r>
              <w:rPr>
                <w:rFonts w:ascii="Calibri" w:eastAsia="Aptos" w:hAnsi="Calibri" w:cs="Times New Roman"/>
                <w:sz w:val="20"/>
                <w:szCs w:val="20"/>
                <w:lang w:val="sr-Cyrl-RS"/>
              </w:rPr>
              <w:t>их</w:t>
            </w:r>
            <w:r w:rsidR="006B7688">
              <w:rPr>
                <w:rFonts w:ascii="Calibri" w:eastAsia="Aptos" w:hAnsi="Calibri" w:cs="Times New Roman"/>
                <w:sz w:val="20"/>
                <w:szCs w:val="20"/>
                <w:lang w:val="sr-Latn-RS"/>
              </w:rPr>
              <w:t>;</w:t>
            </w:r>
          </w:p>
          <w:p w14:paraId="0CDFDF64" w14:textId="77777777" w:rsidR="006B7688" w:rsidRDefault="006B7688">
            <w:pPr>
              <w:pStyle w:val="ListParagraph"/>
              <w:numPr>
                <w:ilvl w:val="0"/>
                <w:numId w:val="19"/>
              </w:numPr>
              <w:spacing w:line="240" w:lineRule="auto"/>
              <w:rPr>
                <w:rFonts w:ascii="Calibri" w:eastAsia="Aptos" w:hAnsi="Calibri" w:cs="Times New Roman"/>
                <w:sz w:val="20"/>
                <w:szCs w:val="20"/>
                <w:lang w:val="sr-Cyrl-RS"/>
              </w:rPr>
            </w:pPr>
            <w:r>
              <w:rPr>
                <w:rFonts w:ascii="Calibri" w:eastAsia="Aptos" w:hAnsi="Calibri" w:cs="Times New Roman"/>
                <w:sz w:val="20"/>
                <w:szCs w:val="20"/>
                <w:lang w:val="sr-Cyrl-RS"/>
              </w:rPr>
              <w:t>Колико је то могуће и изводљиво упознати их са начином извођења активности да могу очекивати повећан ниво буке који је пролазан и није опасан по пацијенте;</w:t>
            </w:r>
          </w:p>
          <w:p w14:paraId="217A0848" w14:textId="564B5AC6" w:rsidR="006B7688" w:rsidRPr="00C03740" w:rsidRDefault="00313BDE">
            <w:pPr>
              <w:pStyle w:val="ListParagraph"/>
              <w:numPr>
                <w:ilvl w:val="0"/>
                <w:numId w:val="19"/>
              </w:numPr>
              <w:spacing w:line="240" w:lineRule="auto"/>
              <w:rPr>
                <w:rFonts w:ascii="Calibri" w:eastAsia="Aptos" w:hAnsi="Calibri" w:cs="Times New Roman"/>
                <w:sz w:val="20"/>
                <w:szCs w:val="20"/>
                <w:lang w:val="sr-Cyrl-RS"/>
              </w:rPr>
            </w:pPr>
            <w:r>
              <w:rPr>
                <w:rFonts w:ascii="Calibri" w:eastAsia="Aptos" w:hAnsi="Calibri" w:cs="Times New Roman"/>
                <w:sz w:val="20"/>
                <w:szCs w:val="20"/>
                <w:lang w:val="sr-Cyrl-RS"/>
              </w:rPr>
              <w:t>По потреби означити безбједне трасе гдје могу да бораве и да се немсетано крећу без интеракције са грађевинским активностима.</w:t>
            </w:r>
          </w:p>
        </w:tc>
        <w:tc>
          <w:tcPr>
            <w:tcW w:w="1480" w:type="pct"/>
            <w:vAlign w:val="center"/>
          </w:tcPr>
          <w:p w14:paraId="3C8B6906" w14:textId="3CC3D3FE" w:rsidR="00E8044B" w:rsidRDefault="00464981">
            <w:pPr>
              <w:pStyle w:val="ListParagraph"/>
              <w:numPr>
                <w:ilvl w:val="0"/>
                <w:numId w:val="19"/>
              </w:numPr>
              <w:spacing w:line="240" w:lineRule="auto"/>
              <w:rPr>
                <w:rFonts w:ascii="Calibri" w:eastAsia="Aptos" w:hAnsi="Calibri" w:cs="Times New Roman"/>
                <w:sz w:val="20"/>
                <w:szCs w:val="20"/>
                <w:lang w:val="sr-Cyrl-RS"/>
              </w:rPr>
            </w:pPr>
            <w:r>
              <w:rPr>
                <w:rFonts w:ascii="Calibri" w:eastAsia="Aptos" w:hAnsi="Calibri" w:cs="Times New Roman"/>
                <w:sz w:val="20"/>
                <w:szCs w:val="20"/>
                <w:lang w:val="sr-Cyrl-RS"/>
              </w:rPr>
              <w:t>По потреби</w:t>
            </w:r>
            <w:r w:rsidR="00272AC6">
              <w:rPr>
                <w:rFonts w:ascii="Calibri" w:eastAsia="Aptos" w:hAnsi="Calibri" w:cs="Times New Roman"/>
                <w:sz w:val="20"/>
                <w:szCs w:val="20"/>
                <w:lang w:val="sr-Cyrl-RS"/>
              </w:rPr>
              <w:t xml:space="preserve"> </w:t>
            </w:r>
            <w:r>
              <w:rPr>
                <w:rFonts w:ascii="Calibri" w:eastAsia="Aptos" w:hAnsi="Calibri" w:cs="Times New Roman"/>
                <w:sz w:val="20"/>
                <w:szCs w:val="20"/>
                <w:lang w:val="sr-Cyrl-RS"/>
              </w:rPr>
              <w:t xml:space="preserve">у сарадњи  </w:t>
            </w:r>
            <w:r w:rsidR="00272AC6">
              <w:rPr>
                <w:rFonts w:ascii="Calibri" w:eastAsia="Aptos" w:hAnsi="Calibri" w:cs="Times New Roman"/>
                <w:sz w:val="20"/>
                <w:szCs w:val="20"/>
                <w:lang w:val="sr-Cyrl-RS"/>
              </w:rPr>
              <w:t xml:space="preserve">са </w:t>
            </w:r>
            <w:r w:rsidR="00FE33E5">
              <w:rPr>
                <w:rFonts w:ascii="Calibri" w:eastAsia="Aptos" w:hAnsi="Calibri" w:cs="Times New Roman"/>
                <w:sz w:val="20"/>
                <w:szCs w:val="20"/>
                <w:lang w:val="sr-Cyrl-RS"/>
              </w:rPr>
              <w:t>медицинским особљем болнице</w:t>
            </w:r>
            <w:r w:rsidR="00AF6040">
              <w:rPr>
                <w:rFonts w:ascii="Calibri" w:eastAsia="Aptos" w:hAnsi="Calibri" w:cs="Times New Roman"/>
                <w:sz w:val="20"/>
                <w:szCs w:val="20"/>
                <w:lang w:val="sr-Cyrl-RS"/>
              </w:rPr>
              <w:t xml:space="preserve"> </w:t>
            </w:r>
            <w:r>
              <w:rPr>
                <w:rFonts w:ascii="Calibri" w:eastAsia="Aptos" w:hAnsi="Calibri" w:cs="Times New Roman"/>
                <w:sz w:val="20"/>
                <w:szCs w:val="20"/>
                <w:lang w:val="sr-Cyrl-RS"/>
              </w:rPr>
              <w:t>пацијенти</w:t>
            </w:r>
            <w:r w:rsidR="00272AC6">
              <w:rPr>
                <w:rFonts w:ascii="Calibri" w:eastAsia="Aptos" w:hAnsi="Calibri" w:cs="Times New Roman"/>
                <w:sz w:val="20"/>
                <w:szCs w:val="20"/>
                <w:lang w:val="sr-Cyrl-RS"/>
              </w:rPr>
              <w:t>ма</w:t>
            </w:r>
            <w:r>
              <w:rPr>
                <w:rFonts w:ascii="Calibri" w:eastAsia="Aptos" w:hAnsi="Calibri" w:cs="Times New Roman"/>
                <w:sz w:val="20"/>
                <w:szCs w:val="20"/>
                <w:lang w:val="sr-Cyrl-RS"/>
              </w:rPr>
              <w:t xml:space="preserve"> пружити потребне информације које се тичу нејасноћа око грађевинских активности поштујући методе психосијалне интервенције (тренинзи, групе самопомоћи, савјетовање, координисана брига), а у складу са Законом о заштити менталног здравља (Службени гласник Републике Српске, број </w:t>
            </w:r>
            <w:r>
              <w:rPr>
                <w:rFonts w:ascii="Calibri" w:eastAsia="Aptos" w:hAnsi="Calibri" w:cs="Times New Roman"/>
                <w:sz w:val="20"/>
                <w:szCs w:val="20"/>
                <w:lang w:val="sr-Latn-RS"/>
              </w:rPr>
              <w:t>67</w:t>
            </w:r>
            <w:r>
              <w:rPr>
                <w:rFonts w:ascii="Calibri" w:eastAsia="Aptos" w:hAnsi="Calibri" w:cs="Times New Roman"/>
                <w:sz w:val="20"/>
                <w:szCs w:val="20"/>
                <w:lang w:val="sr-Cyrl-RS"/>
              </w:rPr>
              <w:t>/20)</w:t>
            </w:r>
            <w:r w:rsidR="002F0689">
              <w:rPr>
                <w:rFonts w:ascii="Calibri" w:eastAsia="Aptos" w:hAnsi="Calibri" w:cs="Times New Roman"/>
                <w:sz w:val="20"/>
                <w:szCs w:val="20"/>
                <w:lang w:val="sr-Cyrl-RS"/>
              </w:rPr>
              <w:t>;</w:t>
            </w:r>
          </w:p>
          <w:p w14:paraId="619C652E" w14:textId="0A6CABB4" w:rsidR="00313BDE" w:rsidRPr="00BC5CA5" w:rsidRDefault="002F0689">
            <w:pPr>
              <w:pStyle w:val="ListParagraph"/>
              <w:numPr>
                <w:ilvl w:val="0"/>
                <w:numId w:val="19"/>
              </w:numPr>
              <w:spacing w:line="240" w:lineRule="auto"/>
              <w:rPr>
                <w:rFonts w:ascii="Calibri" w:eastAsia="Aptos" w:hAnsi="Calibri" w:cs="Times New Roman"/>
                <w:sz w:val="20"/>
                <w:szCs w:val="20"/>
                <w:lang w:val="sr-Cyrl-RS"/>
              </w:rPr>
            </w:pPr>
            <w:r>
              <w:rPr>
                <w:rFonts w:ascii="Calibri" w:eastAsia="Aptos" w:hAnsi="Calibri" w:cs="Times New Roman"/>
                <w:sz w:val="20"/>
                <w:szCs w:val="20"/>
                <w:lang w:val="sr-Cyrl-RS"/>
              </w:rPr>
              <w:t>Организовати редовне активности на начин да пацијенти немају прилику да долазе у контакт са грађевинским радницима, нити да прилазу дијелу градилишта/радилишта</w:t>
            </w:r>
            <w:r w:rsidR="00BC5CA5">
              <w:rPr>
                <w:rFonts w:ascii="Calibri" w:eastAsia="Aptos" w:hAnsi="Calibri" w:cs="Times New Roman"/>
                <w:sz w:val="20"/>
                <w:szCs w:val="20"/>
                <w:lang w:val="sr-Latn-RS"/>
              </w:rPr>
              <w:t>.</w:t>
            </w:r>
          </w:p>
        </w:tc>
        <w:tc>
          <w:tcPr>
            <w:tcW w:w="754" w:type="pct"/>
            <w:vAlign w:val="center"/>
          </w:tcPr>
          <w:p w14:paraId="47E28A4D" w14:textId="4D813435" w:rsidR="00E8044B" w:rsidRPr="001C5AA2" w:rsidRDefault="00BE0EFB" w:rsidP="002E4F5B">
            <w:pPr>
              <w:jc w:val="center"/>
              <w:rPr>
                <w:rFonts w:ascii="Calibri" w:eastAsia="Aptos" w:hAnsi="Calibri" w:cs="Times New Roman"/>
                <w:sz w:val="20"/>
                <w:szCs w:val="20"/>
                <w:lang w:val="sr-Cyrl-RS"/>
              </w:rPr>
            </w:pPr>
            <w:r w:rsidRPr="00BE0EFB">
              <w:rPr>
                <w:rFonts w:ascii="Calibri" w:eastAsia="Aptos" w:hAnsi="Calibri" w:cs="Times New Roman"/>
                <w:sz w:val="20"/>
                <w:szCs w:val="20"/>
                <w:lang w:val="sr-Cyrl-RS"/>
              </w:rPr>
              <w:t xml:space="preserve">Специјална болница организује планиране обуке и интервенције на самом почетку активности, а након тога свака два мјесеца. Ове планиране обуке морају бити благовремено усклађене између </w:t>
            </w:r>
            <w:r>
              <w:rPr>
                <w:rFonts w:ascii="Calibri" w:eastAsia="Aptos" w:hAnsi="Calibri" w:cs="Times New Roman"/>
                <w:sz w:val="20"/>
                <w:szCs w:val="20"/>
                <w:lang w:val="sr-Cyrl-RS"/>
              </w:rPr>
              <w:t>РПАФИП-а</w:t>
            </w:r>
            <w:r w:rsidRPr="00BE0EFB">
              <w:rPr>
                <w:rFonts w:ascii="Calibri" w:eastAsia="Aptos" w:hAnsi="Calibri" w:cs="Times New Roman"/>
                <w:sz w:val="20"/>
                <w:szCs w:val="20"/>
                <w:lang w:val="sr-Cyrl-RS"/>
              </w:rPr>
              <w:t xml:space="preserve"> и Болнице.</w:t>
            </w:r>
          </w:p>
        </w:tc>
        <w:tc>
          <w:tcPr>
            <w:tcW w:w="695" w:type="pct"/>
            <w:vAlign w:val="center"/>
          </w:tcPr>
          <w:p w14:paraId="58E077B9" w14:textId="7CE5C7DC" w:rsidR="00E8044B" w:rsidRPr="001C5AA2" w:rsidRDefault="00FC01EE" w:rsidP="00FC01EE">
            <w:pPr>
              <w:jc w:val="center"/>
              <w:rPr>
                <w:rFonts w:ascii="Calibri" w:eastAsia="Aptos" w:hAnsi="Calibri" w:cs="Times New Roman"/>
                <w:sz w:val="20"/>
                <w:szCs w:val="20"/>
                <w:lang w:val="sr-Cyrl-RS"/>
              </w:rPr>
            </w:pPr>
            <w:r w:rsidRPr="001C5AA2">
              <w:rPr>
                <w:rFonts w:ascii="Calibri" w:eastAsia="Aptos" w:hAnsi="Calibri" w:cs="Times New Roman"/>
                <w:sz w:val="20"/>
                <w:szCs w:val="20"/>
                <w:lang w:val="sr-Cyrl-RS"/>
              </w:rPr>
              <w:t>ЈЗУ/РПАФИП</w:t>
            </w:r>
          </w:p>
        </w:tc>
      </w:tr>
      <w:tr w:rsidR="00FE33E5" w:rsidRPr="001C5AA2" w14:paraId="43B5BC45" w14:textId="77777777" w:rsidTr="00FE33E5">
        <w:trPr>
          <w:cantSplit/>
          <w:trHeight w:val="732"/>
        </w:trPr>
        <w:tc>
          <w:tcPr>
            <w:tcW w:w="536" w:type="pct"/>
            <w:vAlign w:val="center"/>
          </w:tcPr>
          <w:p w14:paraId="0621086E" w14:textId="6D86813D" w:rsidR="00FE33E5" w:rsidRPr="001C5AA2" w:rsidRDefault="00FE33E5" w:rsidP="00FE33E5">
            <w:pPr>
              <w:jc w:val="center"/>
              <w:rPr>
                <w:rFonts w:ascii="Calibri" w:eastAsia="Aptos" w:hAnsi="Calibri" w:cs="Times New Roman"/>
                <w:b/>
                <w:bCs/>
                <w:sz w:val="20"/>
                <w:szCs w:val="20"/>
                <w:lang w:val="sr-Cyrl-RS"/>
              </w:rPr>
            </w:pPr>
            <w:r w:rsidRPr="00CE5995">
              <w:rPr>
                <w:rFonts w:ascii="Calibri" w:eastAsia="Aptos" w:hAnsi="Calibri" w:cs="Times New Roman"/>
                <w:b/>
                <w:bCs/>
                <w:sz w:val="20"/>
                <w:szCs w:val="20"/>
                <w:lang w:val="sr-Cyrl-RS"/>
              </w:rPr>
              <w:lastRenderedPageBreak/>
              <w:t>ФАЗА  ГРАЂЕЊА</w:t>
            </w:r>
          </w:p>
        </w:tc>
        <w:tc>
          <w:tcPr>
            <w:tcW w:w="633" w:type="pct"/>
          </w:tcPr>
          <w:p w14:paraId="3C4D115E" w14:textId="6976C2F9" w:rsidR="00FE33E5" w:rsidRPr="00152379" w:rsidRDefault="00FE33E5">
            <w:pPr>
              <w:pStyle w:val="ListParagraph"/>
              <w:numPr>
                <w:ilvl w:val="0"/>
                <w:numId w:val="19"/>
              </w:numPr>
              <w:spacing w:line="240" w:lineRule="auto"/>
              <w:rPr>
                <w:rFonts w:ascii="Calibri" w:eastAsia="Aptos" w:hAnsi="Calibri" w:cs="Times New Roman"/>
                <w:sz w:val="20"/>
                <w:szCs w:val="20"/>
                <w:lang w:val="sr-Cyrl-RS"/>
              </w:rPr>
            </w:pPr>
            <w:r w:rsidRPr="00701906">
              <w:rPr>
                <w:rFonts w:ascii="Calibri" w:eastAsia="Aptos" w:hAnsi="Calibri" w:cs="Times New Roman"/>
                <w:sz w:val="20"/>
                <w:szCs w:val="20"/>
                <w:lang w:val="sr-Cyrl-RS"/>
              </w:rPr>
              <w:t>Здравствени радници у Специјалној болници;</w:t>
            </w:r>
          </w:p>
        </w:tc>
        <w:tc>
          <w:tcPr>
            <w:tcW w:w="902" w:type="pct"/>
          </w:tcPr>
          <w:p w14:paraId="5BA380EC" w14:textId="74FB181C"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Безбједност пацијената и управљање психолошким покретачима узнемирености (trigger-ima): Протоколи за реаговање у случају анксиозности, агитације (узнемирености) или дезоријентације пацијената, узрокованих грађевинском буком, вибрацијама и присуством непознатих радника.</w:t>
            </w:r>
          </w:p>
          <w:p w14:paraId="4D628C0E" w14:textId="7FA9F876"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Премјештај пацијената и реорганизација одјељења: Детаљно планирање и координација у вези са привременим премјештајем одређених хоспиталних одјељења или терапијских активности.</w:t>
            </w:r>
          </w:p>
          <w:p w14:paraId="2129160C" w14:textId="7E6CBD0D"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 xml:space="preserve">Контрола инфекција и сузбијање прашине: Строги здравствени протоколи у сврху заштите психијатријских пацијената (посебно оних са хроничним обољењима) од прашине, спора буђи и </w:t>
            </w:r>
            <w:r w:rsidRPr="00BC5CA5">
              <w:rPr>
                <w:rFonts w:ascii="Calibri" w:eastAsia="Aptos" w:hAnsi="Calibri" w:cs="Times New Roman"/>
                <w:sz w:val="20"/>
                <w:szCs w:val="20"/>
                <w:lang w:val="sr-Cyrl-RS"/>
              </w:rPr>
              <w:lastRenderedPageBreak/>
              <w:t>прекида у раду вентилационих система.</w:t>
            </w:r>
          </w:p>
          <w:p w14:paraId="5E75104B" w14:textId="46CE9C96"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Евакуациони путеви и руте у ванредним ситуацијама: Ажурирана и јасна упутства о путевима за евакуацију и сигурним зонама током активних фаза грађевинских радова.</w:t>
            </w:r>
          </w:p>
          <w:p w14:paraId="73A01FD5" w14:textId="4BFEEF2D" w:rsidR="00FE33E5" w:rsidRPr="00C03740"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Пријављивање инцидената и механизам за жалбе (ГРМ): Унитрашњи механизми који омогућавају медицинском особљу да одмах пријави било какве критичне безбједносне ризике или негативне реакције пацијената повезане са грађевинским радовима.</w:t>
            </w:r>
          </w:p>
        </w:tc>
        <w:tc>
          <w:tcPr>
            <w:tcW w:w="1480" w:type="pct"/>
            <w:vAlign w:val="center"/>
          </w:tcPr>
          <w:p w14:paraId="553BBF0A" w14:textId="0D270595"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lastRenderedPageBreak/>
              <w:t>Структурисане, двосмјерне консултације: Састанци који се одржавају прије самог почетка и увођења извођача у радове. Ове консултације омогућавају медицинском особљу да изнесе своје приједлоге и захтјеве у вези са динамиком радова (нпр. дефинисање „времена за одмор/тишину” за вријеме терапије и одмора пацијената), чиме се осигурава да њихове повратне информације директно утичу на коначне планове Извођача радова.</w:t>
            </w:r>
          </w:p>
          <w:p w14:paraId="60FE399B" w14:textId="701CD5DF"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Континуирани интерни механизам за жалбе (ГРМ за запослене): Посебан, повјерљив и лако доступан канал који омогућава медицинском особљу да одмах пријави директне ризике по здравље пацијената, кршења Кодекса понашања од стране грађевинских радника или опасности на раду.</w:t>
            </w:r>
          </w:p>
          <w:p w14:paraId="60F222AA" w14:textId="177AE70A" w:rsidR="00FE33E5" w:rsidRDefault="00651412">
            <w:pPr>
              <w:pStyle w:val="ListParagraph"/>
              <w:numPr>
                <w:ilvl w:val="0"/>
                <w:numId w:val="19"/>
              </w:numPr>
              <w:spacing w:line="240" w:lineRule="auto"/>
              <w:rPr>
                <w:rFonts w:ascii="Calibri" w:eastAsia="Aptos" w:hAnsi="Calibri" w:cs="Times New Roman"/>
                <w:sz w:val="20"/>
                <w:szCs w:val="20"/>
                <w:lang w:val="sr-Cyrl-RS"/>
              </w:rPr>
            </w:pPr>
            <w:r w:rsidRPr="00651412">
              <w:rPr>
                <w:rFonts w:ascii="Calibri" w:eastAsia="Aptos" w:hAnsi="Calibri" w:cs="Times New Roman"/>
                <w:sz w:val="20"/>
                <w:szCs w:val="20"/>
                <w:lang w:val="sr-Cyrl-RS"/>
              </w:rPr>
              <w:t>Током тежих случајева, примијењивати прихватљиве и препоручене методе фармакотерапијске интервенције.</w:t>
            </w:r>
          </w:p>
        </w:tc>
        <w:tc>
          <w:tcPr>
            <w:tcW w:w="754" w:type="pct"/>
            <w:vAlign w:val="center"/>
          </w:tcPr>
          <w:p w14:paraId="4428D05D" w14:textId="77777777" w:rsidR="00FE33E5" w:rsidRDefault="00FE33E5" w:rsidP="00FE33E5">
            <w:pPr>
              <w:jc w:val="center"/>
              <w:rPr>
                <w:rFonts w:ascii="Calibri" w:eastAsia="Aptos" w:hAnsi="Calibri" w:cs="Times New Roman"/>
                <w:sz w:val="20"/>
                <w:szCs w:val="20"/>
                <w:lang w:val="sr-Cyrl-RS"/>
              </w:rPr>
            </w:pPr>
          </w:p>
        </w:tc>
        <w:tc>
          <w:tcPr>
            <w:tcW w:w="695" w:type="pct"/>
            <w:vAlign w:val="center"/>
          </w:tcPr>
          <w:p w14:paraId="6CCE5C3F" w14:textId="77777777" w:rsidR="00FE33E5" w:rsidRPr="001C5AA2" w:rsidRDefault="00FE33E5" w:rsidP="00FE33E5">
            <w:pPr>
              <w:jc w:val="center"/>
              <w:rPr>
                <w:rFonts w:ascii="Calibri" w:eastAsia="Aptos" w:hAnsi="Calibri" w:cs="Times New Roman"/>
                <w:sz w:val="20"/>
                <w:szCs w:val="20"/>
                <w:lang w:val="sr-Cyrl-RS"/>
              </w:rPr>
            </w:pPr>
          </w:p>
        </w:tc>
      </w:tr>
      <w:tr w:rsidR="00FE33E5" w:rsidRPr="001C5AA2" w14:paraId="620A9AC6" w14:textId="77777777" w:rsidTr="00BC5CA5">
        <w:trPr>
          <w:cantSplit/>
          <w:trHeight w:val="732"/>
        </w:trPr>
        <w:tc>
          <w:tcPr>
            <w:tcW w:w="536" w:type="pct"/>
            <w:vAlign w:val="center"/>
          </w:tcPr>
          <w:p w14:paraId="438E675C" w14:textId="5C1901A9" w:rsidR="00FE33E5" w:rsidRPr="001C5AA2" w:rsidRDefault="00FE33E5" w:rsidP="00FE33E5">
            <w:pPr>
              <w:jc w:val="center"/>
              <w:rPr>
                <w:rFonts w:ascii="Calibri" w:eastAsia="Aptos" w:hAnsi="Calibri" w:cs="Times New Roman"/>
                <w:b/>
                <w:bCs/>
                <w:sz w:val="20"/>
                <w:szCs w:val="20"/>
                <w:lang w:val="sr-Cyrl-RS"/>
              </w:rPr>
            </w:pPr>
            <w:r w:rsidRPr="00CE5995">
              <w:rPr>
                <w:rFonts w:ascii="Calibri" w:eastAsia="Aptos" w:hAnsi="Calibri" w:cs="Times New Roman"/>
                <w:b/>
                <w:bCs/>
                <w:sz w:val="20"/>
                <w:szCs w:val="20"/>
                <w:lang w:val="sr-Cyrl-RS"/>
              </w:rPr>
              <w:lastRenderedPageBreak/>
              <w:t>ФАЗА  ГРАЂЕЊА</w:t>
            </w:r>
          </w:p>
        </w:tc>
        <w:tc>
          <w:tcPr>
            <w:tcW w:w="633" w:type="pct"/>
            <w:vAlign w:val="center"/>
          </w:tcPr>
          <w:p w14:paraId="49201B26" w14:textId="0C22B083" w:rsidR="00FE33E5" w:rsidRPr="00152379" w:rsidRDefault="00FE33E5">
            <w:pPr>
              <w:pStyle w:val="ListParagraph"/>
              <w:numPr>
                <w:ilvl w:val="0"/>
                <w:numId w:val="19"/>
              </w:numPr>
              <w:spacing w:line="240" w:lineRule="auto"/>
              <w:rPr>
                <w:rFonts w:ascii="Calibri" w:eastAsia="Aptos" w:hAnsi="Calibri" w:cs="Times New Roman"/>
                <w:sz w:val="20"/>
                <w:szCs w:val="20"/>
                <w:lang w:val="sr-Cyrl-RS"/>
              </w:rPr>
            </w:pPr>
            <w:r w:rsidRPr="00701906">
              <w:rPr>
                <w:rFonts w:ascii="Calibri" w:eastAsia="Aptos" w:hAnsi="Calibri" w:cs="Times New Roman"/>
                <w:sz w:val="20"/>
                <w:szCs w:val="20"/>
                <w:lang w:val="sr-Cyrl-RS"/>
              </w:rPr>
              <w:t>Локална заједница</w:t>
            </w:r>
          </w:p>
        </w:tc>
        <w:tc>
          <w:tcPr>
            <w:tcW w:w="902" w:type="pct"/>
          </w:tcPr>
          <w:p w14:paraId="0D1E2134" w14:textId="42BF05B8"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Предности и сврха пројекта: Објашњавање начина на који ће модернизација Специјалне болнице унаприједити пружање здравствених услуга за шири регион.</w:t>
            </w:r>
          </w:p>
          <w:p w14:paraId="250F24CA" w14:textId="08B63590"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Динамика радова и очекиване сметње: Представљање временског плана (рокова), дневног радног времена и очекиваних периода појачане буке или гушћег саобраћаја.</w:t>
            </w:r>
          </w:p>
          <w:p w14:paraId="00753E8B" w14:textId="28DAE27F"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Здравље локалне заједнице и безбједносне границе: Информисање локалног становништва о преусмјеравању саобраћаја, безбједности пјешака у близини градилишта и постављању заштитне ограде ради спречавања неовлашћеног приступа.</w:t>
            </w:r>
          </w:p>
          <w:p w14:paraId="6FBE5BC4" w14:textId="2CECFC97" w:rsidR="00FE33E5" w:rsidRPr="00C03740"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 xml:space="preserve">Кодекс понашања радника: Упознавање заједнице са строгим правилима којих се грађевински радници </w:t>
            </w:r>
            <w:r w:rsidRPr="00BC5CA5">
              <w:rPr>
                <w:rFonts w:ascii="Calibri" w:eastAsia="Aptos" w:hAnsi="Calibri" w:cs="Times New Roman"/>
                <w:sz w:val="20"/>
                <w:szCs w:val="20"/>
                <w:lang w:val="sr-Cyrl-RS"/>
              </w:rPr>
              <w:lastRenderedPageBreak/>
              <w:t>морају придржавати (нпр. нулта толеранција за сексуално узнемиравање и злостављање, строга забрана било какве интеракције са пацијентима и поштовање мира локалне заједнице).</w:t>
            </w:r>
          </w:p>
        </w:tc>
        <w:tc>
          <w:tcPr>
            <w:tcW w:w="1480" w:type="pct"/>
            <w:vAlign w:val="center"/>
          </w:tcPr>
          <w:p w14:paraId="6A64C49B" w14:textId="07AA7F1F"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lastRenderedPageBreak/>
              <w:t>Информативна табла пројекта (градилишна табла): Велика, лако уочљива табла на улазу у градилиште која садржи детаље о пројекту, контакте за хитне случајеве и упутства за коришћење механизма за жалбе (ГРМ).</w:t>
            </w:r>
          </w:p>
          <w:p w14:paraId="7E7E6E60" w14:textId="28CD1420" w:rsidR="00BC5CA5" w:rsidRPr="00BC5CA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Јавна обавјештења путем локалних медија: Објављивање најновијих информација на званичној интернет страници Општине, локалном радију или заједничким страницама на друштвеним мрежама, а које се односе на фазе радова са високим утицајем на околину (нпр. бука, затварање путева).</w:t>
            </w:r>
          </w:p>
          <w:p w14:paraId="74D35BAC" w14:textId="535D521C" w:rsidR="00FE33E5" w:rsidRDefault="00BC5CA5">
            <w:pPr>
              <w:pStyle w:val="ListParagraph"/>
              <w:numPr>
                <w:ilvl w:val="0"/>
                <w:numId w:val="19"/>
              </w:numPr>
              <w:spacing w:line="240" w:lineRule="auto"/>
              <w:rPr>
                <w:rFonts w:ascii="Calibri" w:eastAsia="Aptos" w:hAnsi="Calibri" w:cs="Times New Roman"/>
                <w:sz w:val="20"/>
                <w:szCs w:val="20"/>
                <w:lang w:val="sr-Cyrl-RS"/>
              </w:rPr>
            </w:pPr>
            <w:r w:rsidRPr="00BC5CA5">
              <w:rPr>
                <w:rFonts w:ascii="Calibri" w:eastAsia="Aptos" w:hAnsi="Calibri" w:cs="Times New Roman"/>
                <w:sz w:val="20"/>
                <w:szCs w:val="20"/>
                <w:lang w:val="sr-Cyrl-RS"/>
              </w:rPr>
              <w:t>Доступни канали за подношење жалби: Постављање физичке кутије за примједбе и жалбе на самом улазу у градилиште, уз обезбјеђивање дигиталних опција (посебна имејл адреса и дежурна телефонска линија) како би комшије и локално становништво могли лако да упуте своје коментаре.</w:t>
            </w:r>
          </w:p>
        </w:tc>
        <w:tc>
          <w:tcPr>
            <w:tcW w:w="754" w:type="pct"/>
            <w:vAlign w:val="center"/>
          </w:tcPr>
          <w:p w14:paraId="6B70BDDB" w14:textId="77777777" w:rsidR="00FE33E5" w:rsidRDefault="00FE33E5" w:rsidP="00FE33E5">
            <w:pPr>
              <w:jc w:val="center"/>
              <w:rPr>
                <w:rFonts w:ascii="Calibri" w:eastAsia="Aptos" w:hAnsi="Calibri" w:cs="Times New Roman"/>
                <w:sz w:val="20"/>
                <w:szCs w:val="20"/>
                <w:lang w:val="sr-Cyrl-RS"/>
              </w:rPr>
            </w:pPr>
          </w:p>
        </w:tc>
        <w:tc>
          <w:tcPr>
            <w:tcW w:w="695" w:type="pct"/>
            <w:vAlign w:val="center"/>
          </w:tcPr>
          <w:p w14:paraId="5F307BCF" w14:textId="77777777" w:rsidR="00FE33E5" w:rsidRPr="001C5AA2" w:rsidRDefault="00FE33E5" w:rsidP="00FE33E5">
            <w:pPr>
              <w:jc w:val="center"/>
              <w:rPr>
                <w:rFonts w:ascii="Calibri" w:eastAsia="Aptos" w:hAnsi="Calibri" w:cs="Times New Roman"/>
                <w:sz w:val="20"/>
                <w:szCs w:val="20"/>
                <w:lang w:val="sr-Cyrl-RS"/>
              </w:rPr>
            </w:pPr>
          </w:p>
        </w:tc>
      </w:tr>
      <w:tr w:rsidR="00F54362" w:rsidRPr="001C5AA2" w14:paraId="153DAA3F" w14:textId="77777777" w:rsidTr="00F54362">
        <w:trPr>
          <w:cantSplit/>
          <w:trHeight w:val="559"/>
        </w:trPr>
        <w:tc>
          <w:tcPr>
            <w:tcW w:w="536" w:type="pct"/>
            <w:vAlign w:val="center"/>
          </w:tcPr>
          <w:p w14:paraId="4B6269BE" w14:textId="1A2D087D" w:rsidR="00E8044B" w:rsidRPr="001C5AA2" w:rsidRDefault="00E8044B" w:rsidP="007A7FA0">
            <w:pPr>
              <w:jc w:val="center"/>
              <w:rPr>
                <w:rFonts w:ascii="Calibri" w:eastAsia="Aptos" w:hAnsi="Calibri" w:cs="Times New Roman"/>
                <w:b/>
                <w:bCs/>
                <w:sz w:val="20"/>
                <w:szCs w:val="20"/>
                <w:lang w:val="sr-Cyrl-RS"/>
              </w:rPr>
            </w:pPr>
            <w:r w:rsidRPr="001C5AA2">
              <w:rPr>
                <w:rFonts w:ascii="Calibri" w:eastAsia="Aptos" w:hAnsi="Calibri" w:cs="Times New Roman"/>
                <w:b/>
                <w:bCs/>
                <w:sz w:val="20"/>
                <w:szCs w:val="20"/>
                <w:lang w:val="sr-Cyrl-RS"/>
              </w:rPr>
              <w:t>ФАЗА УПОТРЕБЕ</w:t>
            </w:r>
          </w:p>
        </w:tc>
        <w:tc>
          <w:tcPr>
            <w:tcW w:w="633" w:type="pct"/>
          </w:tcPr>
          <w:p w14:paraId="249A0328" w14:textId="77777777" w:rsidR="00C03740" w:rsidRPr="00152379" w:rsidRDefault="00C03740">
            <w:pPr>
              <w:pStyle w:val="ListParagraph"/>
              <w:numPr>
                <w:ilvl w:val="0"/>
                <w:numId w:val="19"/>
              </w:numPr>
              <w:spacing w:line="240" w:lineRule="auto"/>
              <w:rPr>
                <w:rFonts w:ascii="Calibri" w:eastAsia="Aptos" w:hAnsi="Calibri" w:cs="Times New Roman"/>
                <w:sz w:val="20"/>
                <w:szCs w:val="20"/>
                <w:lang w:val="sr-Cyrl-RS"/>
              </w:rPr>
            </w:pPr>
            <w:r w:rsidRPr="00152379">
              <w:rPr>
                <w:rFonts w:ascii="Calibri" w:eastAsia="Aptos" w:hAnsi="Calibri" w:cs="Times New Roman"/>
                <w:sz w:val="20"/>
                <w:szCs w:val="20"/>
                <w:lang w:val="sr-Cyrl-RS"/>
              </w:rPr>
              <w:t>Пацијенти, њихове породице</w:t>
            </w:r>
            <w:r>
              <w:rPr>
                <w:rFonts w:ascii="Calibri" w:eastAsia="Aptos" w:hAnsi="Calibri" w:cs="Times New Roman"/>
                <w:sz w:val="20"/>
                <w:szCs w:val="20"/>
                <w:lang w:val="sr-Cyrl-RS"/>
              </w:rPr>
              <w:t>;</w:t>
            </w:r>
          </w:p>
          <w:p w14:paraId="197F728C" w14:textId="479C5041" w:rsidR="00E8044B" w:rsidRPr="00BC5CA5" w:rsidRDefault="00C03740">
            <w:pPr>
              <w:pStyle w:val="ListParagraph"/>
              <w:numPr>
                <w:ilvl w:val="0"/>
                <w:numId w:val="19"/>
              </w:numPr>
              <w:spacing w:line="240" w:lineRule="auto"/>
              <w:rPr>
                <w:rFonts w:ascii="Calibri" w:eastAsia="Aptos" w:hAnsi="Calibri" w:cs="Times New Roman"/>
                <w:sz w:val="20"/>
                <w:szCs w:val="20"/>
                <w:lang w:val="sr-Cyrl-RS"/>
              </w:rPr>
            </w:pPr>
            <w:r w:rsidRPr="00152379">
              <w:rPr>
                <w:rFonts w:ascii="Calibri" w:eastAsia="Aptos" w:hAnsi="Calibri" w:cs="Times New Roman"/>
                <w:sz w:val="20"/>
                <w:szCs w:val="20"/>
                <w:lang w:val="sr-Cyrl-RS"/>
              </w:rPr>
              <w:t>Здравствени радници у Специјалној болници</w:t>
            </w:r>
          </w:p>
        </w:tc>
        <w:tc>
          <w:tcPr>
            <w:tcW w:w="902" w:type="pct"/>
          </w:tcPr>
          <w:p w14:paraId="495A1424" w14:textId="2BEDFE7D" w:rsidR="005C1997" w:rsidRPr="005C1997" w:rsidRDefault="005C1997">
            <w:pPr>
              <w:pStyle w:val="ListParagraph"/>
              <w:numPr>
                <w:ilvl w:val="0"/>
                <w:numId w:val="19"/>
              </w:numPr>
              <w:spacing w:line="240" w:lineRule="auto"/>
              <w:rPr>
                <w:rFonts w:ascii="Calibri" w:eastAsia="Aptos" w:hAnsi="Calibri" w:cs="Times New Roman"/>
                <w:sz w:val="20"/>
                <w:szCs w:val="20"/>
                <w:lang w:val="sr-Latn-RS"/>
              </w:rPr>
            </w:pPr>
            <w:r>
              <w:rPr>
                <w:rFonts w:ascii="Calibri" w:eastAsia="Aptos" w:hAnsi="Calibri" w:cs="Times New Roman"/>
                <w:sz w:val="20"/>
                <w:szCs w:val="20"/>
                <w:lang w:val="sr-Cyrl-RS"/>
              </w:rPr>
              <w:t>Разговори о прихватању промјена и брига о уређеним просторија и новим погодностима за смјештај.</w:t>
            </w:r>
          </w:p>
        </w:tc>
        <w:tc>
          <w:tcPr>
            <w:tcW w:w="1480" w:type="pct"/>
          </w:tcPr>
          <w:p w14:paraId="2BD70AC2" w14:textId="77777777" w:rsidR="005C1997" w:rsidRDefault="005C1997">
            <w:pPr>
              <w:pStyle w:val="ListParagraph"/>
              <w:numPr>
                <w:ilvl w:val="0"/>
                <w:numId w:val="19"/>
              </w:numPr>
              <w:spacing w:line="240" w:lineRule="auto"/>
              <w:jc w:val="both"/>
              <w:rPr>
                <w:rFonts w:ascii="Calibri" w:eastAsia="Aptos" w:hAnsi="Calibri" w:cs="Times New Roman"/>
                <w:sz w:val="20"/>
                <w:szCs w:val="20"/>
                <w:lang w:val="sr-Cyrl-RS"/>
              </w:rPr>
            </w:pPr>
            <w:r>
              <w:rPr>
                <w:rFonts w:ascii="Calibri" w:eastAsia="Aptos" w:hAnsi="Calibri" w:cs="Times New Roman"/>
                <w:sz w:val="20"/>
                <w:szCs w:val="20"/>
                <w:lang w:val="sr-Cyrl-RS"/>
              </w:rPr>
              <w:t>Организовати тренинге и састанке на тему прихватања нових визуелних измјена и промјена унутар и изван установе;</w:t>
            </w:r>
          </w:p>
          <w:p w14:paraId="1FC37429" w14:textId="1043C18F" w:rsidR="00E8044B" w:rsidRPr="00EE7E49" w:rsidRDefault="005C1997">
            <w:pPr>
              <w:pStyle w:val="ListParagraph"/>
              <w:numPr>
                <w:ilvl w:val="0"/>
                <w:numId w:val="19"/>
              </w:numPr>
              <w:spacing w:line="240" w:lineRule="auto"/>
              <w:jc w:val="both"/>
              <w:rPr>
                <w:rFonts w:ascii="Calibri" w:eastAsia="Aptos" w:hAnsi="Calibri" w:cs="Times New Roman"/>
                <w:sz w:val="20"/>
                <w:szCs w:val="20"/>
                <w:lang w:val="sr-Cyrl-RS"/>
              </w:rPr>
            </w:pPr>
            <w:r>
              <w:rPr>
                <w:rFonts w:ascii="Calibri" w:eastAsia="Aptos" w:hAnsi="Calibri" w:cs="Times New Roman"/>
                <w:sz w:val="20"/>
                <w:szCs w:val="20"/>
                <w:lang w:val="sr-Cyrl-RS"/>
              </w:rPr>
              <w:t>Методе социјализације и рехабилитације</w:t>
            </w:r>
            <w:r w:rsidR="00EE7E49">
              <w:rPr>
                <w:rFonts w:ascii="Calibri" w:eastAsia="Aptos" w:hAnsi="Calibri" w:cs="Times New Roman"/>
                <w:sz w:val="20"/>
                <w:szCs w:val="20"/>
                <w:lang w:val="sr-Cyrl-RS"/>
              </w:rPr>
              <w:t>, нове врсте радне терапије.</w:t>
            </w:r>
            <w:r w:rsidRPr="00EE7E49">
              <w:rPr>
                <w:rFonts w:ascii="Calibri" w:eastAsia="Aptos" w:hAnsi="Calibri" w:cs="Times New Roman"/>
                <w:sz w:val="20"/>
                <w:szCs w:val="20"/>
                <w:lang w:val="sr-Cyrl-RS"/>
              </w:rPr>
              <w:t xml:space="preserve"> </w:t>
            </w:r>
          </w:p>
        </w:tc>
        <w:tc>
          <w:tcPr>
            <w:tcW w:w="754" w:type="pct"/>
          </w:tcPr>
          <w:p w14:paraId="284BFC86" w14:textId="5CEBA6A9" w:rsidR="00E8044B" w:rsidRPr="00AE4ECE" w:rsidRDefault="00AE4ECE" w:rsidP="00AE4ECE">
            <w:pPr>
              <w:jc w:val="center"/>
              <w:rPr>
                <w:rFonts w:ascii="Calibri" w:eastAsia="Aptos" w:hAnsi="Calibri" w:cs="Times New Roman"/>
                <w:sz w:val="20"/>
                <w:szCs w:val="20"/>
                <w:lang w:val="sr-Cyrl-RS"/>
              </w:rPr>
            </w:pPr>
            <w:r>
              <w:rPr>
                <w:rFonts w:ascii="Calibri" w:eastAsia="Aptos" w:hAnsi="Calibri" w:cs="Times New Roman"/>
                <w:sz w:val="20"/>
                <w:szCs w:val="20"/>
                <w:lang w:val="sr-Cyrl-RS"/>
              </w:rPr>
              <w:t>ЈЗУ организује предвиђене тренинге и интервеницје у складу са потребама и плановима интервенција у Специјалној болници</w:t>
            </w:r>
          </w:p>
        </w:tc>
        <w:tc>
          <w:tcPr>
            <w:tcW w:w="695" w:type="pct"/>
            <w:vAlign w:val="center"/>
          </w:tcPr>
          <w:p w14:paraId="062359EE" w14:textId="5A3B8A5A" w:rsidR="00E8044B" w:rsidRPr="001C5AA2" w:rsidRDefault="00FC01EE" w:rsidP="00FC01EE">
            <w:pPr>
              <w:jc w:val="center"/>
              <w:rPr>
                <w:rFonts w:ascii="Calibri" w:eastAsia="Aptos" w:hAnsi="Calibri" w:cs="Times New Roman"/>
                <w:sz w:val="20"/>
                <w:szCs w:val="20"/>
                <w:lang w:val="sr-Cyrl-RS"/>
              </w:rPr>
            </w:pPr>
            <w:r w:rsidRPr="001C5AA2">
              <w:rPr>
                <w:rFonts w:ascii="Calibri" w:eastAsia="Aptos" w:hAnsi="Calibri" w:cs="Times New Roman"/>
                <w:sz w:val="20"/>
                <w:szCs w:val="20"/>
                <w:lang w:val="sr-Cyrl-RS"/>
              </w:rPr>
              <w:t>ЈЗУ</w:t>
            </w:r>
          </w:p>
        </w:tc>
      </w:tr>
    </w:tbl>
    <w:p w14:paraId="00891A36" w14:textId="77777777" w:rsidR="007E6C18" w:rsidRDefault="007E6C18" w:rsidP="0023086E">
      <w:pPr>
        <w:jc w:val="both"/>
        <w:rPr>
          <w:rFonts w:ascii="Calibri" w:eastAsia="Aptos" w:hAnsi="Calibri" w:cs="Times New Roman"/>
          <w:i/>
          <w:iCs/>
          <w:sz w:val="22"/>
          <w:lang w:val="sr-Cyrl-RS"/>
        </w:rPr>
      </w:pPr>
    </w:p>
    <w:p w14:paraId="616AEFE0" w14:textId="77777777" w:rsidR="007E6C18" w:rsidRDefault="007E6C18" w:rsidP="0023086E">
      <w:pPr>
        <w:jc w:val="both"/>
        <w:rPr>
          <w:rFonts w:ascii="Calibri" w:eastAsia="Aptos" w:hAnsi="Calibri" w:cs="Times New Roman"/>
          <w:i/>
          <w:iCs/>
          <w:sz w:val="22"/>
          <w:lang w:val="sr-Cyrl-RS"/>
        </w:rPr>
        <w:sectPr w:rsidR="007E6C18" w:rsidSect="007E6C18">
          <w:pgSz w:w="16834" w:h="11909" w:orient="landscape" w:code="9"/>
          <w:pgMar w:top="1440" w:right="1440" w:bottom="1440" w:left="1440" w:header="720" w:footer="720" w:gutter="0"/>
          <w:cols w:space="720"/>
          <w:docGrid w:linePitch="360"/>
        </w:sectPr>
      </w:pPr>
    </w:p>
    <w:p w14:paraId="42E4BF93" w14:textId="2DEADBE3" w:rsidR="00AA21C8" w:rsidRDefault="00AA21C8" w:rsidP="00F54362">
      <w:pPr>
        <w:pStyle w:val="Heading1"/>
        <w:numPr>
          <w:ilvl w:val="0"/>
          <w:numId w:val="1"/>
        </w:numPr>
        <w:rPr>
          <w:rFonts w:eastAsia="Aptos"/>
          <w:lang w:val="sr-Latn-RS"/>
        </w:rPr>
      </w:pPr>
      <w:bookmarkStart w:id="37" w:name="_Toc229846100"/>
      <w:r w:rsidRPr="00F54362">
        <w:rPr>
          <w:rFonts w:eastAsia="Aptos"/>
          <w:lang w:val="sr-Cyrl-RS"/>
        </w:rPr>
        <w:lastRenderedPageBreak/>
        <w:t>МЕХАНИЗАМ ЗА РЈЕШАВАЊЕ ПРИГОВОРА/ПРИТУЖБИ</w:t>
      </w:r>
      <w:bookmarkEnd w:id="37"/>
    </w:p>
    <w:p w14:paraId="4548F9A9" w14:textId="77777777" w:rsidR="00F54362" w:rsidRPr="00F54362" w:rsidRDefault="00F54362" w:rsidP="00F54362">
      <w:pPr>
        <w:rPr>
          <w:lang w:val="sr-Latn-RS"/>
        </w:rPr>
      </w:pPr>
    </w:p>
    <w:p w14:paraId="2E38DCC9" w14:textId="77777777" w:rsidR="00A050B9" w:rsidRPr="00A050B9" w:rsidRDefault="00A050B9" w:rsidP="00A050B9">
      <w:pPr>
        <w:snapToGrid w:val="0"/>
        <w:spacing w:line="276" w:lineRule="auto"/>
        <w:jc w:val="both"/>
        <w:rPr>
          <w:rFonts w:ascii="Calibri" w:eastAsia="Times New Roman" w:hAnsi="Calibri" w:cs="Times New Roman"/>
          <w:noProof/>
          <w:sz w:val="22"/>
          <w:lang w:val="sr-Latn-RS"/>
        </w:rPr>
      </w:pPr>
      <w:r w:rsidRPr="00A050B9">
        <w:rPr>
          <w:rFonts w:ascii="Calibri" w:eastAsia="Times New Roman" w:hAnsi="Calibri" w:cs="Times New Roman"/>
          <w:noProof/>
          <w:sz w:val="22"/>
          <w:lang w:val="sr-Latn-RS"/>
        </w:rPr>
        <w:t xml:space="preserve">Главни циљ Механизма за рјешавање притужби/приговора је помоћ у рјешавању жалби и притужби, тј. пружање додатних појашњења и образложења, ефикасно и у одговарајућем временском року. Конкретно, овај механизам подразумијева транспарентан и вјеродостојан поступак за правичне, ефикасне и трајне пројектне резултате. Такође, помаже изградњи повјерења и сарадње као саставних дијелова консултација са </w:t>
      </w:r>
      <w:r w:rsidRPr="00A050B9">
        <w:rPr>
          <w:rFonts w:ascii="Calibri" w:eastAsia="Times New Roman" w:hAnsi="Calibri" w:cs="Times New Roman"/>
          <w:noProof/>
          <w:sz w:val="22"/>
          <w:lang w:val="sr-Cyrl-RS"/>
        </w:rPr>
        <w:t>групама на које се пројекат односи (пацијенти, здравстено особље, његоватељи, породице и локална заједница)</w:t>
      </w:r>
      <w:r w:rsidRPr="00A050B9">
        <w:rPr>
          <w:rFonts w:ascii="Calibri" w:eastAsia="Times New Roman" w:hAnsi="Calibri" w:cs="Times New Roman"/>
          <w:noProof/>
          <w:sz w:val="22"/>
          <w:lang w:val="sr-Latn-RS"/>
        </w:rPr>
        <w:t>, што омогућава и предузимање евентуалних корективних мјера.  Конкретно, овај механизам:</w:t>
      </w:r>
    </w:p>
    <w:p w14:paraId="567AE4EF" w14:textId="77777777" w:rsidR="00A050B9" w:rsidRPr="00A050B9" w:rsidRDefault="00A050B9" w:rsidP="00A050B9">
      <w:pPr>
        <w:snapToGrid w:val="0"/>
        <w:spacing w:after="0" w:line="276" w:lineRule="auto"/>
        <w:rPr>
          <w:rFonts w:ascii="Calibri" w:eastAsia="Times New Roman" w:hAnsi="Calibri" w:cs="Times New Roman"/>
          <w:noProof/>
          <w:sz w:val="22"/>
          <w:lang w:val="sr-Latn-RS"/>
        </w:rPr>
      </w:pPr>
      <w:r w:rsidRPr="00A050B9">
        <w:rPr>
          <w:rFonts w:ascii="Calibri" w:eastAsia="Times New Roman" w:hAnsi="Calibri" w:cs="Times New Roman"/>
          <w:noProof/>
          <w:sz w:val="22"/>
          <w:lang w:val="sr-Latn-RS"/>
        </w:rPr>
        <w:t>•</w:t>
      </w:r>
      <w:r w:rsidRPr="00A050B9">
        <w:rPr>
          <w:rFonts w:ascii="Calibri" w:eastAsia="Times New Roman" w:hAnsi="Calibri" w:cs="Times New Roman"/>
          <w:noProof/>
          <w:sz w:val="22"/>
          <w:lang w:val="sr-Latn-RS"/>
        </w:rPr>
        <w:tab/>
        <w:t>Пружа  појединцима начине за подношење притужби/приговора или рјешавање било каквог спора који би могао настати током имплементације пројектних активности;</w:t>
      </w:r>
    </w:p>
    <w:p w14:paraId="43AD8BDA" w14:textId="77777777" w:rsidR="00A050B9" w:rsidRPr="00A050B9" w:rsidRDefault="00A050B9" w:rsidP="00A050B9">
      <w:pPr>
        <w:snapToGrid w:val="0"/>
        <w:spacing w:after="0" w:line="276" w:lineRule="auto"/>
        <w:rPr>
          <w:rFonts w:ascii="Calibri" w:eastAsia="Times New Roman" w:hAnsi="Calibri" w:cs="Times New Roman"/>
          <w:noProof/>
          <w:sz w:val="22"/>
          <w:lang w:val="sr-Latn-RS"/>
        </w:rPr>
      </w:pPr>
      <w:r w:rsidRPr="00A050B9">
        <w:rPr>
          <w:rFonts w:ascii="Calibri" w:eastAsia="Times New Roman" w:hAnsi="Calibri" w:cs="Times New Roman"/>
          <w:noProof/>
          <w:sz w:val="22"/>
          <w:lang w:val="sr-Latn-RS"/>
        </w:rPr>
        <w:t>•</w:t>
      </w:r>
      <w:r w:rsidRPr="00A050B9">
        <w:rPr>
          <w:rFonts w:ascii="Calibri" w:eastAsia="Times New Roman" w:hAnsi="Calibri" w:cs="Times New Roman"/>
          <w:noProof/>
          <w:sz w:val="22"/>
          <w:lang w:val="sr-Latn-RS"/>
        </w:rPr>
        <w:tab/>
        <w:t>Обезбјеђује да се одговарајуће и  обострано прихватљиве мјере идентификују и реализују на задовољство подносиоца притужбе/приговора; и</w:t>
      </w:r>
    </w:p>
    <w:p w14:paraId="73DAFAAA" w14:textId="77777777" w:rsidR="00A050B9" w:rsidRPr="00A050B9" w:rsidRDefault="00A050B9" w:rsidP="00A050B9">
      <w:pPr>
        <w:snapToGrid w:val="0"/>
        <w:spacing w:after="0" w:line="276" w:lineRule="auto"/>
        <w:rPr>
          <w:rFonts w:ascii="Calibri" w:eastAsia="Times New Roman" w:hAnsi="Calibri" w:cs="Times New Roman"/>
          <w:noProof/>
          <w:sz w:val="22"/>
          <w:lang w:val="sr-Latn-RS"/>
        </w:rPr>
      </w:pPr>
      <w:r w:rsidRPr="00A050B9">
        <w:rPr>
          <w:rFonts w:ascii="Calibri" w:eastAsia="Times New Roman" w:hAnsi="Calibri" w:cs="Times New Roman"/>
          <w:noProof/>
          <w:sz w:val="22"/>
          <w:lang w:val="sr-Latn-RS"/>
        </w:rPr>
        <w:t>•</w:t>
      </w:r>
      <w:r w:rsidRPr="00A050B9">
        <w:rPr>
          <w:rFonts w:ascii="Calibri" w:eastAsia="Times New Roman" w:hAnsi="Calibri" w:cs="Times New Roman"/>
          <w:noProof/>
          <w:sz w:val="22"/>
          <w:lang w:val="sr-Latn-RS"/>
        </w:rPr>
        <w:tab/>
        <w:t>Обезбјеђује да се избјегне потреба за судским поступцима.</w:t>
      </w:r>
    </w:p>
    <w:p w14:paraId="32CF4F1C" w14:textId="77777777" w:rsidR="00A050B9" w:rsidRPr="00A050B9" w:rsidRDefault="00A050B9" w:rsidP="00A050B9">
      <w:pPr>
        <w:snapToGrid w:val="0"/>
        <w:spacing w:after="0" w:line="276" w:lineRule="auto"/>
        <w:jc w:val="both"/>
        <w:rPr>
          <w:rFonts w:ascii="Calibri" w:eastAsia="Times New Roman" w:hAnsi="Calibri" w:cs="Times New Roman"/>
          <w:noProof/>
          <w:sz w:val="22"/>
          <w:lang w:val="sr-Latn-RS"/>
        </w:rPr>
      </w:pPr>
    </w:p>
    <w:p w14:paraId="561AA8AE" w14:textId="51F52916"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 xml:space="preserve">РПАФИП ће користити постојеће институционалне механизме за рјешавање притужби/приговора (које се обично користе за управљање притужбама у вези са здравственом заштитом коју пружа </w:t>
      </w:r>
      <w:r w:rsidR="00356DE7">
        <w:rPr>
          <w:rFonts w:ascii="Calibri" w:eastAsia="Times New Roman" w:hAnsi="Calibri" w:cs="Calibri"/>
          <w:noProof/>
          <w:sz w:val="22"/>
          <w:szCs w:val="22"/>
          <w:lang w:val="sr-Cyrl-RS"/>
        </w:rPr>
        <w:t xml:space="preserve">ова </w:t>
      </w:r>
      <w:r w:rsidRPr="00A050B9">
        <w:rPr>
          <w:rFonts w:ascii="Calibri" w:eastAsia="Times New Roman" w:hAnsi="Calibri" w:cs="Calibri"/>
          <w:noProof/>
          <w:sz w:val="22"/>
          <w:szCs w:val="22"/>
          <w:lang w:val="sr-Latn-RS"/>
        </w:rPr>
        <w:t>здравствен</w:t>
      </w:r>
      <w:r w:rsidR="00907BE3">
        <w:rPr>
          <w:rFonts w:ascii="Calibri" w:eastAsia="Times New Roman" w:hAnsi="Calibri" w:cs="Calibri"/>
          <w:noProof/>
          <w:sz w:val="22"/>
          <w:szCs w:val="22"/>
          <w:lang w:val="sr-Cyrl-RS"/>
        </w:rPr>
        <w:t>а</w:t>
      </w:r>
      <w:r w:rsidRPr="00A050B9">
        <w:rPr>
          <w:rFonts w:ascii="Calibri" w:eastAsia="Times New Roman" w:hAnsi="Calibri" w:cs="Calibri"/>
          <w:noProof/>
          <w:sz w:val="22"/>
          <w:szCs w:val="22"/>
          <w:lang w:val="sr-Latn-RS"/>
        </w:rPr>
        <w:t xml:space="preserve"> установ</w:t>
      </w:r>
      <w:r w:rsidR="00907BE3">
        <w:rPr>
          <w:rFonts w:ascii="Calibri" w:eastAsia="Times New Roman" w:hAnsi="Calibri" w:cs="Calibri"/>
          <w:noProof/>
          <w:sz w:val="22"/>
          <w:szCs w:val="22"/>
          <w:lang w:val="sr-Cyrl-RS"/>
        </w:rPr>
        <w:t>а</w:t>
      </w:r>
      <w:r w:rsidRPr="00A050B9">
        <w:rPr>
          <w:rFonts w:ascii="Calibri" w:eastAsia="Times New Roman" w:hAnsi="Calibri" w:cs="Calibri"/>
          <w:noProof/>
          <w:sz w:val="22"/>
          <w:szCs w:val="22"/>
          <w:lang w:val="sr-Latn-RS"/>
        </w:rPr>
        <w:t xml:space="preserve">) за рјешавање свих притужби и захтјева </w:t>
      </w:r>
      <w:r w:rsidRPr="00A050B9">
        <w:rPr>
          <w:rFonts w:ascii="Calibri" w:eastAsia="Times New Roman" w:hAnsi="Calibri" w:cs="Calibri"/>
          <w:noProof/>
          <w:sz w:val="22"/>
          <w:szCs w:val="22"/>
          <w:lang w:val="sr-Cyrl-RS"/>
        </w:rPr>
        <w:t>укључених група</w:t>
      </w:r>
      <w:r w:rsidRPr="00A050B9">
        <w:rPr>
          <w:rFonts w:ascii="Calibri" w:eastAsia="Times New Roman" w:hAnsi="Calibri" w:cs="Calibri"/>
          <w:noProof/>
          <w:sz w:val="22"/>
          <w:szCs w:val="22"/>
          <w:lang w:val="sr-Latn-RS"/>
        </w:rPr>
        <w:t xml:space="preserve"> у вези са пројектом. Систем и захтјеви (укључујући особље) у вези са овим механизмом – од регистрације, сортирања и обраде, признавања и праћења, до провјере и дјеловања и на крају повратних информација – уграђени су у овај механизам за рјешавање притужби. РПАФИП ће се побринути да је релевантно особље у потпуности обучено и да има релевантне информације и стручност за пружање телефонских консултација и добијање повратних информација. Пројекат ће користити овај систем како би се обебиједило ширење свих информација повезаних са пројектом и разврставање и пријављивање жалби и одговора. </w:t>
      </w:r>
    </w:p>
    <w:p w14:paraId="57C60E4D"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641F79CF" w14:textId="2DA7BF94"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 xml:space="preserve">Први степен механизма за рјешавање притужби/приговора ће бити на нивоу </w:t>
      </w:r>
      <w:r w:rsidRPr="00A050B9">
        <w:rPr>
          <w:rFonts w:ascii="Calibri" w:eastAsia="Times New Roman" w:hAnsi="Calibri" w:cs="Calibri"/>
          <w:noProof/>
          <w:sz w:val="22"/>
          <w:szCs w:val="22"/>
          <w:lang w:val="sr-Cyrl-RS"/>
        </w:rPr>
        <w:t xml:space="preserve">јавне </w:t>
      </w:r>
      <w:r w:rsidR="00907BE3">
        <w:rPr>
          <w:rFonts w:ascii="Calibri" w:eastAsia="Times New Roman" w:hAnsi="Calibri" w:cs="Calibri"/>
          <w:noProof/>
          <w:sz w:val="22"/>
          <w:szCs w:val="22"/>
          <w:lang w:val="sr-Cyrl-RS"/>
        </w:rPr>
        <w:t>з</w:t>
      </w:r>
      <w:r w:rsidRPr="00A050B9">
        <w:rPr>
          <w:rFonts w:ascii="Calibri" w:eastAsia="Times New Roman" w:hAnsi="Calibri" w:cs="Calibri"/>
          <w:noProof/>
          <w:sz w:val="22"/>
          <w:szCs w:val="22"/>
          <w:lang w:val="sr-Cyrl-RS"/>
        </w:rPr>
        <w:t xml:space="preserve">дравствене </w:t>
      </w:r>
      <w:r w:rsidRPr="00A050B9">
        <w:rPr>
          <w:rFonts w:ascii="Calibri" w:eastAsia="Times New Roman" w:hAnsi="Calibri" w:cs="Calibri"/>
          <w:noProof/>
          <w:sz w:val="22"/>
          <w:szCs w:val="22"/>
          <w:lang w:val="sr-Latn-RS"/>
        </w:rPr>
        <w:t>установе</w:t>
      </w:r>
      <w:r w:rsidRPr="00A050B9">
        <w:rPr>
          <w:rFonts w:ascii="Calibri" w:eastAsia="Times New Roman" w:hAnsi="Calibri" w:cs="Calibri"/>
          <w:noProof/>
          <w:sz w:val="22"/>
          <w:szCs w:val="22"/>
          <w:lang w:val="sr-Cyrl-RS"/>
        </w:rPr>
        <w:t xml:space="preserve"> (ЈЗУ Специјална болница Модрича)</w:t>
      </w:r>
      <w:r w:rsidRPr="00A050B9">
        <w:rPr>
          <w:rFonts w:ascii="Calibri" w:eastAsia="Times New Roman" w:hAnsi="Calibri" w:cs="Calibri"/>
          <w:noProof/>
          <w:sz w:val="22"/>
          <w:szCs w:val="22"/>
          <w:lang w:val="sr-Latn-RS"/>
        </w:rPr>
        <w:t>, а други степен ће се рјешавати на нивоу МЗСЗ</w:t>
      </w:r>
      <w:r w:rsidRPr="00A050B9">
        <w:rPr>
          <w:rFonts w:ascii="Calibri" w:eastAsia="Times New Roman" w:hAnsi="Calibri" w:cs="Calibri"/>
          <w:noProof/>
          <w:sz w:val="22"/>
          <w:szCs w:val="22"/>
          <w:lang w:val="sr-Cyrl-RS"/>
        </w:rPr>
        <w:t>, тј. РПАФИП, што значи да уколико погођена особа није задовоља исходом прво степеног механизма може се обратити другостепеном на додатно изјашњавање.</w:t>
      </w:r>
    </w:p>
    <w:p w14:paraId="2690F23C"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21A9C130"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На нивоу здравствене установе</w:t>
      </w:r>
      <w:r w:rsidRPr="00A050B9">
        <w:rPr>
          <w:rFonts w:ascii="Calibri" w:eastAsia="Times New Roman" w:hAnsi="Calibri" w:cs="Calibri"/>
          <w:noProof/>
          <w:sz w:val="22"/>
          <w:szCs w:val="22"/>
          <w:lang w:val="sr-Cyrl-RS"/>
        </w:rPr>
        <w:t xml:space="preserve"> (ЈЗУ Специјалне болнице у Модричи)</w:t>
      </w:r>
      <w:r w:rsidRPr="00A050B9">
        <w:rPr>
          <w:rFonts w:ascii="Calibri" w:eastAsia="Times New Roman" w:hAnsi="Calibri" w:cs="Calibri"/>
          <w:noProof/>
          <w:sz w:val="22"/>
          <w:szCs w:val="22"/>
          <w:lang w:val="sr-Latn-RS"/>
        </w:rPr>
        <w:t xml:space="preserve"> подносилац притужбе може поднијети притужбу </w:t>
      </w:r>
      <w:r w:rsidRPr="00A050B9">
        <w:rPr>
          <w:rFonts w:ascii="Calibri" w:eastAsia="Times New Roman" w:hAnsi="Calibri" w:cs="Calibri"/>
          <w:noProof/>
          <w:sz w:val="22"/>
          <w:szCs w:val="22"/>
          <w:lang w:val="sr-Cyrl-RS"/>
        </w:rPr>
        <w:t>помоћнику директора (Први степен):</w:t>
      </w:r>
    </w:p>
    <w:p w14:paraId="08651CAB"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2A097183" w14:textId="77777777" w:rsidR="00A050B9" w:rsidRPr="00A050B9" w:rsidRDefault="00A050B9" w:rsidP="00A050B9">
      <w:pPr>
        <w:tabs>
          <w:tab w:val="left" w:pos="3216"/>
        </w:tabs>
        <w:snapToGrid w:val="0"/>
        <w:spacing w:after="0" w:line="276" w:lineRule="auto"/>
        <w:contextualSpacing/>
        <w:mirrorIndents/>
        <w:jc w:val="center"/>
        <w:rPr>
          <w:rFonts w:ascii="Calibri" w:eastAsia="Times New Roman" w:hAnsi="Calibri" w:cs="Calibri"/>
          <w:b/>
          <w:bCs/>
          <w:noProof/>
          <w:sz w:val="22"/>
          <w:szCs w:val="22"/>
          <w:lang w:val="sr-Cyrl-RS"/>
        </w:rPr>
      </w:pPr>
      <w:r w:rsidRPr="00A050B9">
        <w:rPr>
          <w:rFonts w:ascii="Calibri" w:eastAsia="Times New Roman" w:hAnsi="Calibri" w:cs="Calibri"/>
          <w:b/>
          <w:bCs/>
          <w:noProof/>
          <w:sz w:val="22"/>
          <w:szCs w:val="22"/>
          <w:lang w:val="sr-Cyrl-RS"/>
        </w:rPr>
        <w:t>Јавна здравствена установа Специјална болница за хроничну психијатрију Модрича</w:t>
      </w:r>
    </w:p>
    <w:p w14:paraId="47547A91" w14:textId="77777777" w:rsidR="00A050B9" w:rsidRPr="00A050B9" w:rsidRDefault="00A050B9" w:rsidP="00A050B9">
      <w:pPr>
        <w:tabs>
          <w:tab w:val="left" w:pos="3216"/>
        </w:tabs>
        <w:snapToGrid w:val="0"/>
        <w:spacing w:after="0" w:line="276" w:lineRule="auto"/>
        <w:contextualSpacing/>
        <w:mirrorIndents/>
        <w:jc w:val="center"/>
        <w:rPr>
          <w:rFonts w:ascii="Calibri" w:eastAsia="Times New Roman" w:hAnsi="Calibri" w:cs="Calibri"/>
          <w:b/>
          <w:bCs/>
          <w:noProof/>
          <w:sz w:val="22"/>
          <w:szCs w:val="22"/>
          <w:lang w:val="sr-Latn-RS"/>
        </w:rPr>
      </w:pPr>
      <w:r w:rsidRPr="00A050B9">
        <w:rPr>
          <w:rFonts w:ascii="Calibri" w:eastAsia="Times New Roman" w:hAnsi="Calibri" w:cs="Calibri"/>
          <w:b/>
          <w:bCs/>
          <w:noProof/>
          <w:sz w:val="22"/>
          <w:szCs w:val="22"/>
          <w:lang w:val="sr-Cyrl-RS"/>
        </w:rPr>
        <w:t>Адреса: Горњани број 99,</w:t>
      </w:r>
      <w:r w:rsidRPr="00A050B9">
        <w:rPr>
          <w:rFonts w:ascii="Calibri" w:eastAsia="Times New Roman" w:hAnsi="Calibri" w:cs="Calibri"/>
          <w:b/>
          <w:bCs/>
          <w:noProof/>
          <w:sz w:val="22"/>
          <w:szCs w:val="22"/>
          <w:lang w:val="sr-Latn-RS"/>
        </w:rPr>
        <w:t xml:space="preserve"> 74 480</w:t>
      </w:r>
      <w:r w:rsidRPr="00A050B9">
        <w:rPr>
          <w:rFonts w:ascii="Calibri" w:eastAsia="Times New Roman" w:hAnsi="Calibri" w:cs="Calibri"/>
          <w:b/>
          <w:bCs/>
          <w:noProof/>
          <w:sz w:val="22"/>
          <w:szCs w:val="22"/>
          <w:lang w:val="sr-Cyrl-RS"/>
        </w:rPr>
        <w:t xml:space="preserve"> Модрича</w:t>
      </w:r>
    </w:p>
    <w:p w14:paraId="0EEEED90" w14:textId="77777777" w:rsidR="00A050B9" w:rsidRPr="00A050B9" w:rsidRDefault="00A050B9" w:rsidP="00A050B9">
      <w:pPr>
        <w:tabs>
          <w:tab w:val="left" w:pos="3216"/>
        </w:tabs>
        <w:snapToGrid w:val="0"/>
        <w:spacing w:after="0" w:line="276" w:lineRule="auto"/>
        <w:contextualSpacing/>
        <w:mirrorIndents/>
        <w:jc w:val="center"/>
        <w:rPr>
          <w:rFonts w:ascii="Calibri" w:eastAsia="Times New Roman" w:hAnsi="Calibri" w:cs="Calibri"/>
          <w:b/>
          <w:bCs/>
          <w:noProof/>
          <w:sz w:val="22"/>
          <w:szCs w:val="22"/>
          <w:lang w:val="sr-Cyrl-RS"/>
        </w:rPr>
      </w:pPr>
      <w:r w:rsidRPr="00A050B9">
        <w:rPr>
          <w:rFonts w:ascii="Calibri" w:eastAsia="Times New Roman" w:hAnsi="Calibri" w:cs="Calibri"/>
          <w:b/>
          <w:bCs/>
          <w:noProof/>
          <w:sz w:val="22"/>
          <w:szCs w:val="22"/>
          <w:lang w:val="sr-Cyrl-RS"/>
        </w:rPr>
        <w:t xml:space="preserve">Мејл: </w:t>
      </w:r>
      <w:hyperlink r:id="rId9" w:history="1">
        <w:r w:rsidRPr="00A050B9">
          <w:rPr>
            <w:rFonts w:ascii="Calibri" w:eastAsia="Times New Roman" w:hAnsi="Calibri" w:cs="Calibri"/>
            <w:b/>
            <w:bCs/>
            <w:noProof/>
            <w:color w:val="0000FF"/>
            <w:sz w:val="22"/>
            <w:szCs w:val="22"/>
            <w:u w:val="single"/>
            <w:lang w:val="sr-Cyrl-RS"/>
          </w:rPr>
          <w:t>jzubolnicamodrica@gmail.com</w:t>
        </w:r>
      </w:hyperlink>
    </w:p>
    <w:p w14:paraId="7F1C5B77" w14:textId="77777777" w:rsidR="00A050B9" w:rsidRPr="00A050B9" w:rsidRDefault="00A050B9" w:rsidP="00A050B9">
      <w:pPr>
        <w:tabs>
          <w:tab w:val="left" w:pos="3216"/>
        </w:tabs>
        <w:snapToGrid w:val="0"/>
        <w:spacing w:after="0" w:line="276" w:lineRule="auto"/>
        <w:contextualSpacing/>
        <w:mirrorIndents/>
        <w:jc w:val="center"/>
        <w:rPr>
          <w:rFonts w:ascii="Calibri" w:eastAsia="Times New Roman" w:hAnsi="Calibri" w:cs="Calibri"/>
          <w:b/>
          <w:bCs/>
          <w:noProof/>
          <w:sz w:val="22"/>
          <w:szCs w:val="22"/>
          <w:lang w:val="sr-Cyrl-RS"/>
        </w:rPr>
      </w:pPr>
      <w:r w:rsidRPr="00A050B9">
        <w:rPr>
          <w:rFonts w:ascii="Calibri" w:eastAsia="Times New Roman" w:hAnsi="Calibri" w:cs="Calibri"/>
          <w:b/>
          <w:bCs/>
          <w:noProof/>
          <w:sz w:val="22"/>
          <w:szCs w:val="22"/>
          <w:lang w:val="sr-Cyrl-RS"/>
        </w:rPr>
        <w:t>Контакт: 053/818-858</w:t>
      </w:r>
    </w:p>
    <w:p w14:paraId="7DEDE03C"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29C04F51"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 xml:space="preserve"> У МЗСЗ </w:t>
      </w:r>
      <w:r w:rsidRPr="00A050B9">
        <w:rPr>
          <w:rFonts w:ascii="Calibri" w:eastAsia="Times New Roman" w:hAnsi="Calibri" w:cs="Calibri"/>
          <w:noProof/>
          <w:sz w:val="22"/>
          <w:szCs w:val="22"/>
          <w:lang w:val="sr-Cyrl-RS"/>
        </w:rPr>
        <w:t xml:space="preserve">контакт особа за </w:t>
      </w:r>
      <w:r w:rsidRPr="00A050B9">
        <w:rPr>
          <w:rFonts w:ascii="Calibri" w:eastAsia="Times New Roman" w:hAnsi="Calibri" w:cs="Calibri"/>
          <w:noProof/>
          <w:sz w:val="22"/>
          <w:szCs w:val="22"/>
          <w:lang w:val="sr-Latn-RS"/>
        </w:rPr>
        <w:t xml:space="preserve">притужбе/приговоре </w:t>
      </w:r>
      <w:r w:rsidRPr="00A050B9">
        <w:rPr>
          <w:rFonts w:ascii="Calibri" w:eastAsia="Times New Roman" w:hAnsi="Calibri" w:cs="Calibri"/>
          <w:noProof/>
          <w:sz w:val="22"/>
          <w:szCs w:val="22"/>
          <w:lang w:val="sr-Cyrl-RS"/>
        </w:rPr>
        <w:t>је консултант за питања из области заштите животне средине, друштвена питања, мониторинг, евалуацију, сарадњу са заинтересованим странама на пројекту и рјешавање приговора/притужби,</w:t>
      </w:r>
      <w:r w:rsidRPr="00A050B9">
        <w:rPr>
          <w:rFonts w:ascii="Calibri" w:eastAsia="Times New Roman" w:hAnsi="Calibri" w:cs="Calibri"/>
          <w:noProof/>
          <w:sz w:val="22"/>
          <w:szCs w:val="22"/>
          <w:lang w:val="sr-Latn-RS"/>
        </w:rPr>
        <w:t xml:space="preserve"> кој</w:t>
      </w:r>
      <w:r w:rsidRPr="00A050B9">
        <w:rPr>
          <w:rFonts w:ascii="Calibri" w:eastAsia="Times New Roman" w:hAnsi="Calibri" w:cs="Calibri"/>
          <w:noProof/>
          <w:sz w:val="22"/>
          <w:szCs w:val="22"/>
          <w:lang w:val="sr-Cyrl-RS"/>
        </w:rPr>
        <w:t>и</w:t>
      </w:r>
      <w:r w:rsidRPr="00A050B9">
        <w:rPr>
          <w:rFonts w:ascii="Calibri" w:eastAsia="Times New Roman" w:hAnsi="Calibri" w:cs="Calibri"/>
          <w:noProof/>
          <w:sz w:val="22"/>
          <w:szCs w:val="22"/>
          <w:lang w:val="sr-Latn-RS"/>
        </w:rPr>
        <w:t xml:space="preserve"> ће евидентирати и обезбиједити одговарајућу обраду притужби и омогућити збирно праћење притужби повезаних са пројектом. </w:t>
      </w:r>
    </w:p>
    <w:p w14:paraId="51AF9118"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575E282C" w14:textId="77777777" w:rsidR="00A050B9" w:rsidRPr="00A050B9" w:rsidRDefault="00A050B9" w:rsidP="00A050B9">
      <w:pPr>
        <w:snapToGrid w:val="0"/>
        <w:spacing w:after="0" w:line="276" w:lineRule="auto"/>
        <w:contextualSpacing/>
        <w:mirrorIndents/>
        <w:jc w:val="center"/>
        <w:rPr>
          <w:rFonts w:ascii="Calibri" w:eastAsia="Times New Roman" w:hAnsi="Calibri" w:cs="Calibri"/>
          <w:b/>
          <w:bCs/>
          <w:noProof/>
          <w:sz w:val="22"/>
          <w:szCs w:val="22"/>
          <w:lang w:val="sr-Latn-RS"/>
        </w:rPr>
      </w:pPr>
      <w:r w:rsidRPr="00A050B9">
        <w:rPr>
          <w:rFonts w:ascii="Calibri" w:eastAsia="Times New Roman" w:hAnsi="Calibri" w:cs="Calibri"/>
          <w:b/>
          <w:bCs/>
          <w:noProof/>
          <w:sz w:val="22"/>
          <w:szCs w:val="22"/>
          <w:lang w:val="sr-Latn-RS"/>
        </w:rPr>
        <w:t>Министарство здравља и социјалне заштите Републике Српске,</w:t>
      </w:r>
    </w:p>
    <w:p w14:paraId="523813BF" w14:textId="77777777" w:rsidR="00A050B9" w:rsidRPr="00A050B9" w:rsidRDefault="00A050B9" w:rsidP="00A050B9">
      <w:pPr>
        <w:snapToGrid w:val="0"/>
        <w:spacing w:after="0" w:line="276" w:lineRule="auto"/>
        <w:contextualSpacing/>
        <w:mirrorIndents/>
        <w:jc w:val="center"/>
        <w:rPr>
          <w:rFonts w:ascii="Calibri" w:eastAsia="Times New Roman" w:hAnsi="Calibri" w:cs="Calibri"/>
          <w:b/>
          <w:bCs/>
          <w:noProof/>
          <w:sz w:val="22"/>
          <w:szCs w:val="22"/>
          <w:lang w:val="sr-Latn-RS"/>
        </w:rPr>
      </w:pPr>
      <w:r w:rsidRPr="00A050B9">
        <w:rPr>
          <w:rFonts w:ascii="Calibri" w:eastAsia="Times New Roman" w:hAnsi="Calibri" w:cs="Calibri"/>
          <w:b/>
          <w:bCs/>
          <w:noProof/>
          <w:sz w:val="22"/>
          <w:szCs w:val="22"/>
          <w:lang w:val="sr-Latn-RS"/>
        </w:rPr>
        <w:t>Ресор за планирање, анализу, финансирање и имплементацију пројеката</w:t>
      </w:r>
    </w:p>
    <w:p w14:paraId="4C5A7894" w14:textId="77777777" w:rsidR="00A050B9" w:rsidRPr="00A050B9" w:rsidRDefault="00A050B9" w:rsidP="00A050B9">
      <w:pPr>
        <w:snapToGrid w:val="0"/>
        <w:spacing w:after="0" w:line="276" w:lineRule="auto"/>
        <w:contextualSpacing/>
        <w:mirrorIndents/>
        <w:jc w:val="center"/>
        <w:rPr>
          <w:rFonts w:ascii="Calibri" w:eastAsia="Times New Roman" w:hAnsi="Calibri" w:cs="Calibri"/>
          <w:b/>
          <w:bCs/>
          <w:noProof/>
          <w:sz w:val="22"/>
          <w:szCs w:val="22"/>
          <w:lang w:val="sr-Latn-RS"/>
        </w:rPr>
      </w:pPr>
      <w:r w:rsidRPr="00A050B9">
        <w:rPr>
          <w:rFonts w:ascii="Calibri" w:eastAsia="Times New Roman" w:hAnsi="Calibri" w:cs="Calibri"/>
          <w:b/>
          <w:bCs/>
          <w:noProof/>
          <w:sz w:val="22"/>
          <w:szCs w:val="22"/>
          <w:lang w:val="sr-Latn-RS"/>
        </w:rPr>
        <w:t xml:space="preserve">Адреса: Трг Републике Српске 1, </w:t>
      </w:r>
      <w:r w:rsidRPr="00A050B9">
        <w:rPr>
          <w:rFonts w:ascii="Calibri" w:eastAsia="Times New Roman" w:hAnsi="Calibri" w:cs="Calibri"/>
          <w:b/>
          <w:bCs/>
          <w:noProof/>
          <w:sz w:val="22"/>
          <w:szCs w:val="22"/>
          <w:lang w:val="sr-Cyrl-RS"/>
        </w:rPr>
        <w:t xml:space="preserve">78 000 </w:t>
      </w:r>
      <w:r w:rsidRPr="00A050B9">
        <w:rPr>
          <w:rFonts w:ascii="Calibri" w:eastAsia="Times New Roman" w:hAnsi="Calibri" w:cs="Calibri"/>
          <w:b/>
          <w:bCs/>
          <w:noProof/>
          <w:sz w:val="22"/>
          <w:szCs w:val="22"/>
          <w:lang w:val="sr-Latn-RS"/>
        </w:rPr>
        <w:t>Бања Лука</w:t>
      </w:r>
    </w:p>
    <w:p w14:paraId="45D098B6" w14:textId="77777777" w:rsidR="00A050B9" w:rsidRPr="00A050B9" w:rsidRDefault="00A050B9" w:rsidP="00A050B9">
      <w:pPr>
        <w:snapToGrid w:val="0"/>
        <w:spacing w:after="0" w:line="276" w:lineRule="auto"/>
        <w:contextualSpacing/>
        <w:mirrorIndents/>
        <w:jc w:val="center"/>
        <w:rPr>
          <w:rFonts w:ascii="Calibri" w:eastAsia="Times New Roman" w:hAnsi="Calibri" w:cs="Calibri"/>
          <w:b/>
          <w:bCs/>
          <w:noProof/>
          <w:sz w:val="22"/>
          <w:szCs w:val="22"/>
          <w:lang w:val="sr-Latn-RS"/>
        </w:rPr>
      </w:pPr>
      <w:r w:rsidRPr="00A050B9">
        <w:rPr>
          <w:rFonts w:ascii="Calibri" w:eastAsia="Times New Roman" w:hAnsi="Calibri" w:cs="Calibri"/>
          <w:b/>
          <w:bCs/>
          <w:noProof/>
          <w:sz w:val="22"/>
          <w:szCs w:val="22"/>
          <w:lang w:val="sr-Cyrl-RS"/>
        </w:rPr>
        <w:t xml:space="preserve">Мејл: </w:t>
      </w:r>
      <w:r w:rsidRPr="00A050B9">
        <w:rPr>
          <w:rFonts w:ascii="Calibri" w:eastAsia="Times New Roman" w:hAnsi="Calibri" w:cs="Calibri"/>
          <w:b/>
          <w:bCs/>
          <w:noProof/>
          <w:sz w:val="22"/>
          <w:szCs w:val="22"/>
          <w:lang w:val="sr-Latn-RS"/>
        </w:rPr>
        <w:t>konsultant.projekathsip@gmail.com</w:t>
      </w:r>
    </w:p>
    <w:p w14:paraId="6E7F5AE0"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26CE3EA2"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Cyrl-RS"/>
        </w:rPr>
        <w:t>Обавеза здравствене установе је редовно извјештавање и информисање контакт особе у МЗСЗ на мјесечном нивоу о доспјелим жалбама/приговорима.</w:t>
      </w:r>
    </w:p>
    <w:p w14:paraId="51459F0C"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76F37329"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Cyrl-RS"/>
        </w:rPr>
        <w:t>Б</w:t>
      </w:r>
      <w:r w:rsidRPr="00A050B9">
        <w:rPr>
          <w:rFonts w:ascii="Calibri" w:eastAsia="Times New Roman" w:hAnsi="Calibri" w:cs="Calibri"/>
          <w:noProof/>
          <w:sz w:val="22"/>
          <w:szCs w:val="22"/>
          <w:lang w:val="sr-Latn-RS"/>
        </w:rPr>
        <w:t>ило која врста притужби или питања/упита која се односе на пројектне активности могу се доставити поштом</w:t>
      </w:r>
      <w:r w:rsidRPr="00A050B9">
        <w:rPr>
          <w:rFonts w:ascii="Calibri" w:eastAsia="Times New Roman" w:hAnsi="Calibri" w:cs="Calibri"/>
          <w:noProof/>
          <w:sz w:val="22"/>
          <w:szCs w:val="22"/>
          <w:lang w:val="sr-Cyrl-RS"/>
        </w:rPr>
        <w:t>/електронском поштом</w:t>
      </w:r>
      <w:r w:rsidRPr="00A050B9">
        <w:rPr>
          <w:rFonts w:ascii="Calibri" w:eastAsia="Times New Roman" w:hAnsi="Calibri" w:cs="Calibri"/>
          <w:noProof/>
          <w:sz w:val="22"/>
          <w:szCs w:val="22"/>
          <w:lang w:val="sr-Latn-RS"/>
        </w:rPr>
        <w:t>, факсом, телефоном</w:t>
      </w:r>
      <w:r w:rsidRPr="00A050B9">
        <w:rPr>
          <w:rFonts w:ascii="Calibri" w:eastAsia="Times New Roman" w:hAnsi="Calibri" w:cs="Calibri"/>
          <w:noProof/>
          <w:sz w:val="22"/>
          <w:szCs w:val="22"/>
          <w:lang w:val="sr-Cyrl-RS"/>
        </w:rPr>
        <w:t xml:space="preserve">, </w:t>
      </w:r>
      <w:r w:rsidRPr="00A050B9">
        <w:rPr>
          <w:rFonts w:ascii="Calibri" w:eastAsia="Times New Roman" w:hAnsi="Calibri" w:cs="Calibri"/>
          <w:noProof/>
          <w:sz w:val="22"/>
          <w:szCs w:val="22"/>
          <w:lang w:val="sr-Latn-RS"/>
        </w:rPr>
        <w:t>лично</w:t>
      </w:r>
      <w:r w:rsidRPr="00A050B9">
        <w:rPr>
          <w:rFonts w:ascii="Calibri" w:eastAsia="Times New Roman" w:hAnsi="Calibri" w:cs="Calibri"/>
          <w:noProof/>
          <w:sz w:val="22"/>
          <w:szCs w:val="22"/>
          <w:lang w:val="sr-Cyrl-RS"/>
        </w:rPr>
        <w:t xml:space="preserve"> или анонимно</w:t>
      </w:r>
      <w:r w:rsidRPr="00A050B9">
        <w:rPr>
          <w:rFonts w:ascii="Calibri" w:eastAsia="Times New Roman" w:hAnsi="Calibri" w:cs="Calibri"/>
          <w:noProof/>
          <w:sz w:val="22"/>
          <w:szCs w:val="22"/>
          <w:lang w:val="sr-Latn-RS"/>
        </w:rPr>
        <w:t xml:space="preserve"> користећи </w:t>
      </w:r>
      <w:r w:rsidRPr="00A050B9">
        <w:rPr>
          <w:rFonts w:ascii="Calibri" w:eastAsia="Times New Roman" w:hAnsi="Calibri" w:cs="Calibri"/>
          <w:noProof/>
          <w:sz w:val="22"/>
          <w:szCs w:val="22"/>
          <w:lang w:val="sr-Cyrl-RS"/>
        </w:rPr>
        <w:t xml:space="preserve">горе </w:t>
      </w:r>
      <w:r w:rsidRPr="00A050B9">
        <w:rPr>
          <w:rFonts w:ascii="Calibri" w:eastAsia="Times New Roman" w:hAnsi="Calibri" w:cs="Calibri"/>
          <w:noProof/>
          <w:sz w:val="22"/>
          <w:szCs w:val="22"/>
          <w:lang w:val="sr-Latn-RS"/>
        </w:rPr>
        <w:t>наведене контакт податке</w:t>
      </w:r>
      <w:r w:rsidRPr="00A050B9">
        <w:rPr>
          <w:rFonts w:ascii="Calibri" w:eastAsia="Times New Roman" w:hAnsi="Calibri" w:cs="Calibri"/>
          <w:noProof/>
          <w:sz w:val="22"/>
          <w:szCs w:val="22"/>
          <w:lang w:val="sr-Cyrl-RS"/>
        </w:rPr>
        <w:t>.</w:t>
      </w:r>
    </w:p>
    <w:p w14:paraId="7495E9FF"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363ED073" w14:textId="29C69EF1" w:rsidR="00A050B9" w:rsidRPr="00587CB2"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 xml:space="preserve">Приступ механизму за рјешавање притужби на нивоу здравствене установе биће ојачан објављивањем информација о механизму за рјешавање притужби на веб страници МЗСЗ. Након улагања притужбе, контакт особа </w:t>
      </w:r>
      <w:r w:rsidRPr="00A050B9">
        <w:rPr>
          <w:rFonts w:ascii="Calibri" w:eastAsia="Times New Roman" w:hAnsi="Calibri" w:cs="Calibri"/>
          <w:noProof/>
          <w:sz w:val="22"/>
          <w:szCs w:val="22"/>
          <w:lang w:val="sr-Cyrl-RS"/>
        </w:rPr>
        <w:t xml:space="preserve">здравствене установе </w:t>
      </w:r>
      <w:r w:rsidRPr="00A050B9">
        <w:rPr>
          <w:rFonts w:ascii="Calibri" w:eastAsia="Times New Roman" w:hAnsi="Calibri" w:cs="Calibri"/>
          <w:noProof/>
          <w:sz w:val="22"/>
          <w:szCs w:val="22"/>
          <w:lang w:val="sr-Latn-RS"/>
        </w:rPr>
        <w:t>спроводиће брзу процјену како би провјерила природу притужбе/приговора и утврдила озбиљност исте</w:t>
      </w:r>
      <w:r w:rsidRPr="00A050B9">
        <w:rPr>
          <w:rFonts w:ascii="Calibri" w:eastAsia="Times New Roman" w:hAnsi="Calibri" w:cs="Calibri"/>
          <w:noProof/>
          <w:sz w:val="22"/>
          <w:szCs w:val="22"/>
          <w:lang w:val="sr-Cyrl-RS"/>
        </w:rPr>
        <w:t xml:space="preserve"> (у року од 24 сата од подношења исте).</w:t>
      </w:r>
      <w:r w:rsidRPr="00A050B9">
        <w:rPr>
          <w:rFonts w:ascii="Calibri" w:eastAsia="Times New Roman" w:hAnsi="Calibri" w:cs="Calibri"/>
          <w:noProof/>
          <w:sz w:val="22"/>
          <w:szCs w:val="22"/>
          <w:lang w:val="sr-Latn-RS"/>
        </w:rPr>
        <w:t xml:space="preserve"> </w:t>
      </w:r>
      <w:bookmarkStart w:id="38" w:name="_Hlk233135849"/>
      <w:r w:rsidRPr="00A050B9">
        <w:rPr>
          <w:rFonts w:ascii="Calibri" w:eastAsia="Times New Roman" w:hAnsi="Calibri" w:cs="Calibri"/>
          <w:noProof/>
          <w:sz w:val="22"/>
          <w:szCs w:val="22"/>
          <w:lang w:val="sr-Latn-RS"/>
        </w:rPr>
        <w:t xml:space="preserve">У осталим мање хитним стварима, подносилац ће бити обавијештен у </w:t>
      </w:r>
      <w:r w:rsidR="00587CB2" w:rsidRPr="00587CB2">
        <w:rPr>
          <w:rFonts w:ascii="Calibri" w:eastAsia="Times New Roman" w:hAnsi="Calibri" w:cs="Calibri"/>
          <w:noProof/>
          <w:sz w:val="22"/>
          <w:szCs w:val="22"/>
        </w:rPr>
        <w:t>пријему приговора у року од 5 дана. Обавјештење ће садржати информације о временском року за рјешавање приговора</w:t>
      </w:r>
      <w:bookmarkEnd w:id="38"/>
      <w:r w:rsidR="00587CB2">
        <w:rPr>
          <w:rFonts w:ascii="Calibri" w:eastAsia="Times New Roman" w:hAnsi="Calibri" w:cs="Calibri"/>
          <w:noProof/>
          <w:sz w:val="22"/>
          <w:szCs w:val="22"/>
          <w:lang w:val="sr-Cyrl-RS"/>
        </w:rPr>
        <w:t>.</w:t>
      </w:r>
    </w:p>
    <w:p w14:paraId="22CFAC83"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1419E42D"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При пријему притужбе/приговора</w:t>
      </w:r>
      <w:r w:rsidRPr="00A050B9">
        <w:rPr>
          <w:rFonts w:ascii="Calibri" w:eastAsia="Times New Roman" w:hAnsi="Calibri" w:cs="Calibri"/>
          <w:noProof/>
          <w:sz w:val="22"/>
          <w:szCs w:val="22"/>
          <w:lang w:val="sr-Cyrl-RS"/>
        </w:rPr>
        <w:t xml:space="preserve"> здравствена установа</w:t>
      </w:r>
      <w:r w:rsidRPr="00A050B9">
        <w:rPr>
          <w:rFonts w:ascii="Calibri" w:eastAsia="Times New Roman" w:hAnsi="Calibri" w:cs="Calibri"/>
          <w:noProof/>
          <w:sz w:val="22"/>
          <w:szCs w:val="22"/>
          <w:lang w:val="sr-Latn-RS"/>
        </w:rPr>
        <w:t xml:space="preserve"> утврдиће сљедеће ставке:</w:t>
      </w:r>
    </w:p>
    <w:p w14:paraId="405349DF"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t>Врста притужбе/приговора;</w:t>
      </w:r>
    </w:p>
    <w:p w14:paraId="5645BA57"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r>
      <w:r w:rsidRPr="00A050B9">
        <w:rPr>
          <w:rFonts w:ascii="Calibri" w:eastAsia="Times New Roman" w:hAnsi="Calibri" w:cs="Calibri"/>
          <w:noProof/>
          <w:sz w:val="22"/>
          <w:szCs w:val="22"/>
          <w:lang w:val="sr-Cyrl-RS"/>
        </w:rPr>
        <w:t>Кад и гдје се десио инцидент (кратко објашњење, без тражења личних података од погођене особе);</w:t>
      </w:r>
    </w:p>
    <w:p w14:paraId="4C0A7CA3"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t>Рок за рјешавање притужбе/приговора;</w:t>
      </w:r>
    </w:p>
    <w:p w14:paraId="495C5BAC"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t>Договорени поступци.</w:t>
      </w:r>
    </w:p>
    <w:p w14:paraId="7735A2E2"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p>
    <w:p w14:paraId="5FB6AA4A"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Након што се утврди врста поступка, релевантно особље ће евидентирати детаље у вези са поступком у улазном протоколу. Подносилац притужбе ће примити обавијест</w:t>
      </w:r>
      <w:r w:rsidRPr="00A050B9">
        <w:rPr>
          <w:rFonts w:ascii="Calibri" w:eastAsia="Times New Roman" w:hAnsi="Calibri" w:cs="Calibri"/>
          <w:noProof/>
          <w:sz w:val="22"/>
          <w:szCs w:val="22"/>
          <w:lang w:val="sr-Cyrl-RS"/>
        </w:rPr>
        <w:t xml:space="preserve"> уколико остави совје податке</w:t>
      </w:r>
      <w:r w:rsidRPr="00A050B9">
        <w:rPr>
          <w:rFonts w:ascii="Calibri" w:eastAsia="Times New Roman" w:hAnsi="Calibri" w:cs="Calibri"/>
          <w:noProof/>
          <w:sz w:val="22"/>
          <w:szCs w:val="22"/>
          <w:lang w:val="sr-Latn-RS"/>
        </w:rPr>
        <w:t xml:space="preserve"> (телефоном или имејлом) о сљедећем:</w:t>
      </w:r>
    </w:p>
    <w:p w14:paraId="7DAFD230"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t>Пуно име особе коме је притужба прослијеђена;</w:t>
      </w:r>
    </w:p>
    <w:p w14:paraId="5D1F7E90"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w:t>
      </w:r>
      <w:r w:rsidRPr="00A050B9">
        <w:rPr>
          <w:rFonts w:ascii="Calibri" w:eastAsia="Times New Roman" w:hAnsi="Calibri" w:cs="Calibri"/>
          <w:noProof/>
          <w:sz w:val="22"/>
          <w:szCs w:val="22"/>
          <w:lang w:val="sr-Latn-RS"/>
        </w:rPr>
        <w:tab/>
      </w:r>
      <w:r w:rsidRPr="00A050B9">
        <w:rPr>
          <w:rFonts w:ascii="Calibri" w:eastAsia="Times New Roman" w:hAnsi="Calibri" w:cs="Calibri"/>
          <w:noProof/>
          <w:sz w:val="22"/>
          <w:szCs w:val="22"/>
          <w:lang w:val="sr-Cyrl-RS"/>
        </w:rPr>
        <w:t>Предузете активности на рјешевању исте и даљњи кораци у поступању.</w:t>
      </w:r>
    </w:p>
    <w:p w14:paraId="1C472F5C"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p>
    <w:p w14:paraId="71F0961D"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noProof/>
          <w:sz w:val="22"/>
          <w:szCs w:val="22"/>
          <w:lang w:val="sr-Latn-RS"/>
        </w:rPr>
        <w:t>Контакт особа у МЗСЗ, Консултант за животну средину, социјална питања, мониторинг и праћење пројектних активности  ће помоћи подносиоцу притужбе и обезбиједити да се његовом/њеном притужбом правилно поступа</w:t>
      </w:r>
      <w:r w:rsidRPr="00A050B9">
        <w:rPr>
          <w:rFonts w:ascii="Calibri" w:eastAsia="Times New Roman" w:hAnsi="Calibri" w:cs="Calibri"/>
          <w:noProof/>
          <w:sz w:val="22"/>
          <w:szCs w:val="22"/>
          <w:lang w:val="sr-Cyrl-RS"/>
        </w:rPr>
        <w:t xml:space="preserve"> и да исти буде обавијештен о њеном исходу.</w:t>
      </w:r>
    </w:p>
    <w:p w14:paraId="35BBD17E" w14:textId="77777777" w:rsid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79C6D175" w14:textId="5108B912" w:rsidR="00587CB2" w:rsidRDefault="00587CB2" w:rsidP="00A050B9">
      <w:pPr>
        <w:snapToGrid w:val="0"/>
        <w:spacing w:after="0" w:line="276" w:lineRule="auto"/>
        <w:contextualSpacing/>
        <w:mirrorIndents/>
        <w:jc w:val="both"/>
        <w:rPr>
          <w:rFonts w:ascii="Calibri" w:eastAsia="Times New Roman" w:hAnsi="Calibri" w:cs="Calibri"/>
          <w:noProof/>
          <w:sz w:val="22"/>
          <w:szCs w:val="22"/>
          <w:lang w:val="sr-Cyrl-RS"/>
        </w:rPr>
      </w:pPr>
      <w:bookmarkStart w:id="39" w:name="_Hlk233135809"/>
      <w:r w:rsidRPr="00587CB2">
        <w:rPr>
          <w:rFonts w:ascii="Calibri" w:eastAsia="Times New Roman" w:hAnsi="Calibri" w:cs="Calibri"/>
          <w:noProof/>
          <w:sz w:val="22"/>
          <w:szCs w:val="22"/>
        </w:rPr>
        <w:t xml:space="preserve">Приговори првог степена биће рјешавани у року од 15 дана од дана обавјештења о пријему приговора. Ако се приговор не може ријешити на првом степену </w:t>
      </w:r>
      <w:r>
        <w:rPr>
          <w:rFonts w:ascii="Calibri" w:eastAsia="Times New Roman" w:hAnsi="Calibri" w:cs="Calibri"/>
          <w:noProof/>
          <w:sz w:val="22"/>
          <w:szCs w:val="22"/>
          <w:lang w:val="sr-Latn-RS"/>
        </w:rPr>
        <w:t>GRM</w:t>
      </w:r>
      <w:r w:rsidRPr="00587CB2">
        <w:rPr>
          <w:rFonts w:ascii="Calibri" w:eastAsia="Times New Roman" w:hAnsi="Calibri" w:cs="Calibri"/>
          <w:noProof/>
          <w:sz w:val="22"/>
          <w:szCs w:val="22"/>
        </w:rPr>
        <w:t>-а</w:t>
      </w:r>
      <w:r>
        <w:rPr>
          <w:rFonts w:ascii="Calibri" w:eastAsia="Times New Roman" w:hAnsi="Calibri" w:cs="Calibri"/>
          <w:noProof/>
          <w:sz w:val="22"/>
          <w:szCs w:val="22"/>
          <w:lang w:val="sr-Cyrl-RS"/>
        </w:rPr>
        <w:t xml:space="preserve">, </w:t>
      </w:r>
      <w:r w:rsidRPr="00587CB2">
        <w:rPr>
          <w:rFonts w:ascii="Calibri" w:eastAsia="Times New Roman" w:hAnsi="Calibri" w:cs="Calibri"/>
          <w:noProof/>
          <w:sz w:val="22"/>
          <w:szCs w:val="22"/>
        </w:rPr>
        <w:t xml:space="preserve">биће пребачен на други степен, о чему ће подносилац приговора бити обавијештен. Другостепени механизам ће ријешити приговор у року од наредних 15 дана. Ако се приговор не може ријешити у овом временском оквиру, подносилац приговора ће добити објашњење о продужењу рока за рјешавање и очекивани нови временски рок. Ако се приговор не може ријешити на нивоу </w:t>
      </w:r>
      <w:r>
        <w:rPr>
          <w:rFonts w:ascii="Calibri" w:eastAsia="Times New Roman" w:hAnsi="Calibri" w:cs="Calibri"/>
          <w:noProof/>
          <w:sz w:val="22"/>
          <w:szCs w:val="22"/>
        </w:rPr>
        <w:t>GRM</w:t>
      </w:r>
      <w:r w:rsidRPr="00587CB2">
        <w:rPr>
          <w:rFonts w:ascii="Calibri" w:eastAsia="Times New Roman" w:hAnsi="Calibri" w:cs="Calibri"/>
          <w:noProof/>
          <w:sz w:val="22"/>
          <w:szCs w:val="22"/>
        </w:rPr>
        <w:t>-</w:t>
      </w:r>
      <w:r w:rsidRPr="00587CB2">
        <w:rPr>
          <w:rFonts w:ascii="Calibri" w:eastAsia="Times New Roman" w:hAnsi="Calibri" w:cs="Calibri"/>
          <w:noProof/>
          <w:sz w:val="22"/>
          <w:szCs w:val="22"/>
        </w:rPr>
        <w:lastRenderedPageBreak/>
        <w:t>а, подносилац приговора ће бити обавијештен и биће му објашњени кораци за даље поступање, укључујући постојеће правне лијекове.</w:t>
      </w:r>
    </w:p>
    <w:p w14:paraId="4303AC2F" w14:textId="77777777" w:rsidR="00587CB2" w:rsidRDefault="00587CB2" w:rsidP="00A050B9">
      <w:pPr>
        <w:snapToGrid w:val="0"/>
        <w:spacing w:after="0" w:line="276" w:lineRule="auto"/>
        <w:contextualSpacing/>
        <w:mirrorIndents/>
        <w:jc w:val="both"/>
        <w:rPr>
          <w:rFonts w:ascii="Calibri" w:eastAsia="Times New Roman" w:hAnsi="Calibri" w:cs="Calibri"/>
          <w:noProof/>
          <w:sz w:val="22"/>
          <w:szCs w:val="22"/>
          <w:lang w:val="sr-Cyrl-RS"/>
        </w:rPr>
      </w:pPr>
    </w:p>
    <w:bookmarkEnd w:id="39"/>
    <w:p w14:paraId="02A687FF" w14:textId="77777777" w:rsidR="00587CB2" w:rsidRPr="00A050B9" w:rsidRDefault="00587CB2" w:rsidP="00A050B9">
      <w:pPr>
        <w:snapToGrid w:val="0"/>
        <w:spacing w:after="0" w:line="276" w:lineRule="auto"/>
        <w:contextualSpacing/>
        <w:mirrorIndents/>
        <w:jc w:val="both"/>
        <w:rPr>
          <w:rFonts w:ascii="Calibri" w:eastAsia="Times New Roman" w:hAnsi="Calibri" w:cs="Calibri"/>
          <w:noProof/>
          <w:sz w:val="22"/>
          <w:szCs w:val="22"/>
          <w:lang w:val="sr-Cyrl-RS"/>
        </w:rPr>
      </w:pPr>
    </w:p>
    <w:p w14:paraId="0160AB77"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r w:rsidRPr="00A050B9">
        <w:rPr>
          <w:rFonts w:ascii="Calibri" w:eastAsia="Times New Roman" w:hAnsi="Calibri" w:cs="Calibri"/>
          <w:noProof/>
          <w:sz w:val="22"/>
          <w:szCs w:val="22"/>
          <w:lang w:val="sr-Cyrl-RS"/>
        </w:rPr>
        <w:t>Овај механизам се такође односи и на све приговоре и жалбе које могу настати усљед појаве свих видова сексуалних искориштавања и злостављања свих група на које се односи пројекат. У том случају се Свјетска банка мора обавијестити о инцидентној ситуацији у року 24 сата од пријаве инцидента  односно ЈЗУ ће обавијестити консултанта у МЗСЗ ради даљег поступања.</w:t>
      </w:r>
    </w:p>
    <w:p w14:paraId="749E9BCA"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Latn-RS"/>
        </w:rPr>
      </w:pPr>
    </w:p>
    <w:p w14:paraId="03CB90FE" w14:textId="77777777" w:rsidR="00A050B9" w:rsidRPr="00A050B9" w:rsidRDefault="00A050B9" w:rsidP="00A050B9">
      <w:pPr>
        <w:snapToGrid w:val="0"/>
        <w:spacing w:after="0" w:line="276" w:lineRule="auto"/>
        <w:contextualSpacing/>
        <w:mirrorIndents/>
        <w:jc w:val="both"/>
        <w:rPr>
          <w:rFonts w:ascii="Calibri" w:eastAsia="Times New Roman" w:hAnsi="Calibri" w:cs="Calibri"/>
          <w:noProof/>
          <w:sz w:val="22"/>
          <w:szCs w:val="22"/>
          <w:lang w:val="sr-Cyrl-RS"/>
        </w:rPr>
      </w:pPr>
      <w:r w:rsidRPr="00A050B9">
        <w:rPr>
          <w:rFonts w:ascii="Calibri" w:eastAsia="Times New Roman" w:hAnsi="Calibri" w:cs="Calibri"/>
          <w:b/>
          <w:bCs/>
          <w:noProof/>
          <w:sz w:val="22"/>
          <w:szCs w:val="22"/>
          <w:lang w:val="sr-Cyrl-RS"/>
        </w:rPr>
        <w:t>Напомена:</w:t>
      </w:r>
      <w:r w:rsidRPr="00A050B9">
        <w:rPr>
          <w:rFonts w:ascii="Calibri" w:eastAsia="Times New Roman" w:hAnsi="Calibri" w:cs="Calibri"/>
          <w:noProof/>
          <w:sz w:val="22"/>
          <w:szCs w:val="22"/>
          <w:lang w:val="sr-Cyrl-RS"/>
        </w:rPr>
        <w:t xml:space="preserve"> Уколико погођена особа преда приговор/жалбу са наведеним подацима, исти се неће објављивати, већ ће се сматрати строго повјерљивим и неће се злоупотребљавати.</w:t>
      </w:r>
    </w:p>
    <w:p w14:paraId="338621FD" w14:textId="77777777" w:rsidR="00A050B9" w:rsidRPr="00A050B9" w:rsidRDefault="00A050B9" w:rsidP="00A050B9">
      <w:pPr>
        <w:snapToGrid w:val="0"/>
        <w:spacing w:line="360" w:lineRule="auto"/>
        <w:jc w:val="both"/>
        <w:rPr>
          <w:rFonts w:ascii="Calibri" w:eastAsia="Times New Roman" w:hAnsi="Calibri" w:cs="Times New Roman"/>
          <w:noProof/>
          <w:sz w:val="22"/>
          <w:lang w:val="sr-Latn-RS"/>
        </w:rPr>
      </w:pPr>
    </w:p>
    <w:p w14:paraId="01EB1C3E" w14:textId="77777777" w:rsidR="00AA21C8" w:rsidRPr="00AA21C8" w:rsidRDefault="00AA21C8" w:rsidP="00AA21C8">
      <w:pPr>
        <w:snapToGrid w:val="0"/>
        <w:spacing w:after="0" w:line="276" w:lineRule="auto"/>
        <w:contextualSpacing/>
        <w:mirrorIndents/>
        <w:jc w:val="both"/>
        <w:rPr>
          <w:rFonts w:ascii="Calibri" w:eastAsia="Times New Roman" w:hAnsi="Calibri" w:cs="Calibri"/>
          <w:noProof/>
          <w:sz w:val="22"/>
          <w:szCs w:val="22"/>
          <w:lang w:val="sr-Latn-RS"/>
        </w:rPr>
      </w:pPr>
    </w:p>
    <w:p w14:paraId="32FE4ECC" w14:textId="77777777" w:rsidR="00AA21C8" w:rsidRPr="00AA21C8" w:rsidRDefault="00AA21C8" w:rsidP="00AA21C8">
      <w:pPr>
        <w:snapToGrid w:val="0"/>
        <w:spacing w:line="360" w:lineRule="auto"/>
        <w:jc w:val="both"/>
        <w:rPr>
          <w:rFonts w:ascii="Calibri" w:eastAsia="Times New Roman" w:hAnsi="Calibri" w:cs="Times New Roman"/>
          <w:noProof/>
          <w:sz w:val="22"/>
          <w:lang w:val="sr-Latn-RS"/>
        </w:rPr>
      </w:pPr>
    </w:p>
    <w:p w14:paraId="5D79F5C2" w14:textId="6BD1DB0D" w:rsidR="00392EBA" w:rsidRPr="00AA21C8" w:rsidRDefault="00392EBA">
      <w:pPr>
        <w:rPr>
          <w:lang w:val="sr-Cyrl-RS"/>
        </w:rPr>
      </w:pPr>
    </w:p>
    <w:sectPr w:rsidR="00392EBA" w:rsidRPr="00AA21C8" w:rsidSect="00392EBA">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0D7A5" w14:textId="77777777" w:rsidR="008C5615" w:rsidRDefault="008C5615" w:rsidP="00B5025C">
      <w:pPr>
        <w:spacing w:after="0" w:line="240" w:lineRule="auto"/>
      </w:pPr>
      <w:r>
        <w:separator/>
      </w:r>
    </w:p>
  </w:endnote>
  <w:endnote w:type="continuationSeparator" w:id="0">
    <w:p w14:paraId="282D78D0" w14:textId="77777777" w:rsidR="008C5615" w:rsidRDefault="008C5615" w:rsidP="00B50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swiss"/>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39065838"/>
      <w:docPartObj>
        <w:docPartGallery w:val="Page Numbers (Bottom of Page)"/>
        <w:docPartUnique/>
      </w:docPartObj>
    </w:sdtPr>
    <w:sdtEndPr>
      <w:rPr>
        <w:noProof/>
      </w:rPr>
    </w:sdtEndPr>
    <w:sdtContent>
      <w:p w14:paraId="5A6F374A" w14:textId="17639D57" w:rsidR="004C5D0E" w:rsidRDefault="004C5D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00A47B" w14:textId="77777777" w:rsidR="004C5D0E" w:rsidRDefault="004C5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60295" w14:textId="77777777" w:rsidR="008C5615" w:rsidRDefault="008C5615" w:rsidP="00B5025C">
      <w:pPr>
        <w:spacing w:after="0" w:line="240" w:lineRule="auto"/>
      </w:pPr>
      <w:r>
        <w:separator/>
      </w:r>
    </w:p>
  </w:footnote>
  <w:footnote w:type="continuationSeparator" w:id="0">
    <w:p w14:paraId="186C02B4" w14:textId="77777777" w:rsidR="008C5615" w:rsidRDefault="008C5615" w:rsidP="00B5025C">
      <w:pPr>
        <w:spacing w:after="0" w:line="240" w:lineRule="auto"/>
      </w:pPr>
      <w:r>
        <w:continuationSeparator/>
      </w:r>
    </w:p>
  </w:footnote>
  <w:footnote w:id="1">
    <w:p w14:paraId="61E48D18" w14:textId="77777777" w:rsidR="00B5025C" w:rsidRPr="00B5025C" w:rsidRDefault="00B5025C" w:rsidP="00B5025C">
      <w:pPr>
        <w:pStyle w:val="FootnoteText"/>
        <w:jc w:val="both"/>
        <w:rPr>
          <w:rFonts w:cs="Calibri"/>
          <w:sz w:val="16"/>
          <w:szCs w:val="16"/>
        </w:rPr>
      </w:pPr>
      <w:r w:rsidRPr="00B5025C">
        <w:rPr>
          <w:rStyle w:val="FootnoteReference"/>
          <w:rFonts w:cs="Calibri"/>
          <w:sz w:val="16"/>
          <w:szCs w:val="16"/>
        </w:rPr>
        <w:footnoteRef/>
      </w:r>
      <w:r w:rsidRPr="00B5025C">
        <w:rPr>
          <w:rFonts w:cs="Calibri"/>
          <w:sz w:val="16"/>
          <w:szCs w:val="16"/>
        </w:rPr>
        <w:t xml:space="preserve"> </w:t>
      </w:r>
      <w:r w:rsidRPr="00B5025C">
        <w:rPr>
          <w:rFonts w:cs="Calibri"/>
          <w:noProof/>
          <w:sz w:val="16"/>
          <w:szCs w:val="16"/>
          <w:lang w:val="sr-Cyrl-CS"/>
        </w:rPr>
        <w:t>Доступно на енглеском н</w:t>
      </w:r>
      <w:r w:rsidRPr="00B5025C">
        <w:rPr>
          <w:rFonts w:cs="Calibri"/>
          <w:sz w:val="16"/>
          <w:szCs w:val="16"/>
          <w:lang w:val="sr-Cyrl-CS"/>
        </w:rPr>
        <w:t>а</w:t>
      </w:r>
      <w:r w:rsidRPr="00B5025C">
        <w:rPr>
          <w:rFonts w:cs="Calibri"/>
          <w:sz w:val="16"/>
          <w:szCs w:val="16"/>
        </w:rPr>
        <w:t xml:space="preserve">:  </w:t>
      </w:r>
      <w:hyperlink r:id="rId1" w:history="1">
        <w:r w:rsidRPr="00B5025C">
          <w:rPr>
            <w:rStyle w:val="Hyperlink1"/>
            <w:rFonts w:cs="Calibri"/>
            <w:sz w:val="16"/>
            <w:szCs w:val="16"/>
          </w:rPr>
          <w:t>http://pubdocs.worldbank.org/en/837721522762050108/Environmental-and-Social-Framework.pdf</w:t>
        </w:r>
      </w:hyperlink>
    </w:p>
  </w:footnote>
  <w:footnote w:id="2">
    <w:p w14:paraId="73C7B8C5" w14:textId="77777777" w:rsidR="00B5025C" w:rsidRPr="008C6A59" w:rsidRDefault="00B5025C" w:rsidP="00B5025C">
      <w:pPr>
        <w:pStyle w:val="FootnoteText"/>
        <w:jc w:val="both"/>
        <w:rPr>
          <w:noProof/>
          <w:sz w:val="16"/>
          <w:szCs w:val="16"/>
          <w:lang w:val="sr-Cyrl-CS"/>
        </w:rPr>
      </w:pPr>
      <w:r w:rsidRPr="00481858">
        <w:rPr>
          <w:rStyle w:val="FootnoteReference"/>
          <w:sz w:val="16"/>
          <w:szCs w:val="16"/>
        </w:rPr>
        <w:footnoteRef/>
      </w:r>
      <w:r w:rsidRPr="00481858">
        <w:rPr>
          <w:sz w:val="16"/>
          <w:szCs w:val="16"/>
        </w:rPr>
        <w:t xml:space="preserve"> „</w:t>
      </w:r>
      <w:r>
        <w:rPr>
          <w:noProof/>
          <w:sz w:val="16"/>
          <w:szCs w:val="16"/>
          <w:lang w:val="sr-Cyrl-CS"/>
        </w:rPr>
        <w:t>Службени</w:t>
      </w:r>
      <w:r w:rsidRPr="008C6A59">
        <w:rPr>
          <w:noProof/>
          <w:sz w:val="16"/>
          <w:szCs w:val="16"/>
          <w:lang w:val="sr-Cyrl-CS"/>
        </w:rPr>
        <w:t xml:space="preserve"> </w:t>
      </w:r>
      <w:r>
        <w:rPr>
          <w:noProof/>
          <w:sz w:val="16"/>
          <w:szCs w:val="16"/>
          <w:lang w:val="sr-Cyrl-CS"/>
        </w:rPr>
        <w:t>гласник</w:t>
      </w:r>
      <w:r w:rsidRPr="008C6A59">
        <w:rPr>
          <w:noProof/>
          <w:sz w:val="16"/>
          <w:szCs w:val="16"/>
          <w:lang w:val="sr-Cyrl-CS"/>
        </w:rPr>
        <w:t xml:space="preserve"> </w:t>
      </w:r>
      <w:r>
        <w:rPr>
          <w:noProof/>
          <w:sz w:val="16"/>
          <w:szCs w:val="16"/>
          <w:lang w:val="sr-Cyrl-CS"/>
        </w:rPr>
        <w:t>РС“</w:t>
      </w:r>
      <w:r w:rsidRPr="008C6A59">
        <w:rPr>
          <w:noProof/>
          <w:sz w:val="16"/>
          <w:szCs w:val="16"/>
          <w:lang w:val="sr-Cyrl-CS"/>
        </w:rPr>
        <w:t xml:space="preserve">, </w:t>
      </w:r>
      <w:r>
        <w:rPr>
          <w:noProof/>
          <w:sz w:val="16"/>
          <w:szCs w:val="16"/>
          <w:lang w:val="sr-Cyrl-CS"/>
        </w:rPr>
        <w:t>број</w:t>
      </w:r>
      <w:r w:rsidRPr="008C6A59">
        <w:rPr>
          <w:noProof/>
          <w:sz w:val="16"/>
          <w:szCs w:val="16"/>
          <w:lang w:val="sr-Cyrl-CS"/>
        </w:rPr>
        <w:t xml:space="preserve"> 20/01</w:t>
      </w:r>
    </w:p>
  </w:footnote>
  <w:footnote w:id="3">
    <w:p w14:paraId="50084F9B" w14:textId="58F170F4" w:rsidR="00B5025C" w:rsidRPr="00C7137E" w:rsidRDefault="00B5025C" w:rsidP="00B5025C">
      <w:pPr>
        <w:pStyle w:val="FootnoteText"/>
        <w:jc w:val="both"/>
        <w:rPr>
          <w:noProof/>
          <w:sz w:val="16"/>
          <w:szCs w:val="16"/>
          <w:lang w:val="sr-Cyrl-BA"/>
        </w:rPr>
      </w:pPr>
      <w:r w:rsidRPr="008C6A59">
        <w:rPr>
          <w:rStyle w:val="FootnoteReference"/>
          <w:noProof/>
          <w:sz w:val="16"/>
          <w:szCs w:val="16"/>
          <w:lang w:val="sr-Cyrl-CS"/>
        </w:rPr>
        <w:footnoteRef/>
      </w:r>
      <w:r w:rsidRPr="008C6A59">
        <w:rPr>
          <w:noProof/>
          <w:sz w:val="16"/>
          <w:szCs w:val="16"/>
          <w:lang w:val="sr-Cyrl-CS"/>
        </w:rPr>
        <w:t xml:space="preserve"> „</w:t>
      </w:r>
      <w:r>
        <w:rPr>
          <w:noProof/>
          <w:sz w:val="16"/>
          <w:szCs w:val="16"/>
          <w:lang w:val="sr-Cyrl-CS"/>
        </w:rPr>
        <w:t>Службени</w:t>
      </w:r>
      <w:r w:rsidRPr="008C6A59">
        <w:rPr>
          <w:noProof/>
          <w:sz w:val="16"/>
          <w:szCs w:val="16"/>
          <w:lang w:val="sr-Cyrl-CS"/>
        </w:rPr>
        <w:t xml:space="preserve"> </w:t>
      </w:r>
      <w:r>
        <w:rPr>
          <w:noProof/>
          <w:sz w:val="16"/>
          <w:szCs w:val="16"/>
          <w:lang w:val="sr-Cyrl-CS"/>
        </w:rPr>
        <w:t>гласник</w:t>
      </w:r>
      <w:r w:rsidRPr="008C6A59">
        <w:rPr>
          <w:noProof/>
          <w:sz w:val="16"/>
          <w:szCs w:val="16"/>
          <w:lang w:val="sr-Cyrl-CS"/>
        </w:rPr>
        <w:t xml:space="preserve"> </w:t>
      </w:r>
      <w:r>
        <w:rPr>
          <w:noProof/>
          <w:sz w:val="16"/>
          <w:szCs w:val="16"/>
          <w:lang w:val="sr-Cyrl-CS"/>
        </w:rPr>
        <w:t>РС</w:t>
      </w:r>
      <w:r w:rsidRPr="008C6A59">
        <w:rPr>
          <w:noProof/>
          <w:sz w:val="16"/>
          <w:szCs w:val="16"/>
          <w:lang w:val="sr-Cyrl-CS"/>
        </w:rPr>
        <w:t xml:space="preserve">“, </w:t>
      </w:r>
      <w:r>
        <w:rPr>
          <w:noProof/>
          <w:sz w:val="16"/>
          <w:szCs w:val="16"/>
          <w:lang w:val="sr-Cyrl-CS"/>
        </w:rPr>
        <w:t>број</w:t>
      </w:r>
      <w:r w:rsidRPr="008C6A59">
        <w:rPr>
          <w:noProof/>
          <w:sz w:val="16"/>
          <w:szCs w:val="16"/>
          <w:lang w:val="sr-Cyrl-CS"/>
        </w:rPr>
        <w:t xml:space="preserve"> </w:t>
      </w:r>
      <w:r>
        <w:rPr>
          <w:noProof/>
          <w:sz w:val="16"/>
          <w:szCs w:val="16"/>
          <w:lang w:val="sr-Latn-BA"/>
        </w:rPr>
        <w:t>57</w:t>
      </w:r>
      <w:r w:rsidRPr="008C6A59">
        <w:rPr>
          <w:noProof/>
          <w:sz w:val="16"/>
          <w:szCs w:val="16"/>
          <w:lang w:val="sr-Cyrl-CS"/>
        </w:rPr>
        <w:t>/2</w:t>
      </w:r>
      <w:r>
        <w:rPr>
          <w:noProof/>
          <w:sz w:val="16"/>
          <w:szCs w:val="16"/>
          <w:lang w:val="sr-Latn-BA"/>
        </w:rPr>
        <w:t>2, 62/25</w:t>
      </w:r>
    </w:p>
  </w:footnote>
  <w:footnote w:id="4">
    <w:p w14:paraId="69E2D8D4" w14:textId="77777777" w:rsidR="00B5025C" w:rsidRPr="008C6A59" w:rsidRDefault="00B5025C" w:rsidP="00B5025C">
      <w:pPr>
        <w:pStyle w:val="FootnoteText"/>
        <w:jc w:val="both"/>
        <w:rPr>
          <w:sz w:val="16"/>
          <w:szCs w:val="16"/>
          <w:lang w:val="sr-Cyrl-CS"/>
        </w:rPr>
      </w:pPr>
      <w:r w:rsidRPr="008C6A59">
        <w:rPr>
          <w:rStyle w:val="FootnoteReference"/>
          <w:noProof/>
          <w:sz w:val="16"/>
          <w:szCs w:val="16"/>
          <w:lang w:val="sr-Cyrl-CS"/>
        </w:rPr>
        <w:footnoteRef/>
      </w:r>
      <w:r w:rsidRPr="008C6A59">
        <w:rPr>
          <w:noProof/>
          <w:sz w:val="16"/>
          <w:szCs w:val="16"/>
          <w:lang w:val="sr-Cyrl-CS"/>
        </w:rPr>
        <w:t xml:space="preserve"> </w:t>
      </w:r>
      <w:r w:rsidRPr="00B5025C">
        <w:rPr>
          <w:rFonts w:cs="Calibri"/>
          <w:noProof/>
          <w:sz w:val="16"/>
          <w:szCs w:val="16"/>
          <w:shd w:val="clear" w:color="auto" w:fill="FFFFFF"/>
          <w:lang w:val="sr-Cyrl-CS"/>
        </w:rPr>
        <w:t>„Службени гласник РС“, број 59/19</w:t>
      </w:r>
    </w:p>
  </w:footnote>
  <w:footnote w:id="5">
    <w:p w14:paraId="622D95E8" w14:textId="3275A1E5" w:rsidR="00EA6FA6" w:rsidRPr="006219E7" w:rsidRDefault="00EA6FA6" w:rsidP="00B5025C">
      <w:pPr>
        <w:pStyle w:val="FootnoteText"/>
        <w:jc w:val="both"/>
        <w:rPr>
          <w:noProof/>
          <w:sz w:val="16"/>
          <w:szCs w:val="16"/>
          <w:lang w:val="sr-Cyrl-CS"/>
        </w:rPr>
      </w:pPr>
      <w:r w:rsidRPr="006219E7">
        <w:rPr>
          <w:rStyle w:val="FootnoteReference"/>
          <w:noProof/>
          <w:sz w:val="16"/>
          <w:szCs w:val="16"/>
          <w:lang w:val="sr-Cyrl-CS"/>
        </w:rPr>
        <w:footnoteRef/>
      </w:r>
      <w:r w:rsidRPr="006219E7">
        <w:rPr>
          <w:noProof/>
          <w:sz w:val="16"/>
          <w:szCs w:val="16"/>
          <w:lang w:val="sr-Cyrl-CS"/>
        </w:rPr>
        <w:t xml:space="preserve"> </w:t>
      </w:r>
      <w:r>
        <w:rPr>
          <w:noProof/>
          <w:sz w:val="16"/>
          <w:szCs w:val="16"/>
          <w:lang w:val="sr-Cyrl-CS"/>
        </w:rPr>
        <w:t>Комора</w:t>
      </w:r>
      <w:r w:rsidRPr="006219E7">
        <w:rPr>
          <w:noProof/>
          <w:sz w:val="16"/>
          <w:szCs w:val="16"/>
          <w:lang w:val="sr-Cyrl-CS"/>
        </w:rPr>
        <w:t xml:space="preserve"> </w:t>
      </w:r>
      <w:r>
        <w:rPr>
          <w:noProof/>
          <w:sz w:val="16"/>
          <w:szCs w:val="16"/>
          <w:lang w:val="sr-Cyrl-CS"/>
        </w:rPr>
        <w:t>доктора</w:t>
      </w:r>
      <w:r w:rsidRPr="006219E7">
        <w:rPr>
          <w:noProof/>
          <w:sz w:val="16"/>
          <w:szCs w:val="16"/>
          <w:lang w:val="sr-Cyrl-CS"/>
        </w:rPr>
        <w:t xml:space="preserve"> </w:t>
      </w:r>
      <w:r>
        <w:rPr>
          <w:noProof/>
          <w:sz w:val="16"/>
          <w:szCs w:val="16"/>
          <w:lang w:val="sr-Cyrl-CS"/>
        </w:rPr>
        <w:t>медицине</w:t>
      </w:r>
      <w:r w:rsidRPr="006219E7">
        <w:rPr>
          <w:noProof/>
          <w:sz w:val="16"/>
          <w:szCs w:val="16"/>
          <w:lang w:val="sr-Cyrl-CS"/>
        </w:rPr>
        <w:t xml:space="preserve"> </w:t>
      </w:r>
      <w:r>
        <w:rPr>
          <w:noProof/>
          <w:sz w:val="16"/>
          <w:szCs w:val="16"/>
          <w:lang w:val="sr-Cyrl-CS"/>
        </w:rPr>
        <w:t>Републике Српске</w:t>
      </w:r>
      <w:r w:rsidRPr="006219E7">
        <w:rPr>
          <w:noProof/>
          <w:sz w:val="16"/>
          <w:szCs w:val="16"/>
          <w:lang w:val="sr-Cyrl-CS"/>
        </w:rPr>
        <w:t xml:space="preserve">, </w:t>
      </w:r>
      <w:r>
        <w:rPr>
          <w:noProof/>
          <w:sz w:val="16"/>
          <w:szCs w:val="16"/>
          <w:lang w:val="sr-Cyrl-CS"/>
        </w:rPr>
        <w:t>Удружење</w:t>
      </w:r>
      <w:r w:rsidRPr="006219E7">
        <w:rPr>
          <w:noProof/>
          <w:sz w:val="16"/>
          <w:szCs w:val="16"/>
          <w:lang w:val="sr-Cyrl-CS"/>
        </w:rPr>
        <w:t xml:space="preserve"> </w:t>
      </w:r>
      <w:r>
        <w:rPr>
          <w:noProof/>
          <w:sz w:val="16"/>
          <w:szCs w:val="16"/>
          <w:lang w:val="sr-Cyrl-CS"/>
        </w:rPr>
        <w:t>медицинских</w:t>
      </w:r>
      <w:r w:rsidRPr="006219E7">
        <w:rPr>
          <w:noProof/>
          <w:sz w:val="16"/>
          <w:szCs w:val="16"/>
          <w:lang w:val="sr-Cyrl-CS"/>
        </w:rPr>
        <w:t xml:space="preserve"> </w:t>
      </w:r>
      <w:r>
        <w:rPr>
          <w:noProof/>
          <w:sz w:val="16"/>
          <w:szCs w:val="16"/>
          <w:lang w:val="sr-Cyrl-CS"/>
        </w:rPr>
        <w:t>сестара</w:t>
      </w:r>
      <w:r w:rsidRPr="006219E7">
        <w:rPr>
          <w:noProof/>
          <w:sz w:val="16"/>
          <w:szCs w:val="16"/>
          <w:lang w:val="sr-Cyrl-CS"/>
        </w:rPr>
        <w:t xml:space="preserve">, </w:t>
      </w:r>
      <w:r>
        <w:rPr>
          <w:noProof/>
          <w:sz w:val="16"/>
          <w:szCs w:val="16"/>
          <w:lang w:val="sr-Cyrl-CS"/>
        </w:rPr>
        <w:t>техничара</w:t>
      </w:r>
      <w:r w:rsidRPr="006219E7">
        <w:rPr>
          <w:noProof/>
          <w:sz w:val="16"/>
          <w:szCs w:val="16"/>
          <w:lang w:val="sr-Cyrl-CS"/>
        </w:rPr>
        <w:t xml:space="preserve"> </w:t>
      </w:r>
      <w:r>
        <w:rPr>
          <w:noProof/>
          <w:sz w:val="16"/>
          <w:szCs w:val="16"/>
          <w:lang w:val="sr-Cyrl-CS"/>
        </w:rPr>
        <w:t>и</w:t>
      </w:r>
      <w:r w:rsidRPr="006219E7">
        <w:rPr>
          <w:noProof/>
          <w:sz w:val="16"/>
          <w:szCs w:val="16"/>
          <w:lang w:val="sr-Cyrl-CS"/>
        </w:rPr>
        <w:t xml:space="preserve"> </w:t>
      </w:r>
      <w:r>
        <w:rPr>
          <w:noProof/>
          <w:sz w:val="16"/>
          <w:szCs w:val="16"/>
          <w:lang w:val="sr-Cyrl-CS"/>
        </w:rPr>
        <w:t>бабица</w:t>
      </w:r>
      <w:r w:rsidRPr="006219E7">
        <w:rPr>
          <w:noProof/>
          <w:sz w:val="16"/>
          <w:szCs w:val="16"/>
          <w:lang w:val="sr-Cyrl-CS"/>
        </w:rPr>
        <w:t xml:space="preserve"> </w:t>
      </w:r>
      <w:r>
        <w:rPr>
          <w:noProof/>
          <w:sz w:val="16"/>
          <w:szCs w:val="16"/>
          <w:lang w:val="sr-Cyrl-CS"/>
        </w:rPr>
        <w:t>Републике Српске</w:t>
      </w:r>
      <w:r w:rsidRPr="006219E7">
        <w:rPr>
          <w:noProof/>
          <w:sz w:val="16"/>
          <w:szCs w:val="16"/>
          <w:lang w:val="sr-Cyrl-CS"/>
        </w:rPr>
        <w:t xml:space="preserve"> </w:t>
      </w:r>
      <w:r>
        <w:rPr>
          <w:noProof/>
          <w:sz w:val="16"/>
          <w:szCs w:val="16"/>
          <w:lang w:val="sr-Cyrl-CS"/>
        </w:rPr>
        <w:t>и</w:t>
      </w:r>
      <w:r w:rsidRPr="006219E7">
        <w:rPr>
          <w:noProof/>
          <w:sz w:val="16"/>
          <w:szCs w:val="16"/>
          <w:lang w:val="sr-Cyrl-CS"/>
        </w:rPr>
        <w:t xml:space="preserve"> </w:t>
      </w:r>
      <w:r>
        <w:rPr>
          <w:noProof/>
          <w:sz w:val="16"/>
          <w:szCs w:val="16"/>
          <w:lang w:val="sr-Cyrl-CS"/>
        </w:rPr>
        <w:t>друга</w:t>
      </w:r>
      <w:r w:rsidRPr="006219E7">
        <w:rPr>
          <w:noProof/>
          <w:sz w:val="16"/>
          <w:szCs w:val="16"/>
          <w:lang w:val="sr-Cyrl-CS"/>
        </w:rPr>
        <w:t xml:space="preserve"> </w:t>
      </w:r>
      <w:r>
        <w:rPr>
          <w:noProof/>
          <w:sz w:val="16"/>
          <w:szCs w:val="16"/>
          <w:lang w:val="sr-Cyrl-CS"/>
        </w:rPr>
        <w:t>гранска</w:t>
      </w:r>
      <w:r w:rsidRPr="006219E7">
        <w:rPr>
          <w:noProof/>
          <w:sz w:val="16"/>
          <w:szCs w:val="16"/>
          <w:lang w:val="sr-Cyrl-CS"/>
        </w:rPr>
        <w:t xml:space="preserve"> </w:t>
      </w:r>
      <w:r>
        <w:rPr>
          <w:noProof/>
          <w:sz w:val="16"/>
          <w:szCs w:val="16"/>
          <w:lang w:val="sr-Cyrl-CS"/>
        </w:rPr>
        <w:t>удружења</w:t>
      </w:r>
    </w:p>
  </w:footnote>
  <w:footnote w:id="6">
    <w:p w14:paraId="09DCBF33" w14:textId="293D94D3" w:rsidR="00EA6FA6" w:rsidRPr="00C7137E" w:rsidRDefault="00EA6FA6" w:rsidP="00B5025C">
      <w:pPr>
        <w:pStyle w:val="FootnoteText"/>
        <w:jc w:val="both"/>
        <w:rPr>
          <w:sz w:val="16"/>
          <w:szCs w:val="16"/>
          <w:lang w:val="sr-Cyrl-BA"/>
        </w:rPr>
      </w:pPr>
      <w:r w:rsidRPr="006219E7">
        <w:rPr>
          <w:rStyle w:val="FootnoteReference"/>
          <w:noProof/>
          <w:sz w:val="16"/>
          <w:szCs w:val="16"/>
          <w:lang w:val="sr-Cyrl-CS"/>
        </w:rPr>
        <w:footnoteRef/>
      </w:r>
      <w:r w:rsidRPr="006219E7">
        <w:rPr>
          <w:noProof/>
          <w:sz w:val="16"/>
          <w:szCs w:val="16"/>
          <w:lang w:val="sr-Cyrl-CS"/>
        </w:rPr>
        <w:t xml:space="preserve"> </w:t>
      </w:r>
      <w:r>
        <w:rPr>
          <w:noProof/>
          <w:sz w:val="16"/>
          <w:szCs w:val="16"/>
          <w:lang w:val="sr-Cyrl-CS"/>
        </w:rPr>
        <w:t>Струковни синдикат</w:t>
      </w:r>
      <w:r w:rsidRPr="006219E7">
        <w:rPr>
          <w:noProof/>
          <w:sz w:val="16"/>
          <w:szCs w:val="16"/>
          <w:lang w:val="sr-Cyrl-CS"/>
        </w:rPr>
        <w:t xml:space="preserve"> </w:t>
      </w:r>
      <w:r>
        <w:rPr>
          <w:noProof/>
          <w:sz w:val="16"/>
          <w:szCs w:val="16"/>
          <w:lang w:val="sr-Cyrl-CS"/>
        </w:rPr>
        <w:t>доктора</w:t>
      </w:r>
      <w:r w:rsidRPr="006219E7">
        <w:rPr>
          <w:noProof/>
          <w:sz w:val="16"/>
          <w:szCs w:val="16"/>
          <w:lang w:val="sr-Cyrl-CS"/>
        </w:rPr>
        <w:t xml:space="preserve"> </w:t>
      </w:r>
      <w:r>
        <w:rPr>
          <w:noProof/>
          <w:sz w:val="16"/>
          <w:szCs w:val="16"/>
          <w:lang w:val="sr-Cyrl-CS"/>
        </w:rPr>
        <w:t>медицине</w:t>
      </w:r>
      <w:r w:rsidRPr="006219E7">
        <w:rPr>
          <w:noProof/>
          <w:sz w:val="16"/>
          <w:szCs w:val="16"/>
          <w:lang w:val="sr-Cyrl-CS"/>
        </w:rPr>
        <w:t xml:space="preserve"> </w:t>
      </w:r>
      <w:r>
        <w:rPr>
          <w:noProof/>
          <w:sz w:val="16"/>
          <w:szCs w:val="16"/>
          <w:lang w:val="sr-Cyrl-CS"/>
        </w:rPr>
        <w:t>Републике Српске, Синдикат здравства и социјалне заштите Републике Српске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A6266"/>
    <w:multiLevelType w:val="hybridMultilevel"/>
    <w:tmpl w:val="89B0CA20"/>
    <w:lvl w:ilvl="0" w:tplc="91BC3CD8">
      <w:start w:val="1"/>
      <w:numFmt w:val="decimal"/>
      <w:lvlText w:val="%1."/>
      <w:lvlJc w:val="left"/>
      <w:pPr>
        <w:ind w:left="644" w:hanging="360"/>
      </w:pPr>
      <w:rPr>
        <w:rFonts w:eastAsiaTheme="minorHAns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B13111E"/>
    <w:multiLevelType w:val="hybridMultilevel"/>
    <w:tmpl w:val="F270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A4713"/>
    <w:multiLevelType w:val="hybridMultilevel"/>
    <w:tmpl w:val="CAF46EEE"/>
    <w:lvl w:ilvl="0" w:tplc="3712F4F2">
      <w:start w:val="1"/>
      <w:numFmt w:val="decimal"/>
      <w:lvlText w:val="%1."/>
      <w:lvlJc w:val="left"/>
      <w:pPr>
        <w:ind w:left="360" w:hanging="360"/>
      </w:pPr>
      <w:rPr>
        <w:rFonts w:hint="default"/>
        <w:color w:val="4F81BD"/>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3" w15:restartNumberingAfterBreak="0">
    <w:nsid w:val="291556E3"/>
    <w:multiLevelType w:val="multilevel"/>
    <w:tmpl w:val="9D6CE1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176229"/>
    <w:multiLevelType w:val="hybridMultilevel"/>
    <w:tmpl w:val="308E0EAC"/>
    <w:lvl w:ilvl="0" w:tplc="D6483D9C">
      <w:start w:val="1"/>
      <w:numFmt w:val="bullet"/>
      <w:lvlText w:val=""/>
      <w:lvlJc w:val="left"/>
      <w:pPr>
        <w:ind w:left="720" w:hanging="360"/>
      </w:pPr>
      <w:rPr>
        <w:rFonts w:ascii="Symbol" w:hAnsi="Symbol" w:hint="default"/>
        <w:color w:val="4F81BD"/>
      </w:rPr>
    </w:lvl>
    <w:lvl w:ilvl="1" w:tplc="101A0003">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5" w15:restartNumberingAfterBreak="0">
    <w:nsid w:val="2B6E5C68"/>
    <w:multiLevelType w:val="multilevel"/>
    <w:tmpl w:val="101A001F"/>
    <w:lvl w:ilvl="0">
      <w:start w:val="1"/>
      <w:numFmt w:val="decimal"/>
      <w:lvlText w:val="%1."/>
      <w:lvlJc w:val="left"/>
      <w:pPr>
        <w:ind w:left="502" w:hanging="360"/>
      </w:pPr>
      <w:rPr>
        <w:rFonts w:hint="default"/>
        <w:color w:val="4F81BD"/>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B90191"/>
    <w:multiLevelType w:val="hybridMultilevel"/>
    <w:tmpl w:val="344E0A78"/>
    <w:lvl w:ilvl="0" w:tplc="D6483D9C">
      <w:start w:val="1"/>
      <w:numFmt w:val="bullet"/>
      <w:lvlText w:val=""/>
      <w:lvlJc w:val="left"/>
      <w:pPr>
        <w:ind w:left="360" w:hanging="360"/>
      </w:pPr>
      <w:rPr>
        <w:rFonts w:ascii="Symbol" w:hAnsi="Symbol"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4551C"/>
    <w:multiLevelType w:val="hybridMultilevel"/>
    <w:tmpl w:val="D2D0F194"/>
    <w:lvl w:ilvl="0" w:tplc="D6483D9C">
      <w:start w:val="1"/>
      <w:numFmt w:val="bullet"/>
      <w:lvlText w:val=""/>
      <w:lvlJc w:val="left"/>
      <w:pPr>
        <w:ind w:left="720" w:hanging="360"/>
      </w:pPr>
      <w:rPr>
        <w:rFonts w:ascii="Symbol" w:hAnsi="Symbol" w:hint="default"/>
        <w:color w:val="4F81BD"/>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8" w15:restartNumberingAfterBreak="0">
    <w:nsid w:val="3AE102F9"/>
    <w:multiLevelType w:val="hybridMultilevel"/>
    <w:tmpl w:val="FDEE424A"/>
    <w:lvl w:ilvl="0" w:tplc="84F8A3DA">
      <w:start w:val="1"/>
      <w:numFmt w:val="decimal"/>
      <w:lvlText w:val="%1."/>
      <w:lvlJc w:val="left"/>
      <w:pPr>
        <w:ind w:left="360" w:hanging="360"/>
      </w:pPr>
      <w:rPr>
        <w:rFonts w:hint="default"/>
        <w:b w:val="0"/>
        <w:bCs w:val="0"/>
        <w:color w:val="4F81BD"/>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9" w15:restartNumberingAfterBreak="0">
    <w:nsid w:val="3C46074B"/>
    <w:multiLevelType w:val="hybridMultilevel"/>
    <w:tmpl w:val="723CCE0A"/>
    <w:lvl w:ilvl="0" w:tplc="D6483D9C">
      <w:start w:val="1"/>
      <w:numFmt w:val="bullet"/>
      <w:lvlText w:val=""/>
      <w:lvlJc w:val="left"/>
      <w:pPr>
        <w:ind w:left="720" w:hanging="360"/>
      </w:pPr>
      <w:rPr>
        <w:rFonts w:ascii="Symbol" w:hAnsi="Symbol" w:hint="default"/>
        <w:color w:val="4F81BD"/>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0" w15:restartNumberingAfterBreak="0">
    <w:nsid w:val="3F207237"/>
    <w:multiLevelType w:val="hybridMultilevel"/>
    <w:tmpl w:val="C4F22F8E"/>
    <w:lvl w:ilvl="0" w:tplc="04090003">
      <w:start w:val="1"/>
      <w:numFmt w:val="bullet"/>
      <w:lvlText w:val="o"/>
      <w:lvlJc w:val="left"/>
      <w:pPr>
        <w:ind w:left="502" w:hanging="360"/>
      </w:pPr>
      <w:rPr>
        <w:rFonts w:ascii="Courier New" w:hAnsi="Courier New" w:cs="Courier New" w:hint="default"/>
      </w:rPr>
    </w:lvl>
    <w:lvl w:ilvl="1" w:tplc="101A0003" w:tentative="1">
      <w:start w:val="1"/>
      <w:numFmt w:val="bullet"/>
      <w:lvlText w:val="o"/>
      <w:lvlJc w:val="left"/>
      <w:pPr>
        <w:ind w:left="1222" w:hanging="360"/>
      </w:pPr>
      <w:rPr>
        <w:rFonts w:ascii="Courier New" w:hAnsi="Courier New" w:cs="Courier New" w:hint="default"/>
      </w:rPr>
    </w:lvl>
    <w:lvl w:ilvl="2" w:tplc="101A0005" w:tentative="1">
      <w:start w:val="1"/>
      <w:numFmt w:val="bullet"/>
      <w:lvlText w:val=""/>
      <w:lvlJc w:val="left"/>
      <w:pPr>
        <w:ind w:left="1942" w:hanging="360"/>
      </w:pPr>
      <w:rPr>
        <w:rFonts w:ascii="Wingdings" w:hAnsi="Wingdings" w:hint="default"/>
      </w:rPr>
    </w:lvl>
    <w:lvl w:ilvl="3" w:tplc="101A0001" w:tentative="1">
      <w:start w:val="1"/>
      <w:numFmt w:val="bullet"/>
      <w:lvlText w:val=""/>
      <w:lvlJc w:val="left"/>
      <w:pPr>
        <w:ind w:left="2662" w:hanging="360"/>
      </w:pPr>
      <w:rPr>
        <w:rFonts w:ascii="Symbol" w:hAnsi="Symbol" w:hint="default"/>
      </w:rPr>
    </w:lvl>
    <w:lvl w:ilvl="4" w:tplc="101A0003" w:tentative="1">
      <w:start w:val="1"/>
      <w:numFmt w:val="bullet"/>
      <w:lvlText w:val="o"/>
      <w:lvlJc w:val="left"/>
      <w:pPr>
        <w:ind w:left="3382" w:hanging="360"/>
      </w:pPr>
      <w:rPr>
        <w:rFonts w:ascii="Courier New" w:hAnsi="Courier New" w:cs="Courier New" w:hint="default"/>
      </w:rPr>
    </w:lvl>
    <w:lvl w:ilvl="5" w:tplc="101A0005" w:tentative="1">
      <w:start w:val="1"/>
      <w:numFmt w:val="bullet"/>
      <w:lvlText w:val=""/>
      <w:lvlJc w:val="left"/>
      <w:pPr>
        <w:ind w:left="4102" w:hanging="360"/>
      </w:pPr>
      <w:rPr>
        <w:rFonts w:ascii="Wingdings" w:hAnsi="Wingdings" w:hint="default"/>
      </w:rPr>
    </w:lvl>
    <w:lvl w:ilvl="6" w:tplc="101A0001" w:tentative="1">
      <w:start w:val="1"/>
      <w:numFmt w:val="bullet"/>
      <w:lvlText w:val=""/>
      <w:lvlJc w:val="left"/>
      <w:pPr>
        <w:ind w:left="4822" w:hanging="360"/>
      </w:pPr>
      <w:rPr>
        <w:rFonts w:ascii="Symbol" w:hAnsi="Symbol" w:hint="default"/>
      </w:rPr>
    </w:lvl>
    <w:lvl w:ilvl="7" w:tplc="101A0003" w:tentative="1">
      <w:start w:val="1"/>
      <w:numFmt w:val="bullet"/>
      <w:lvlText w:val="o"/>
      <w:lvlJc w:val="left"/>
      <w:pPr>
        <w:ind w:left="5542" w:hanging="360"/>
      </w:pPr>
      <w:rPr>
        <w:rFonts w:ascii="Courier New" w:hAnsi="Courier New" w:cs="Courier New" w:hint="default"/>
      </w:rPr>
    </w:lvl>
    <w:lvl w:ilvl="8" w:tplc="101A0005" w:tentative="1">
      <w:start w:val="1"/>
      <w:numFmt w:val="bullet"/>
      <w:lvlText w:val=""/>
      <w:lvlJc w:val="left"/>
      <w:pPr>
        <w:ind w:left="6262" w:hanging="360"/>
      </w:pPr>
      <w:rPr>
        <w:rFonts w:ascii="Wingdings" w:hAnsi="Wingdings" w:hint="default"/>
      </w:rPr>
    </w:lvl>
  </w:abstractNum>
  <w:abstractNum w:abstractNumId="11" w15:restartNumberingAfterBreak="0">
    <w:nsid w:val="4E054854"/>
    <w:multiLevelType w:val="hybridMultilevel"/>
    <w:tmpl w:val="84201FB8"/>
    <w:lvl w:ilvl="0" w:tplc="D6483D9C">
      <w:start w:val="1"/>
      <w:numFmt w:val="bullet"/>
      <w:lvlText w:val=""/>
      <w:lvlJc w:val="left"/>
      <w:pPr>
        <w:ind w:left="502" w:hanging="360"/>
      </w:pPr>
      <w:rPr>
        <w:rFonts w:ascii="Symbol" w:hAnsi="Symbol" w:hint="default"/>
        <w:color w:val="4F81BD"/>
      </w:rPr>
    </w:lvl>
    <w:lvl w:ilvl="1" w:tplc="C2A85D58">
      <w:start w:val="1"/>
      <w:numFmt w:val="bullet"/>
      <w:lvlText w:val="o"/>
      <w:lvlJc w:val="left"/>
      <w:pPr>
        <w:ind w:left="1222" w:hanging="360"/>
      </w:pPr>
      <w:rPr>
        <w:rFonts w:ascii="Courier New" w:hAnsi="Courier New" w:cs="Courier New" w:hint="default"/>
      </w:rPr>
    </w:lvl>
    <w:lvl w:ilvl="2" w:tplc="751E6440">
      <w:start w:val="1"/>
      <w:numFmt w:val="bullet"/>
      <w:lvlText w:val=""/>
      <w:lvlJc w:val="left"/>
      <w:pPr>
        <w:ind w:left="1942" w:hanging="360"/>
      </w:pPr>
      <w:rPr>
        <w:rFonts w:ascii="Wingdings" w:hAnsi="Wingdings" w:hint="default"/>
      </w:rPr>
    </w:lvl>
    <w:lvl w:ilvl="3" w:tplc="84F40F82" w:tentative="1">
      <w:start w:val="1"/>
      <w:numFmt w:val="bullet"/>
      <w:lvlText w:val=""/>
      <w:lvlJc w:val="left"/>
      <w:pPr>
        <w:ind w:left="2662" w:hanging="360"/>
      </w:pPr>
      <w:rPr>
        <w:rFonts w:ascii="Symbol" w:hAnsi="Symbol" w:hint="default"/>
      </w:rPr>
    </w:lvl>
    <w:lvl w:ilvl="4" w:tplc="5D3AE2B2" w:tentative="1">
      <w:start w:val="1"/>
      <w:numFmt w:val="bullet"/>
      <w:lvlText w:val="o"/>
      <w:lvlJc w:val="left"/>
      <w:pPr>
        <w:ind w:left="3382" w:hanging="360"/>
      </w:pPr>
      <w:rPr>
        <w:rFonts w:ascii="Courier New" w:hAnsi="Courier New" w:cs="Courier New" w:hint="default"/>
      </w:rPr>
    </w:lvl>
    <w:lvl w:ilvl="5" w:tplc="73DAF8A0" w:tentative="1">
      <w:start w:val="1"/>
      <w:numFmt w:val="bullet"/>
      <w:lvlText w:val=""/>
      <w:lvlJc w:val="left"/>
      <w:pPr>
        <w:ind w:left="4102" w:hanging="360"/>
      </w:pPr>
      <w:rPr>
        <w:rFonts w:ascii="Wingdings" w:hAnsi="Wingdings" w:hint="default"/>
      </w:rPr>
    </w:lvl>
    <w:lvl w:ilvl="6" w:tplc="CB5C432A" w:tentative="1">
      <w:start w:val="1"/>
      <w:numFmt w:val="bullet"/>
      <w:lvlText w:val=""/>
      <w:lvlJc w:val="left"/>
      <w:pPr>
        <w:ind w:left="4822" w:hanging="360"/>
      </w:pPr>
      <w:rPr>
        <w:rFonts w:ascii="Symbol" w:hAnsi="Symbol" w:hint="default"/>
      </w:rPr>
    </w:lvl>
    <w:lvl w:ilvl="7" w:tplc="3250B4AC" w:tentative="1">
      <w:start w:val="1"/>
      <w:numFmt w:val="bullet"/>
      <w:lvlText w:val="o"/>
      <w:lvlJc w:val="left"/>
      <w:pPr>
        <w:ind w:left="5542" w:hanging="360"/>
      </w:pPr>
      <w:rPr>
        <w:rFonts w:ascii="Courier New" w:hAnsi="Courier New" w:cs="Courier New" w:hint="default"/>
      </w:rPr>
    </w:lvl>
    <w:lvl w:ilvl="8" w:tplc="DFDED420" w:tentative="1">
      <w:start w:val="1"/>
      <w:numFmt w:val="bullet"/>
      <w:lvlText w:val=""/>
      <w:lvlJc w:val="left"/>
      <w:pPr>
        <w:ind w:left="6262" w:hanging="360"/>
      </w:pPr>
      <w:rPr>
        <w:rFonts w:ascii="Wingdings" w:hAnsi="Wingdings" w:hint="default"/>
      </w:rPr>
    </w:lvl>
  </w:abstractNum>
  <w:abstractNum w:abstractNumId="12" w15:restartNumberingAfterBreak="0">
    <w:nsid w:val="504954C8"/>
    <w:multiLevelType w:val="multilevel"/>
    <w:tmpl w:val="5B6473C8"/>
    <w:lvl w:ilvl="0">
      <w:start w:val="1"/>
      <w:numFmt w:val="decimal"/>
      <w:lvlText w:val="%1."/>
      <w:lvlJc w:val="left"/>
      <w:pPr>
        <w:ind w:left="360" w:hanging="360"/>
      </w:pPr>
      <w:rPr>
        <w:rFonts w:hint="default"/>
        <w:color w:val="4F81BD"/>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535073F7"/>
    <w:multiLevelType w:val="hybridMultilevel"/>
    <w:tmpl w:val="59DCEA32"/>
    <w:lvl w:ilvl="0" w:tplc="15E2E6C2">
      <w:start w:val="1"/>
      <w:numFmt w:val="bullet"/>
      <w:lvlText w:val=""/>
      <w:lvlJc w:val="right"/>
      <w:pPr>
        <w:ind w:left="360" w:hanging="360"/>
      </w:pPr>
      <w:rPr>
        <w:rFonts w:ascii="Symbol" w:hAnsi="Symbol" w:hint="default"/>
        <w:color w:val="4F81BD"/>
      </w:rPr>
    </w:lvl>
    <w:lvl w:ilvl="1" w:tplc="101A0003">
      <w:start w:val="1"/>
      <w:numFmt w:val="bullet"/>
      <w:lvlText w:val="o"/>
      <w:lvlJc w:val="left"/>
      <w:pPr>
        <w:ind w:left="1080" w:hanging="360"/>
      </w:pPr>
      <w:rPr>
        <w:rFonts w:ascii="Courier New" w:hAnsi="Courier New" w:cs="Courier New" w:hint="default"/>
      </w:rPr>
    </w:lvl>
    <w:lvl w:ilvl="2" w:tplc="101A0005" w:tentative="1">
      <w:start w:val="1"/>
      <w:numFmt w:val="bullet"/>
      <w:lvlText w:val=""/>
      <w:lvlJc w:val="left"/>
      <w:pPr>
        <w:ind w:left="1800" w:hanging="360"/>
      </w:pPr>
      <w:rPr>
        <w:rFonts w:ascii="Wingdings" w:hAnsi="Wingdings" w:hint="default"/>
      </w:rPr>
    </w:lvl>
    <w:lvl w:ilvl="3" w:tplc="101A0001" w:tentative="1">
      <w:start w:val="1"/>
      <w:numFmt w:val="bullet"/>
      <w:lvlText w:val=""/>
      <w:lvlJc w:val="left"/>
      <w:pPr>
        <w:ind w:left="2520" w:hanging="360"/>
      </w:pPr>
      <w:rPr>
        <w:rFonts w:ascii="Symbol" w:hAnsi="Symbol" w:hint="default"/>
      </w:rPr>
    </w:lvl>
    <w:lvl w:ilvl="4" w:tplc="101A0003" w:tentative="1">
      <w:start w:val="1"/>
      <w:numFmt w:val="bullet"/>
      <w:lvlText w:val="o"/>
      <w:lvlJc w:val="left"/>
      <w:pPr>
        <w:ind w:left="3240" w:hanging="360"/>
      </w:pPr>
      <w:rPr>
        <w:rFonts w:ascii="Courier New" w:hAnsi="Courier New" w:cs="Courier New" w:hint="default"/>
      </w:rPr>
    </w:lvl>
    <w:lvl w:ilvl="5" w:tplc="101A0005" w:tentative="1">
      <w:start w:val="1"/>
      <w:numFmt w:val="bullet"/>
      <w:lvlText w:val=""/>
      <w:lvlJc w:val="left"/>
      <w:pPr>
        <w:ind w:left="3960" w:hanging="360"/>
      </w:pPr>
      <w:rPr>
        <w:rFonts w:ascii="Wingdings" w:hAnsi="Wingdings" w:hint="default"/>
      </w:rPr>
    </w:lvl>
    <w:lvl w:ilvl="6" w:tplc="101A0001" w:tentative="1">
      <w:start w:val="1"/>
      <w:numFmt w:val="bullet"/>
      <w:lvlText w:val=""/>
      <w:lvlJc w:val="left"/>
      <w:pPr>
        <w:ind w:left="4680" w:hanging="360"/>
      </w:pPr>
      <w:rPr>
        <w:rFonts w:ascii="Symbol" w:hAnsi="Symbol" w:hint="default"/>
      </w:rPr>
    </w:lvl>
    <w:lvl w:ilvl="7" w:tplc="101A0003" w:tentative="1">
      <w:start w:val="1"/>
      <w:numFmt w:val="bullet"/>
      <w:lvlText w:val="o"/>
      <w:lvlJc w:val="left"/>
      <w:pPr>
        <w:ind w:left="5400" w:hanging="360"/>
      </w:pPr>
      <w:rPr>
        <w:rFonts w:ascii="Courier New" w:hAnsi="Courier New" w:cs="Courier New" w:hint="default"/>
      </w:rPr>
    </w:lvl>
    <w:lvl w:ilvl="8" w:tplc="101A0005" w:tentative="1">
      <w:start w:val="1"/>
      <w:numFmt w:val="bullet"/>
      <w:lvlText w:val=""/>
      <w:lvlJc w:val="left"/>
      <w:pPr>
        <w:ind w:left="6120" w:hanging="360"/>
      </w:pPr>
      <w:rPr>
        <w:rFonts w:ascii="Wingdings" w:hAnsi="Wingdings" w:hint="default"/>
      </w:rPr>
    </w:lvl>
  </w:abstractNum>
  <w:abstractNum w:abstractNumId="14" w15:restartNumberingAfterBreak="0">
    <w:nsid w:val="5F3B207F"/>
    <w:multiLevelType w:val="multilevel"/>
    <w:tmpl w:val="7C4CF2C2"/>
    <w:lvl w:ilvl="0">
      <w:start w:val="1"/>
      <w:numFmt w:val="decimal"/>
      <w:lvlText w:val="%1."/>
      <w:lvlJc w:val="left"/>
      <w:pPr>
        <w:ind w:left="360" w:hanging="360"/>
      </w:pPr>
      <w:rPr>
        <w:rFonts w:hint="default"/>
        <w:color w:val="4F81BD"/>
      </w:rPr>
    </w:lvl>
    <w:lvl w:ilvl="1">
      <w:start w:val="1"/>
      <w:numFmt w:val="decimal"/>
      <w:isLgl/>
      <w:lvlText w:val="6.%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70B76E68"/>
    <w:multiLevelType w:val="hybridMultilevel"/>
    <w:tmpl w:val="B85E9B9A"/>
    <w:lvl w:ilvl="0" w:tplc="D6483D9C">
      <w:start w:val="1"/>
      <w:numFmt w:val="bullet"/>
      <w:lvlText w:val=""/>
      <w:lvlJc w:val="left"/>
      <w:pPr>
        <w:ind w:left="360" w:hanging="360"/>
      </w:pPr>
      <w:rPr>
        <w:rFonts w:ascii="Symbol" w:hAnsi="Symbol" w:hint="default"/>
        <w:color w:val="4F81BD"/>
      </w:rPr>
    </w:lvl>
    <w:lvl w:ilvl="1" w:tplc="141A0003">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6" w15:restartNumberingAfterBreak="0">
    <w:nsid w:val="710F1487"/>
    <w:multiLevelType w:val="hybridMultilevel"/>
    <w:tmpl w:val="7F823D7C"/>
    <w:lvl w:ilvl="0" w:tplc="AF9A16BC">
      <w:start w:val="1"/>
      <w:numFmt w:val="decimal"/>
      <w:lvlText w:val="%1."/>
      <w:lvlJc w:val="left"/>
      <w:pPr>
        <w:ind w:left="502"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697970"/>
    <w:multiLevelType w:val="hybridMultilevel"/>
    <w:tmpl w:val="FB26A1D0"/>
    <w:lvl w:ilvl="0" w:tplc="D6483D9C">
      <w:start w:val="1"/>
      <w:numFmt w:val="bullet"/>
      <w:lvlText w:val=""/>
      <w:lvlJc w:val="left"/>
      <w:pPr>
        <w:ind w:left="360" w:hanging="360"/>
      </w:pPr>
      <w:rPr>
        <w:rFonts w:ascii="Symbol" w:hAnsi="Symbol" w:hint="default"/>
        <w:color w:val="4F81BD"/>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783D0A5B"/>
    <w:multiLevelType w:val="hybridMultilevel"/>
    <w:tmpl w:val="CAF46EEE"/>
    <w:lvl w:ilvl="0" w:tplc="3712F4F2">
      <w:start w:val="1"/>
      <w:numFmt w:val="decimal"/>
      <w:lvlText w:val="%1."/>
      <w:lvlJc w:val="left"/>
      <w:pPr>
        <w:ind w:left="360" w:hanging="360"/>
      </w:pPr>
      <w:rPr>
        <w:rFonts w:hint="default"/>
        <w:color w:val="4F81BD"/>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9" w15:restartNumberingAfterBreak="0">
    <w:nsid w:val="7C8850BE"/>
    <w:multiLevelType w:val="hybridMultilevel"/>
    <w:tmpl w:val="A4EA39B2"/>
    <w:lvl w:ilvl="0" w:tplc="D6483D9C">
      <w:start w:val="1"/>
      <w:numFmt w:val="bullet"/>
      <w:lvlText w:val=""/>
      <w:lvlJc w:val="left"/>
      <w:pPr>
        <w:ind w:left="720" w:hanging="360"/>
      </w:pPr>
      <w:rPr>
        <w:rFonts w:ascii="Symbol" w:hAnsi="Symbol" w:hint="default"/>
        <w:color w:val="4472C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471351">
    <w:abstractNumId w:val="3"/>
  </w:num>
  <w:num w:numId="2" w16cid:durableId="1879469128">
    <w:abstractNumId w:val="17"/>
  </w:num>
  <w:num w:numId="3" w16cid:durableId="2046633597">
    <w:abstractNumId w:val="9"/>
  </w:num>
  <w:num w:numId="4" w16cid:durableId="708916085">
    <w:abstractNumId w:val="7"/>
  </w:num>
  <w:num w:numId="5" w16cid:durableId="55594000">
    <w:abstractNumId w:val="10"/>
  </w:num>
  <w:num w:numId="6" w16cid:durableId="1201746726">
    <w:abstractNumId w:val="13"/>
  </w:num>
  <w:num w:numId="7" w16cid:durableId="1112289976">
    <w:abstractNumId w:val="11"/>
  </w:num>
  <w:num w:numId="8" w16cid:durableId="840001840">
    <w:abstractNumId w:val="18"/>
  </w:num>
  <w:num w:numId="9" w16cid:durableId="1236470673">
    <w:abstractNumId w:val="8"/>
  </w:num>
  <w:num w:numId="10" w16cid:durableId="1810660263">
    <w:abstractNumId w:val="14"/>
  </w:num>
  <w:num w:numId="11" w16cid:durableId="896622326">
    <w:abstractNumId w:val="2"/>
  </w:num>
  <w:num w:numId="12" w16cid:durableId="644162986">
    <w:abstractNumId w:val="5"/>
  </w:num>
  <w:num w:numId="13" w16cid:durableId="1041899125">
    <w:abstractNumId w:val="15"/>
  </w:num>
  <w:num w:numId="14" w16cid:durableId="1984310445">
    <w:abstractNumId w:val="4"/>
  </w:num>
  <w:num w:numId="15" w16cid:durableId="1125348360">
    <w:abstractNumId w:val="12"/>
  </w:num>
  <w:num w:numId="16" w16cid:durableId="1187719030">
    <w:abstractNumId w:val="19"/>
  </w:num>
  <w:num w:numId="17" w16cid:durableId="47730951">
    <w:abstractNumId w:val="0"/>
  </w:num>
  <w:num w:numId="18" w16cid:durableId="1913539525">
    <w:abstractNumId w:val="1"/>
  </w:num>
  <w:num w:numId="19" w16cid:durableId="1225675208">
    <w:abstractNumId w:val="6"/>
  </w:num>
  <w:num w:numId="20" w16cid:durableId="111051526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E50"/>
    <w:rsid w:val="0001182D"/>
    <w:rsid w:val="000266B3"/>
    <w:rsid w:val="0005546E"/>
    <w:rsid w:val="00056E98"/>
    <w:rsid w:val="000605EE"/>
    <w:rsid w:val="00074682"/>
    <w:rsid w:val="0007517F"/>
    <w:rsid w:val="0008517E"/>
    <w:rsid w:val="00086AF1"/>
    <w:rsid w:val="000A1368"/>
    <w:rsid w:val="000A422F"/>
    <w:rsid w:val="000A5B81"/>
    <w:rsid w:val="000B17C4"/>
    <w:rsid w:val="000B6B7C"/>
    <w:rsid w:val="000D00B4"/>
    <w:rsid w:val="000D71FD"/>
    <w:rsid w:val="00101A9D"/>
    <w:rsid w:val="001108B1"/>
    <w:rsid w:val="00114367"/>
    <w:rsid w:val="0013084C"/>
    <w:rsid w:val="00140C31"/>
    <w:rsid w:val="00143CBF"/>
    <w:rsid w:val="00143DC6"/>
    <w:rsid w:val="001513F5"/>
    <w:rsid w:val="00152379"/>
    <w:rsid w:val="001804A8"/>
    <w:rsid w:val="001849E4"/>
    <w:rsid w:val="00186977"/>
    <w:rsid w:val="00197C74"/>
    <w:rsid w:val="001C5AA2"/>
    <w:rsid w:val="001D0142"/>
    <w:rsid w:val="001E0BDF"/>
    <w:rsid w:val="001E6867"/>
    <w:rsid w:val="001E7338"/>
    <w:rsid w:val="001F5E46"/>
    <w:rsid w:val="0020740B"/>
    <w:rsid w:val="00211B0A"/>
    <w:rsid w:val="002262CE"/>
    <w:rsid w:val="0023086E"/>
    <w:rsid w:val="00240036"/>
    <w:rsid w:val="002611C2"/>
    <w:rsid w:val="00266604"/>
    <w:rsid w:val="00272AC6"/>
    <w:rsid w:val="00275402"/>
    <w:rsid w:val="00286403"/>
    <w:rsid w:val="00294DFB"/>
    <w:rsid w:val="00294E43"/>
    <w:rsid w:val="002A4DC0"/>
    <w:rsid w:val="002A6416"/>
    <w:rsid w:val="002B064E"/>
    <w:rsid w:val="002B79FD"/>
    <w:rsid w:val="002B7C6B"/>
    <w:rsid w:val="002C122B"/>
    <w:rsid w:val="002D1C27"/>
    <w:rsid w:val="002E4F5B"/>
    <w:rsid w:val="002E71D6"/>
    <w:rsid w:val="002F0689"/>
    <w:rsid w:val="002F5BD4"/>
    <w:rsid w:val="00302512"/>
    <w:rsid w:val="00313BDE"/>
    <w:rsid w:val="0032220B"/>
    <w:rsid w:val="00331CDE"/>
    <w:rsid w:val="003321F4"/>
    <w:rsid w:val="003329B8"/>
    <w:rsid w:val="00346B39"/>
    <w:rsid w:val="0035060A"/>
    <w:rsid w:val="00356DE7"/>
    <w:rsid w:val="003650A2"/>
    <w:rsid w:val="00380F73"/>
    <w:rsid w:val="00392EBA"/>
    <w:rsid w:val="003D041E"/>
    <w:rsid w:val="003E317E"/>
    <w:rsid w:val="003E57FD"/>
    <w:rsid w:val="004035C8"/>
    <w:rsid w:val="004208CA"/>
    <w:rsid w:val="0043447D"/>
    <w:rsid w:val="00444A9E"/>
    <w:rsid w:val="004466BD"/>
    <w:rsid w:val="004508BF"/>
    <w:rsid w:val="00454AD3"/>
    <w:rsid w:val="00454ADF"/>
    <w:rsid w:val="00464981"/>
    <w:rsid w:val="00472084"/>
    <w:rsid w:val="00496435"/>
    <w:rsid w:val="004A1CD3"/>
    <w:rsid w:val="004A2F6A"/>
    <w:rsid w:val="004B7872"/>
    <w:rsid w:val="004C4C41"/>
    <w:rsid w:val="004C5D0E"/>
    <w:rsid w:val="004E0B28"/>
    <w:rsid w:val="004E3819"/>
    <w:rsid w:val="004F414B"/>
    <w:rsid w:val="0050534D"/>
    <w:rsid w:val="00511217"/>
    <w:rsid w:val="005153D8"/>
    <w:rsid w:val="005165C1"/>
    <w:rsid w:val="00536C0D"/>
    <w:rsid w:val="00537BF9"/>
    <w:rsid w:val="00556058"/>
    <w:rsid w:val="005623AA"/>
    <w:rsid w:val="005652C5"/>
    <w:rsid w:val="00570D51"/>
    <w:rsid w:val="00570F64"/>
    <w:rsid w:val="00574633"/>
    <w:rsid w:val="005800BD"/>
    <w:rsid w:val="00584BBB"/>
    <w:rsid w:val="00587CB2"/>
    <w:rsid w:val="00596C13"/>
    <w:rsid w:val="005A55DA"/>
    <w:rsid w:val="005A7737"/>
    <w:rsid w:val="005B2EE4"/>
    <w:rsid w:val="005B3B4D"/>
    <w:rsid w:val="005B5428"/>
    <w:rsid w:val="005B55F7"/>
    <w:rsid w:val="005C1997"/>
    <w:rsid w:val="005C6176"/>
    <w:rsid w:val="005D1F10"/>
    <w:rsid w:val="005D4702"/>
    <w:rsid w:val="005E4D3E"/>
    <w:rsid w:val="005F028F"/>
    <w:rsid w:val="005F480A"/>
    <w:rsid w:val="00600CE4"/>
    <w:rsid w:val="006036ED"/>
    <w:rsid w:val="00613585"/>
    <w:rsid w:val="00616E2A"/>
    <w:rsid w:val="006320D4"/>
    <w:rsid w:val="006344C6"/>
    <w:rsid w:val="00634FFE"/>
    <w:rsid w:val="00635A54"/>
    <w:rsid w:val="00636088"/>
    <w:rsid w:val="00647F41"/>
    <w:rsid w:val="00651412"/>
    <w:rsid w:val="0066283F"/>
    <w:rsid w:val="00662C52"/>
    <w:rsid w:val="00663D02"/>
    <w:rsid w:val="006706EC"/>
    <w:rsid w:val="00675E54"/>
    <w:rsid w:val="006808C5"/>
    <w:rsid w:val="006B4A43"/>
    <w:rsid w:val="006B6E25"/>
    <w:rsid w:val="006B7688"/>
    <w:rsid w:val="006C2FA0"/>
    <w:rsid w:val="006C624A"/>
    <w:rsid w:val="007022AC"/>
    <w:rsid w:val="00712F46"/>
    <w:rsid w:val="007241D4"/>
    <w:rsid w:val="00737B63"/>
    <w:rsid w:val="0076135C"/>
    <w:rsid w:val="00762673"/>
    <w:rsid w:val="0077476C"/>
    <w:rsid w:val="00784EF4"/>
    <w:rsid w:val="00795102"/>
    <w:rsid w:val="007A6E99"/>
    <w:rsid w:val="007A7FA0"/>
    <w:rsid w:val="007B2008"/>
    <w:rsid w:val="007C231B"/>
    <w:rsid w:val="007D1EF0"/>
    <w:rsid w:val="007D4488"/>
    <w:rsid w:val="007D5521"/>
    <w:rsid w:val="007D6E85"/>
    <w:rsid w:val="007E6C18"/>
    <w:rsid w:val="008120BF"/>
    <w:rsid w:val="0081628E"/>
    <w:rsid w:val="00832152"/>
    <w:rsid w:val="008331A6"/>
    <w:rsid w:val="0083703E"/>
    <w:rsid w:val="00843E3B"/>
    <w:rsid w:val="00845602"/>
    <w:rsid w:val="008565C9"/>
    <w:rsid w:val="008575B7"/>
    <w:rsid w:val="00871890"/>
    <w:rsid w:val="00880D20"/>
    <w:rsid w:val="008934F6"/>
    <w:rsid w:val="00896B3B"/>
    <w:rsid w:val="008B3D53"/>
    <w:rsid w:val="008B519E"/>
    <w:rsid w:val="008C5615"/>
    <w:rsid w:val="008C7AC2"/>
    <w:rsid w:val="008D4C17"/>
    <w:rsid w:val="008F16CA"/>
    <w:rsid w:val="008F3C28"/>
    <w:rsid w:val="008F6338"/>
    <w:rsid w:val="009016CB"/>
    <w:rsid w:val="00903729"/>
    <w:rsid w:val="00907BE3"/>
    <w:rsid w:val="00913525"/>
    <w:rsid w:val="0091580D"/>
    <w:rsid w:val="00923A16"/>
    <w:rsid w:val="0094203C"/>
    <w:rsid w:val="00991E68"/>
    <w:rsid w:val="009935DA"/>
    <w:rsid w:val="00993EBF"/>
    <w:rsid w:val="009C53B1"/>
    <w:rsid w:val="009D7583"/>
    <w:rsid w:val="009E2C5C"/>
    <w:rsid w:val="009E4FF7"/>
    <w:rsid w:val="009F29DF"/>
    <w:rsid w:val="009F3197"/>
    <w:rsid w:val="00A050B9"/>
    <w:rsid w:val="00A427AA"/>
    <w:rsid w:val="00A44796"/>
    <w:rsid w:val="00A52940"/>
    <w:rsid w:val="00A73BC1"/>
    <w:rsid w:val="00A748E6"/>
    <w:rsid w:val="00A82971"/>
    <w:rsid w:val="00A87B00"/>
    <w:rsid w:val="00A93D98"/>
    <w:rsid w:val="00AA21C8"/>
    <w:rsid w:val="00AB3003"/>
    <w:rsid w:val="00AD36F0"/>
    <w:rsid w:val="00AE1E82"/>
    <w:rsid w:val="00AE1EE8"/>
    <w:rsid w:val="00AE4ECE"/>
    <w:rsid w:val="00AE57D4"/>
    <w:rsid w:val="00AE65E9"/>
    <w:rsid w:val="00AF0FCF"/>
    <w:rsid w:val="00AF5668"/>
    <w:rsid w:val="00AF6040"/>
    <w:rsid w:val="00B21D69"/>
    <w:rsid w:val="00B5025C"/>
    <w:rsid w:val="00B53301"/>
    <w:rsid w:val="00B6137E"/>
    <w:rsid w:val="00B635BE"/>
    <w:rsid w:val="00B72CA5"/>
    <w:rsid w:val="00B75CAA"/>
    <w:rsid w:val="00B81E2D"/>
    <w:rsid w:val="00B82A54"/>
    <w:rsid w:val="00B8770F"/>
    <w:rsid w:val="00BB79A0"/>
    <w:rsid w:val="00BC1CF4"/>
    <w:rsid w:val="00BC5CA5"/>
    <w:rsid w:val="00BD08EF"/>
    <w:rsid w:val="00BD27C2"/>
    <w:rsid w:val="00BE0EFB"/>
    <w:rsid w:val="00BE14BE"/>
    <w:rsid w:val="00BE7F47"/>
    <w:rsid w:val="00C03412"/>
    <w:rsid w:val="00C03740"/>
    <w:rsid w:val="00C23D38"/>
    <w:rsid w:val="00C23DF1"/>
    <w:rsid w:val="00C45AA0"/>
    <w:rsid w:val="00C50522"/>
    <w:rsid w:val="00C81DA7"/>
    <w:rsid w:val="00C90827"/>
    <w:rsid w:val="00C9782B"/>
    <w:rsid w:val="00CA331D"/>
    <w:rsid w:val="00CA69DD"/>
    <w:rsid w:val="00CA721F"/>
    <w:rsid w:val="00CA7232"/>
    <w:rsid w:val="00CB2AA8"/>
    <w:rsid w:val="00CB6D86"/>
    <w:rsid w:val="00CD1D0F"/>
    <w:rsid w:val="00CF1D15"/>
    <w:rsid w:val="00D02F9D"/>
    <w:rsid w:val="00D10FBE"/>
    <w:rsid w:val="00D33473"/>
    <w:rsid w:val="00D41D10"/>
    <w:rsid w:val="00D423C2"/>
    <w:rsid w:val="00D427E8"/>
    <w:rsid w:val="00D517FD"/>
    <w:rsid w:val="00D5388D"/>
    <w:rsid w:val="00D56E50"/>
    <w:rsid w:val="00D60B78"/>
    <w:rsid w:val="00D65DBD"/>
    <w:rsid w:val="00D72D9C"/>
    <w:rsid w:val="00D73CFD"/>
    <w:rsid w:val="00D74505"/>
    <w:rsid w:val="00D74B94"/>
    <w:rsid w:val="00D845E9"/>
    <w:rsid w:val="00D860B4"/>
    <w:rsid w:val="00DB484D"/>
    <w:rsid w:val="00DB6D33"/>
    <w:rsid w:val="00DD0CAB"/>
    <w:rsid w:val="00DE5796"/>
    <w:rsid w:val="00DE5CE7"/>
    <w:rsid w:val="00DE7CC5"/>
    <w:rsid w:val="00DF3929"/>
    <w:rsid w:val="00E17D0E"/>
    <w:rsid w:val="00E215E2"/>
    <w:rsid w:val="00E253A7"/>
    <w:rsid w:val="00E60F2A"/>
    <w:rsid w:val="00E72582"/>
    <w:rsid w:val="00E8044B"/>
    <w:rsid w:val="00E86E85"/>
    <w:rsid w:val="00E97F9D"/>
    <w:rsid w:val="00EA1C5B"/>
    <w:rsid w:val="00EA1FC7"/>
    <w:rsid w:val="00EA6ABB"/>
    <w:rsid w:val="00EA6FA6"/>
    <w:rsid w:val="00EA7D8F"/>
    <w:rsid w:val="00EB0895"/>
    <w:rsid w:val="00EB2EB8"/>
    <w:rsid w:val="00ED0CDC"/>
    <w:rsid w:val="00EE20E7"/>
    <w:rsid w:val="00EE2FFE"/>
    <w:rsid w:val="00EE621A"/>
    <w:rsid w:val="00EE7E49"/>
    <w:rsid w:val="00EF42CE"/>
    <w:rsid w:val="00EF44A8"/>
    <w:rsid w:val="00EF5D04"/>
    <w:rsid w:val="00F00ACC"/>
    <w:rsid w:val="00F018C8"/>
    <w:rsid w:val="00F17EB5"/>
    <w:rsid w:val="00F35921"/>
    <w:rsid w:val="00F35E17"/>
    <w:rsid w:val="00F44277"/>
    <w:rsid w:val="00F54362"/>
    <w:rsid w:val="00F607D6"/>
    <w:rsid w:val="00F60C74"/>
    <w:rsid w:val="00F62F54"/>
    <w:rsid w:val="00F777AA"/>
    <w:rsid w:val="00F8476D"/>
    <w:rsid w:val="00F878E5"/>
    <w:rsid w:val="00F91933"/>
    <w:rsid w:val="00F941E3"/>
    <w:rsid w:val="00F96B1D"/>
    <w:rsid w:val="00FA1779"/>
    <w:rsid w:val="00FB0E42"/>
    <w:rsid w:val="00FB0E6F"/>
    <w:rsid w:val="00FB19BA"/>
    <w:rsid w:val="00FC01EE"/>
    <w:rsid w:val="00FC0735"/>
    <w:rsid w:val="00FC0E40"/>
    <w:rsid w:val="00FC1B18"/>
    <w:rsid w:val="00FE33E5"/>
    <w:rsid w:val="00FE6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983B5"/>
  <w14:discardImageEditingData/>
  <w14:defaultImageDpi w14:val="96"/>
  <w15:chartTrackingRefBased/>
  <w15:docId w15:val="{561FACE1-0544-461C-A422-8C4C35084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F54362"/>
    <w:pPr>
      <w:keepNext/>
      <w:keepLines/>
      <w:spacing w:before="240" w:after="0"/>
      <w:jc w:val="both"/>
      <w:outlineLvl w:val="0"/>
    </w:pPr>
    <w:rPr>
      <w:rFonts w:ascii="Calibri" w:eastAsiaTheme="majorEastAsia" w:hAnsi="Calibri" w:cstheme="majorBidi"/>
      <w:b/>
      <w:szCs w:val="32"/>
    </w:rPr>
  </w:style>
  <w:style w:type="paragraph" w:styleId="Heading2">
    <w:name w:val="heading 2"/>
    <w:basedOn w:val="Normal"/>
    <w:next w:val="Normal"/>
    <w:link w:val="Heading2Char"/>
    <w:uiPriority w:val="9"/>
    <w:semiHidden/>
    <w:unhideWhenUsed/>
    <w:qFormat/>
    <w:rsid w:val="00B5025C"/>
    <w:pPr>
      <w:keepNext/>
      <w:keepLines/>
      <w:spacing w:before="40" w:after="0"/>
      <w:outlineLvl w:val="1"/>
    </w:pPr>
    <w:rPr>
      <w:rFonts w:ascii="Calibri Light" w:eastAsia="Times New Roman" w:hAnsi="Calibri Light" w:cs="Times New Roman"/>
      <w:color w:val="0B5294"/>
      <w:sz w:val="26"/>
      <w:szCs w:val="26"/>
    </w:rPr>
  </w:style>
  <w:style w:type="paragraph" w:styleId="Heading3">
    <w:name w:val="heading 3"/>
    <w:basedOn w:val="Normal"/>
    <w:next w:val="Normal"/>
    <w:link w:val="Heading3Char"/>
    <w:uiPriority w:val="9"/>
    <w:semiHidden/>
    <w:unhideWhenUsed/>
    <w:qFormat/>
    <w:rsid w:val="00B5025C"/>
    <w:pPr>
      <w:keepNext/>
      <w:keepLines/>
      <w:spacing w:before="40" w:after="0"/>
      <w:outlineLvl w:val="2"/>
    </w:pPr>
    <w:rPr>
      <w:rFonts w:ascii="Calibri Light" w:eastAsia="Times New Roman" w:hAnsi="Calibri Light" w:cs="Times New Roman"/>
      <w:color w:val="07366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23086E"/>
    <w:pPr>
      <w:spacing w:line="240" w:lineRule="auto"/>
    </w:pPr>
    <w:rPr>
      <w:sz w:val="20"/>
      <w:szCs w:val="20"/>
    </w:rPr>
  </w:style>
  <w:style w:type="character" w:customStyle="1" w:styleId="CommentTextChar">
    <w:name w:val="Comment Text Char"/>
    <w:basedOn w:val="DefaultParagraphFont"/>
    <w:link w:val="CommentText"/>
    <w:uiPriority w:val="99"/>
    <w:rsid w:val="0023086E"/>
    <w:rPr>
      <w:sz w:val="20"/>
      <w:szCs w:val="20"/>
    </w:rPr>
  </w:style>
  <w:style w:type="character" w:styleId="CommentReference">
    <w:name w:val="annotation reference"/>
    <w:uiPriority w:val="99"/>
    <w:unhideWhenUsed/>
    <w:rsid w:val="0023086E"/>
    <w:rPr>
      <w:sz w:val="16"/>
      <w:szCs w:val="16"/>
    </w:rPr>
  </w:style>
  <w:style w:type="paragraph" w:styleId="FootnoteText">
    <w:name w:val="footnote text"/>
    <w:aliases w:val="Boston 10,FOOTNOTES,Font: Geneva 9,Footnote,Footnote Text Char Char,Footnote Text Char1 Char Char,Footnote Text Char2 Char,Footnote text,Geneva 9,Texto nota pie Car,f,fn,footnote text,ft,single space,text,Car,Footnote Text Char1"/>
    <w:basedOn w:val="Normal"/>
    <w:link w:val="FootnoteTextChar"/>
    <w:uiPriority w:val="99"/>
    <w:unhideWhenUsed/>
    <w:qFormat/>
    <w:rsid w:val="00B5025C"/>
    <w:pPr>
      <w:spacing w:after="0" w:line="240" w:lineRule="auto"/>
    </w:pPr>
    <w:rPr>
      <w:kern w:val="0"/>
      <w:sz w:val="20"/>
      <w:szCs w:val="20"/>
      <w:lang w:val="hr-BA"/>
      <w14:ligatures w14:val="none"/>
    </w:rPr>
  </w:style>
  <w:style w:type="character" w:customStyle="1" w:styleId="FootnoteTextChar">
    <w:name w:val="Footnote Text Char"/>
    <w:aliases w:val="Boston 10 Char,FOOTNOTES Char,Font: Geneva 9 Char,Footnote Char,Footnote Text Char Char Char,Footnote Text Char1 Char Char Char,Footnote Text Char2 Char Char,Footnote text Char,Geneva 9 Char,Texto nota pie Car Char,f Char,fn Char"/>
    <w:basedOn w:val="DefaultParagraphFont"/>
    <w:link w:val="FootnoteText"/>
    <w:uiPriority w:val="99"/>
    <w:qFormat/>
    <w:rsid w:val="00B5025C"/>
    <w:rPr>
      <w:kern w:val="0"/>
      <w:sz w:val="20"/>
      <w:szCs w:val="20"/>
      <w:lang w:val="hr-BA"/>
      <w14:ligatures w14:val="none"/>
    </w:rPr>
  </w:style>
  <w:style w:type="character" w:styleId="FootnoteReference">
    <w:name w:val="footnote reference"/>
    <w:aliases w:val="ftref,fr,16 Point,Superscript 6 Point,BVI fnr,Carattere Char Carattere Carattere Char Carattere Char Carattere Char Char Char Char Char Char,ftref Char,EN Footnote Reference,Error-Fußnotenzeichen5,Error-Fußnotenzeichen6,Ref,SUPERS"/>
    <w:basedOn w:val="DefaultParagraphFont"/>
    <w:link w:val="CarattereCharCarattereCarattereCharCarattereCharCarattereCharCharCharCharChar"/>
    <w:uiPriority w:val="99"/>
    <w:unhideWhenUsed/>
    <w:qFormat/>
    <w:rsid w:val="00B5025C"/>
    <w:rPr>
      <w:vertAlign w:val="superscript"/>
    </w:rPr>
  </w:style>
  <w:style w:type="character" w:customStyle="1" w:styleId="Hyperlink1">
    <w:name w:val="Hyperlink1"/>
    <w:basedOn w:val="DefaultParagraphFont"/>
    <w:uiPriority w:val="99"/>
    <w:unhideWhenUsed/>
    <w:rsid w:val="00B5025C"/>
    <w:rPr>
      <w:color w:val="F49100"/>
      <w:u w:val="single"/>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FootnoteReference"/>
    <w:uiPriority w:val="99"/>
    <w:rsid w:val="00B5025C"/>
    <w:pPr>
      <w:spacing w:before="120" w:line="240" w:lineRule="exact"/>
    </w:pPr>
    <w:rPr>
      <w:vertAlign w:val="superscript"/>
    </w:rPr>
  </w:style>
  <w:style w:type="character" w:styleId="Hyperlink">
    <w:name w:val="Hyperlink"/>
    <w:basedOn w:val="DefaultParagraphFont"/>
    <w:uiPriority w:val="99"/>
    <w:unhideWhenUsed/>
    <w:rsid w:val="00B5025C"/>
    <w:rPr>
      <w:color w:val="0563C1" w:themeColor="hyperlink"/>
      <w:u w:val="single"/>
    </w:rPr>
  </w:style>
  <w:style w:type="paragraph" w:customStyle="1" w:styleId="Heading11">
    <w:name w:val="Heading 11"/>
    <w:basedOn w:val="Normal"/>
    <w:next w:val="Normal"/>
    <w:link w:val="Heading1Char"/>
    <w:uiPriority w:val="9"/>
    <w:qFormat/>
    <w:rsid w:val="00B5025C"/>
    <w:pPr>
      <w:keepNext/>
      <w:keepLines/>
      <w:spacing w:before="240" w:after="0" w:line="259" w:lineRule="auto"/>
      <w:outlineLvl w:val="0"/>
    </w:pPr>
    <w:rPr>
      <w:rFonts w:ascii="Calibri Light" w:eastAsia="Times New Roman" w:hAnsi="Calibri Light" w:cs="Times New Roman"/>
      <w:color w:val="0B5294"/>
      <w:sz w:val="32"/>
      <w:szCs w:val="32"/>
    </w:rPr>
  </w:style>
  <w:style w:type="paragraph" w:customStyle="1" w:styleId="Heading21">
    <w:name w:val="Heading 21"/>
    <w:basedOn w:val="Normal"/>
    <w:next w:val="Normal"/>
    <w:uiPriority w:val="9"/>
    <w:unhideWhenUsed/>
    <w:qFormat/>
    <w:rsid w:val="00B5025C"/>
    <w:pPr>
      <w:keepNext/>
      <w:keepLines/>
      <w:spacing w:before="40" w:after="0" w:line="259" w:lineRule="auto"/>
      <w:outlineLvl w:val="1"/>
    </w:pPr>
    <w:rPr>
      <w:rFonts w:ascii="Calibri Light" w:eastAsia="Times New Roman" w:hAnsi="Calibri Light" w:cs="Times New Roman"/>
      <w:color w:val="0B5294"/>
      <w:kern w:val="0"/>
      <w:sz w:val="26"/>
      <w:szCs w:val="26"/>
      <w:lang w:val="hr-BA"/>
      <w14:ligatures w14:val="none"/>
    </w:rPr>
  </w:style>
  <w:style w:type="paragraph" w:customStyle="1" w:styleId="Heading31">
    <w:name w:val="Heading 31"/>
    <w:basedOn w:val="Normal"/>
    <w:next w:val="Normal"/>
    <w:uiPriority w:val="9"/>
    <w:unhideWhenUsed/>
    <w:qFormat/>
    <w:rsid w:val="00B5025C"/>
    <w:pPr>
      <w:keepNext/>
      <w:keepLines/>
      <w:spacing w:before="40" w:after="0" w:line="259" w:lineRule="auto"/>
      <w:outlineLvl w:val="2"/>
    </w:pPr>
    <w:rPr>
      <w:rFonts w:ascii="Calibri Light" w:eastAsia="Times New Roman" w:hAnsi="Calibri Light" w:cs="Times New Roman"/>
      <w:color w:val="073662"/>
      <w:kern w:val="0"/>
      <w:lang w:val="hr-BA"/>
      <w14:ligatures w14:val="none"/>
    </w:rPr>
  </w:style>
  <w:style w:type="numbering" w:customStyle="1" w:styleId="NoList1">
    <w:name w:val="No List1"/>
    <w:next w:val="NoList"/>
    <w:uiPriority w:val="99"/>
    <w:semiHidden/>
    <w:unhideWhenUsed/>
    <w:rsid w:val="00B5025C"/>
  </w:style>
  <w:style w:type="paragraph" w:styleId="ListParagraph">
    <w:name w:val="List Paragraph"/>
    <w:aliases w:val="Akapit z listą BS,Bullet1,Bullets,Citation List,Ha,List Paragraph (numbered (a)),List Paragraph1,List_Paragraph,Liste 1,Main numbered paragraph,Multilevel para_II,NUMBERED PARAGRAPH,Numbered List Paragraph,NumberedParas,References,본문(내용)"/>
    <w:basedOn w:val="Normal"/>
    <w:link w:val="ListParagraphChar"/>
    <w:uiPriority w:val="34"/>
    <w:qFormat/>
    <w:rsid w:val="00B5025C"/>
    <w:pPr>
      <w:spacing w:line="259" w:lineRule="auto"/>
      <w:ind w:left="720"/>
      <w:contextualSpacing/>
    </w:pPr>
    <w:rPr>
      <w:kern w:val="0"/>
      <w:sz w:val="22"/>
      <w:szCs w:val="22"/>
      <w:lang w:val="hr-BA"/>
      <w14:ligatures w14:val="none"/>
    </w:rPr>
  </w:style>
  <w:style w:type="paragraph" w:styleId="EndnoteText">
    <w:name w:val="endnote text"/>
    <w:basedOn w:val="Normal"/>
    <w:link w:val="EndnoteTextChar"/>
    <w:uiPriority w:val="99"/>
    <w:semiHidden/>
    <w:unhideWhenUsed/>
    <w:rsid w:val="00B5025C"/>
    <w:pPr>
      <w:spacing w:after="0" w:line="240" w:lineRule="auto"/>
    </w:pPr>
    <w:rPr>
      <w:kern w:val="0"/>
      <w:sz w:val="20"/>
      <w:szCs w:val="20"/>
      <w:lang w:val="hr-BA"/>
      <w14:ligatures w14:val="none"/>
    </w:rPr>
  </w:style>
  <w:style w:type="character" w:customStyle="1" w:styleId="EndnoteTextChar">
    <w:name w:val="Endnote Text Char"/>
    <w:basedOn w:val="DefaultParagraphFont"/>
    <w:link w:val="EndnoteText"/>
    <w:uiPriority w:val="99"/>
    <w:semiHidden/>
    <w:rsid w:val="00B5025C"/>
    <w:rPr>
      <w:kern w:val="0"/>
      <w:sz w:val="20"/>
      <w:szCs w:val="20"/>
      <w:lang w:val="hr-BA"/>
      <w14:ligatures w14:val="none"/>
    </w:rPr>
  </w:style>
  <w:style w:type="character" w:styleId="EndnoteReference">
    <w:name w:val="endnote reference"/>
    <w:basedOn w:val="DefaultParagraphFont"/>
    <w:uiPriority w:val="99"/>
    <w:semiHidden/>
    <w:unhideWhenUsed/>
    <w:rsid w:val="00B5025C"/>
    <w:rPr>
      <w:vertAlign w:val="superscript"/>
    </w:rPr>
  </w:style>
  <w:style w:type="character" w:styleId="Emphasis">
    <w:name w:val="Emphasis"/>
    <w:basedOn w:val="DefaultParagraphFont"/>
    <w:uiPriority w:val="20"/>
    <w:qFormat/>
    <w:rsid w:val="00B5025C"/>
    <w:rPr>
      <w:i/>
      <w:iCs/>
    </w:rPr>
  </w:style>
  <w:style w:type="paragraph" w:styleId="HTMLPreformatted">
    <w:name w:val="HTML Preformatted"/>
    <w:basedOn w:val="Normal"/>
    <w:link w:val="HTMLPreformattedChar"/>
    <w:uiPriority w:val="99"/>
    <w:semiHidden/>
    <w:unhideWhenUsed/>
    <w:rsid w:val="00B502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hr-BA" w:eastAsia="hr-BA"/>
      <w14:ligatures w14:val="none"/>
    </w:rPr>
  </w:style>
  <w:style w:type="character" w:customStyle="1" w:styleId="HTMLPreformattedChar">
    <w:name w:val="HTML Preformatted Char"/>
    <w:basedOn w:val="DefaultParagraphFont"/>
    <w:link w:val="HTMLPreformatted"/>
    <w:uiPriority w:val="99"/>
    <w:semiHidden/>
    <w:rsid w:val="00B5025C"/>
    <w:rPr>
      <w:rFonts w:ascii="Courier New" w:eastAsia="Times New Roman" w:hAnsi="Courier New" w:cs="Courier New"/>
      <w:kern w:val="0"/>
      <w:sz w:val="20"/>
      <w:szCs w:val="20"/>
      <w:lang w:val="hr-BA" w:eastAsia="hr-BA"/>
      <w14:ligatures w14:val="none"/>
    </w:rPr>
  </w:style>
  <w:style w:type="table" w:styleId="TableGrid">
    <w:name w:val="Table Grid"/>
    <w:basedOn w:val="TableNormal"/>
    <w:uiPriority w:val="39"/>
    <w:rsid w:val="00B5025C"/>
    <w:pPr>
      <w:spacing w:after="0" w:line="240" w:lineRule="auto"/>
    </w:pPr>
    <w:rPr>
      <w:kern w:val="0"/>
      <w:sz w:val="22"/>
      <w:szCs w:val="22"/>
      <w:lang w:val="hr-B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025C"/>
    <w:pPr>
      <w:tabs>
        <w:tab w:val="center" w:pos="4536"/>
        <w:tab w:val="right" w:pos="9072"/>
      </w:tabs>
      <w:spacing w:after="0" w:line="240" w:lineRule="auto"/>
    </w:pPr>
    <w:rPr>
      <w:kern w:val="0"/>
      <w:sz w:val="22"/>
      <w:szCs w:val="22"/>
      <w:lang w:val="hr-BA"/>
      <w14:ligatures w14:val="none"/>
    </w:rPr>
  </w:style>
  <w:style w:type="character" w:customStyle="1" w:styleId="HeaderChar">
    <w:name w:val="Header Char"/>
    <w:basedOn w:val="DefaultParagraphFont"/>
    <w:link w:val="Header"/>
    <w:uiPriority w:val="99"/>
    <w:rsid w:val="00B5025C"/>
    <w:rPr>
      <w:kern w:val="0"/>
      <w:sz w:val="22"/>
      <w:szCs w:val="22"/>
      <w:lang w:val="hr-BA"/>
      <w14:ligatures w14:val="none"/>
    </w:rPr>
  </w:style>
  <w:style w:type="paragraph" w:styleId="Footer">
    <w:name w:val="footer"/>
    <w:basedOn w:val="Normal"/>
    <w:link w:val="FooterChar"/>
    <w:uiPriority w:val="99"/>
    <w:unhideWhenUsed/>
    <w:rsid w:val="00B5025C"/>
    <w:pPr>
      <w:tabs>
        <w:tab w:val="center" w:pos="4536"/>
        <w:tab w:val="right" w:pos="9072"/>
      </w:tabs>
      <w:spacing w:after="0" w:line="240" w:lineRule="auto"/>
    </w:pPr>
    <w:rPr>
      <w:kern w:val="0"/>
      <w:sz w:val="22"/>
      <w:szCs w:val="22"/>
      <w:lang w:val="hr-BA"/>
      <w14:ligatures w14:val="none"/>
    </w:rPr>
  </w:style>
  <w:style w:type="character" w:customStyle="1" w:styleId="FooterChar">
    <w:name w:val="Footer Char"/>
    <w:basedOn w:val="DefaultParagraphFont"/>
    <w:link w:val="Footer"/>
    <w:uiPriority w:val="99"/>
    <w:rsid w:val="00B5025C"/>
    <w:rPr>
      <w:kern w:val="0"/>
      <w:sz w:val="22"/>
      <w:szCs w:val="22"/>
      <w:lang w:val="hr-BA"/>
      <w14:ligatures w14:val="none"/>
    </w:rPr>
  </w:style>
  <w:style w:type="character" w:customStyle="1" w:styleId="Heading2Char">
    <w:name w:val="Heading 2 Char"/>
    <w:basedOn w:val="DefaultParagraphFont"/>
    <w:link w:val="Heading2"/>
    <w:uiPriority w:val="9"/>
    <w:rsid w:val="00B5025C"/>
    <w:rPr>
      <w:rFonts w:ascii="Calibri Light" w:eastAsia="Times New Roman" w:hAnsi="Calibri Light" w:cs="Times New Roman"/>
      <w:color w:val="0B5294"/>
      <w:sz w:val="26"/>
      <w:szCs w:val="26"/>
    </w:rPr>
  </w:style>
  <w:style w:type="character" w:customStyle="1" w:styleId="Heading3Char">
    <w:name w:val="Heading 3 Char"/>
    <w:basedOn w:val="DefaultParagraphFont"/>
    <w:link w:val="Heading3"/>
    <w:uiPriority w:val="9"/>
    <w:rsid w:val="00B5025C"/>
    <w:rPr>
      <w:rFonts w:ascii="Calibri Light" w:eastAsia="Times New Roman" w:hAnsi="Calibri Light" w:cs="Times New Roman"/>
      <w:color w:val="073662"/>
      <w:sz w:val="24"/>
      <w:szCs w:val="24"/>
    </w:rPr>
  </w:style>
  <w:style w:type="character" w:customStyle="1" w:styleId="Heading1Char">
    <w:name w:val="Heading 1 Char"/>
    <w:basedOn w:val="DefaultParagraphFont"/>
    <w:link w:val="Heading11"/>
    <w:uiPriority w:val="9"/>
    <w:rsid w:val="00B5025C"/>
    <w:rPr>
      <w:rFonts w:ascii="Calibri Light" w:eastAsia="Times New Roman" w:hAnsi="Calibri Light" w:cs="Times New Roman"/>
      <w:color w:val="0B5294"/>
      <w:sz w:val="32"/>
      <w:szCs w:val="32"/>
    </w:rPr>
  </w:style>
  <w:style w:type="character" w:customStyle="1" w:styleId="Heading1Char1">
    <w:name w:val="Heading 1 Char1"/>
    <w:basedOn w:val="DefaultParagraphFont"/>
    <w:link w:val="Heading1"/>
    <w:uiPriority w:val="9"/>
    <w:rsid w:val="00F54362"/>
    <w:rPr>
      <w:rFonts w:ascii="Calibri" w:eastAsiaTheme="majorEastAsia" w:hAnsi="Calibri" w:cstheme="majorBidi"/>
      <w:b/>
      <w:szCs w:val="32"/>
    </w:rPr>
  </w:style>
  <w:style w:type="paragraph" w:styleId="TOCHeading">
    <w:name w:val="TOC Heading"/>
    <w:basedOn w:val="Heading1"/>
    <w:next w:val="Normal"/>
    <w:uiPriority w:val="39"/>
    <w:unhideWhenUsed/>
    <w:qFormat/>
    <w:rsid w:val="00B5025C"/>
    <w:pPr>
      <w:spacing w:line="259" w:lineRule="auto"/>
      <w:outlineLvl w:val="9"/>
    </w:pPr>
    <w:rPr>
      <w:kern w:val="0"/>
      <w14:ligatures w14:val="none"/>
    </w:rPr>
  </w:style>
  <w:style w:type="paragraph" w:styleId="TOC2">
    <w:name w:val="toc 2"/>
    <w:basedOn w:val="Normal"/>
    <w:next w:val="Normal"/>
    <w:autoRedefine/>
    <w:uiPriority w:val="39"/>
    <w:unhideWhenUsed/>
    <w:rsid w:val="00B5025C"/>
    <w:pPr>
      <w:tabs>
        <w:tab w:val="left" w:pos="660"/>
        <w:tab w:val="right" w:leader="dot" w:pos="9062"/>
      </w:tabs>
      <w:spacing w:after="100" w:line="259" w:lineRule="auto"/>
      <w:ind w:left="220"/>
    </w:pPr>
    <w:rPr>
      <w:kern w:val="0"/>
      <w:sz w:val="22"/>
      <w:szCs w:val="22"/>
      <w:lang w:val="hr-BA"/>
      <w14:ligatures w14:val="none"/>
    </w:rPr>
  </w:style>
  <w:style w:type="paragraph" w:styleId="TOC3">
    <w:name w:val="toc 3"/>
    <w:basedOn w:val="Normal"/>
    <w:next w:val="Normal"/>
    <w:autoRedefine/>
    <w:uiPriority w:val="39"/>
    <w:unhideWhenUsed/>
    <w:rsid w:val="00B5025C"/>
    <w:pPr>
      <w:spacing w:after="100" w:line="259" w:lineRule="auto"/>
      <w:ind w:left="440"/>
    </w:pPr>
    <w:rPr>
      <w:kern w:val="0"/>
      <w:sz w:val="22"/>
      <w:szCs w:val="22"/>
      <w:lang w:val="hr-BA"/>
      <w14:ligatures w14:val="none"/>
    </w:rPr>
  </w:style>
  <w:style w:type="table" w:customStyle="1" w:styleId="TableGridLight1">
    <w:name w:val="Table Grid Light1"/>
    <w:basedOn w:val="TableNormal"/>
    <w:uiPriority w:val="40"/>
    <w:rsid w:val="00B5025C"/>
    <w:pPr>
      <w:spacing w:after="0" w:line="240" w:lineRule="auto"/>
    </w:pPr>
    <w:rPr>
      <w:kern w:val="0"/>
      <w:sz w:val="22"/>
      <w:szCs w:val="22"/>
      <w:lang w:val="hr-B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1">
    <w:name w:val="List Table 3 - Accent 51"/>
    <w:basedOn w:val="TableNormal"/>
    <w:uiPriority w:val="48"/>
    <w:rsid w:val="00B5025C"/>
    <w:pPr>
      <w:spacing w:after="0" w:line="240" w:lineRule="auto"/>
    </w:pPr>
    <w:rPr>
      <w:kern w:val="0"/>
      <w:sz w:val="22"/>
      <w:szCs w:val="22"/>
      <w:lang w:val="hr-BA"/>
      <w14:ligatures w14:val="none"/>
    </w:rPr>
    <w:tblPr>
      <w:tblStyleRowBandSize w:val="1"/>
      <w:tblStyleColBandSize w:val="1"/>
      <w:tblBorders>
        <w:top w:val="single" w:sz="4" w:space="0" w:color="7CCA62"/>
        <w:left w:val="single" w:sz="4" w:space="0" w:color="7CCA62"/>
        <w:bottom w:val="single" w:sz="4" w:space="0" w:color="7CCA62"/>
        <w:right w:val="single" w:sz="4" w:space="0" w:color="7CCA62"/>
      </w:tblBorders>
    </w:tblPr>
    <w:tblStylePr w:type="firstRow">
      <w:rPr>
        <w:b/>
        <w:bCs/>
        <w:color w:val="FFFFFF"/>
      </w:rPr>
      <w:tblPr/>
      <w:tcPr>
        <w:shd w:val="clear" w:color="auto" w:fill="7CCA62"/>
      </w:tcPr>
    </w:tblStylePr>
    <w:tblStylePr w:type="lastRow">
      <w:rPr>
        <w:b/>
        <w:bCs/>
      </w:rPr>
      <w:tblPr/>
      <w:tcPr>
        <w:tcBorders>
          <w:top w:val="double" w:sz="4" w:space="0" w:color="7CCA6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CCA62"/>
          <w:right w:val="single" w:sz="4" w:space="0" w:color="7CCA62"/>
        </w:tcBorders>
      </w:tcPr>
    </w:tblStylePr>
    <w:tblStylePr w:type="band1Horz">
      <w:tblPr/>
      <w:tcPr>
        <w:tcBorders>
          <w:top w:val="single" w:sz="4" w:space="0" w:color="7CCA62"/>
          <w:bottom w:val="single" w:sz="4" w:space="0" w:color="7CCA6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left w:val="nil"/>
        </w:tcBorders>
      </w:tcPr>
    </w:tblStylePr>
    <w:tblStylePr w:type="swCell">
      <w:tblPr/>
      <w:tcPr>
        <w:tcBorders>
          <w:top w:val="double" w:sz="4" w:space="0" w:color="7CCA62"/>
          <w:right w:val="nil"/>
        </w:tcBorders>
      </w:tcPr>
    </w:tblStylePr>
  </w:style>
  <w:style w:type="table" w:customStyle="1" w:styleId="ListTable3-Accent11">
    <w:name w:val="List Table 3 - Accent 11"/>
    <w:basedOn w:val="TableNormal"/>
    <w:uiPriority w:val="48"/>
    <w:rsid w:val="00B5025C"/>
    <w:pPr>
      <w:spacing w:after="0" w:line="240" w:lineRule="auto"/>
    </w:pPr>
    <w:rPr>
      <w:kern w:val="0"/>
      <w:sz w:val="22"/>
      <w:szCs w:val="22"/>
      <w:lang w:val="hr-BA"/>
      <w14:ligatures w14:val="none"/>
    </w:rPr>
    <w:tblPr>
      <w:tblStyleRowBandSize w:val="1"/>
      <w:tblStyleColBandSize w:val="1"/>
      <w:tblBorders>
        <w:top w:val="single" w:sz="4" w:space="0" w:color="0F6FC6"/>
        <w:left w:val="single" w:sz="4" w:space="0" w:color="0F6FC6"/>
        <w:bottom w:val="single" w:sz="4" w:space="0" w:color="0F6FC6"/>
        <w:right w:val="single" w:sz="4" w:space="0" w:color="0F6FC6"/>
      </w:tblBorders>
    </w:tblPr>
    <w:tblStylePr w:type="firstRow">
      <w:rPr>
        <w:b/>
        <w:bCs/>
        <w:color w:val="FFFFFF"/>
      </w:rPr>
      <w:tblPr/>
      <w:tcPr>
        <w:shd w:val="clear" w:color="auto" w:fill="0F6FC6"/>
      </w:tcPr>
    </w:tblStylePr>
    <w:tblStylePr w:type="lastRow">
      <w:rPr>
        <w:b/>
        <w:bCs/>
      </w:rPr>
      <w:tblPr/>
      <w:tcPr>
        <w:tcBorders>
          <w:top w:val="double" w:sz="4" w:space="0" w:color="0F6F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F6FC6"/>
          <w:right w:val="single" w:sz="4" w:space="0" w:color="0F6FC6"/>
        </w:tcBorders>
      </w:tcPr>
    </w:tblStylePr>
    <w:tblStylePr w:type="band1Horz">
      <w:tblPr/>
      <w:tcPr>
        <w:tcBorders>
          <w:top w:val="single" w:sz="4" w:space="0" w:color="0F6FC6"/>
          <w:bottom w:val="single" w:sz="4" w:space="0" w:color="0F6F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left w:val="nil"/>
        </w:tcBorders>
      </w:tcPr>
    </w:tblStylePr>
    <w:tblStylePr w:type="swCell">
      <w:tblPr/>
      <w:tcPr>
        <w:tcBorders>
          <w:top w:val="double" w:sz="4" w:space="0" w:color="0F6FC6"/>
          <w:right w:val="nil"/>
        </w:tcBorders>
      </w:tcPr>
    </w:tblStylePr>
  </w:style>
  <w:style w:type="paragraph" w:customStyle="1" w:styleId="Title1">
    <w:name w:val="Title1"/>
    <w:basedOn w:val="Normal"/>
    <w:next w:val="Normal"/>
    <w:uiPriority w:val="10"/>
    <w:qFormat/>
    <w:rsid w:val="00B5025C"/>
    <w:pPr>
      <w:spacing w:after="0" w:line="240" w:lineRule="auto"/>
      <w:contextualSpacing/>
    </w:pPr>
    <w:rPr>
      <w:rFonts w:ascii="Calibri Light" w:eastAsia="Times New Roman" w:hAnsi="Calibri Light" w:cs="Times New Roman"/>
      <w:spacing w:val="-10"/>
      <w:kern w:val="28"/>
      <w:sz w:val="56"/>
      <w:szCs w:val="56"/>
      <w:lang w:val="hr-BA"/>
      <w14:ligatures w14:val="none"/>
    </w:rPr>
  </w:style>
  <w:style w:type="character" w:customStyle="1" w:styleId="TitleChar">
    <w:name w:val="Title Char"/>
    <w:basedOn w:val="DefaultParagraphFont"/>
    <w:link w:val="Title"/>
    <w:uiPriority w:val="10"/>
    <w:rsid w:val="00B5025C"/>
    <w:rPr>
      <w:rFonts w:ascii="Calibri Light" w:eastAsia="Times New Roman" w:hAnsi="Calibri Light" w:cs="Times New Roman"/>
      <w:spacing w:val="-10"/>
      <w:kern w:val="28"/>
      <w:sz w:val="56"/>
      <w:szCs w:val="56"/>
    </w:rPr>
  </w:style>
  <w:style w:type="character" w:styleId="Strong">
    <w:name w:val="Strong"/>
    <w:basedOn w:val="DefaultParagraphFont"/>
    <w:uiPriority w:val="22"/>
    <w:qFormat/>
    <w:rsid w:val="00B5025C"/>
    <w:rPr>
      <w:b/>
      <w:bCs/>
    </w:rPr>
  </w:style>
  <w:style w:type="character" w:customStyle="1" w:styleId="ListParagraphChar">
    <w:name w:val="List Paragraph Char"/>
    <w:aliases w:val="Akapit z listą BS Char,Bullet1 Char,Bullets Char,Citation List Char,Ha Char,List Paragraph (numbered (a)) Char,List Paragraph1 Char,List_Paragraph Char,Liste 1 Char,Main numbered paragraph Char,Multilevel para_II Char,References Char"/>
    <w:link w:val="ListParagraph"/>
    <w:uiPriority w:val="34"/>
    <w:qFormat/>
    <w:rsid w:val="00B5025C"/>
    <w:rPr>
      <w:kern w:val="0"/>
      <w:sz w:val="22"/>
      <w:szCs w:val="22"/>
      <w:lang w:val="hr-BA"/>
      <w14:ligatures w14:val="none"/>
    </w:rPr>
  </w:style>
  <w:style w:type="paragraph" w:customStyle="1" w:styleId="Default">
    <w:name w:val="Default"/>
    <w:rsid w:val="00B5025C"/>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Caption1">
    <w:name w:val="Caption1"/>
    <w:basedOn w:val="Normal"/>
    <w:next w:val="Normal"/>
    <w:uiPriority w:val="35"/>
    <w:unhideWhenUsed/>
    <w:qFormat/>
    <w:rsid w:val="00B5025C"/>
    <w:pPr>
      <w:spacing w:after="200" w:line="240" w:lineRule="auto"/>
    </w:pPr>
    <w:rPr>
      <w:i/>
      <w:iCs/>
      <w:color w:val="17406D"/>
      <w:kern w:val="0"/>
      <w:sz w:val="18"/>
      <w:szCs w:val="18"/>
      <w:lang w:val="hr-BA"/>
      <w14:ligatures w14:val="none"/>
    </w:rPr>
  </w:style>
  <w:style w:type="paragraph" w:styleId="BalloonText">
    <w:name w:val="Balloon Text"/>
    <w:basedOn w:val="Normal"/>
    <w:link w:val="BalloonTextChar"/>
    <w:uiPriority w:val="99"/>
    <w:semiHidden/>
    <w:unhideWhenUsed/>
    <w:rsid w:val="00B5025C"/>
    <w:pPr>
      <w:spacing w:after="0" w:line="240" w:lineRule="auto"/>
    </w:pPr>
    <w:rPr>
      <w:rFonts w:ascii="Segoe UI" w:hAnsi="Segoe UI" w:cs="Segoe UI"/>
      <w:kern w:val="0"/>
      <w:sz w:val="18"/>
      <w:szCs w:val="18"/>
      <w:lang w:val="hr-BA"/>
      <w14:ligatures w14:val="none"/>
    </w:rPr>
  </w:style>
  <w:style w:type="character" w:customStyle="1" w:styleId="BalloonTextChar">
    <w:name w:val="Balloon Text Char"/>
    <w:basedOn w:val="DefaultParagraphFont"/>
    <w:link w:val="BalloonText"/>
    <w:uiPriority w:val="99"/>
    <w:semiHidden/>
    <w:rsid w:val="00B5025C"/>
    <w:rPr>
      <w:rFonts w:ascii="Segoe UI" w:hAnsi="Segoe UI" w:cs="Segoe UI"/>
      <w:kern w:val="0"/>
      <w:sz w:val="18"/>
      <w:szCs w:val="18"/>
      <w:lang w:val="hr-BA"/>
      <w14:ligatures w14:val="none"/>
    </w:rPr>
  </w:style>
  <w:style w:type="paragraph" w:customStyle="1" w:styleId="Normal1">
    <w:name w:val="Normal1"/>
    <w:basedOn w:val="Normal"/>
    <w:rsid w:val="00B502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Mention1">
    <w:name w:val="Mention1"/>
    <w:basedOn w:val="DefaultParagraphFont"/>
    <w:uiPriority w:val="99"/>
    <w:unhideWhenUsed/>
    <w:rsid w:val="00B5025C"/>
    <w:rPr>
      <w:color w:val="2B579A"/>
      <w:shd w:val="clear" w:color="auto" w:fill="E6E6E6"/>
    </w:rPr>
  </w:style>
  <w:style w:type="paragraph" w:customStyle="1" w:styleId="CommentSubject1">
    <w:name w:val="Comment Subject1"/>
    <w:basedOn w:val="CommentText"/>
    <w:next w:val="CommentText"/>
    <w:uiPriority w:val="99"/>
    <w:semiHidden/>
    <w:unhideWhenUsed/>
    <w:rsid w:val="00B5025C"/>
    <w:rPr>
      <w:b/>
      <w:bCs/>
      <w:kern w:val="0"/>
      <w:lang w:val="hr-BA"/>
      <w14:ligatures w14:val="none"/>
    </w:rPr>
  </w:style>
  <w:style w:type="character" w:customStyle="1" w:styleId="CommentSubjectChar">
    <w:name w:val="Comment Subject Char"/>
    <w:basedOn w:val="CommentTextChar"/>
    <w:link w:val="CommentSubject"/>
    <w:uiPriority w:val="99"/>
    <w:semiHidden/>
    <w:rsid w:val="00B5025C"/>
    <w:rPr>
      <w:rFonts w:ascii="Calibri" w:eastAsia="Calibri" w:hAnsi="Calibri" w:cs="Calibri"/>
      <w:b/>
      <w:bCs/>
      <w:color w:val="000000"/>
      <w:sz w:val="20"/>
      <w:szCs w:val="20"/>
      <w:lang w:val="en-US"/>
    </w:rPr>
  </w:style>
  <w:style w:type="paragraph" w:styleId="Revision">
    <w:name w:val="Revision"/>
    <w:hidden/>
    <w:uiPriority w:val="99"/>
    <w:semiHidden/>
    <w:rsid w:val="00B5025C"/>
    <w:pPr>
      <w:spacing w:after="0" w:line="240" w:lineRule="auto"/>
    </w:pPr>
    <w:rPr>
      <w:kern w:val="0"/>
      <w:sz w:val="22"/>
      <w:szCs w:val="22"/>
      <w:lang w:val="hr-BA"/>
      <w14:ligatures w14:val="none"/>
    </w:rPr>
  </w:style>
  <w:style w:type="character" w:customStyle="1" w:styleId="fontstyle01">
    <w:name w:val="fontstyle01"/>
    <w:basedOn w:val="DefaultParagraphFont"/>
    <w:rsid w:val="00B5025C"/>
    <w:rPr>
      <w:rFonts w:ascii="TimesNewRomanPSMT" w:hAnsi="TimesNewRomanPSMT" w:hint="default"/>
      <w:b w:val="0"/>
      <w:bCs w:val="0"/>
      <w:i w:val="0"/>
      <w:iCs w:val="0"/>
      <w:color w:val="000000"/>
      <w:sz w:val="22"/>
      <w:szCs w:val="22"/>
    </w:rPr>
  </w:style>
  <w:style w:type="character" w:customStyle="1" w:styleId="Heading2Char1">
    <w:name w:val="Heading 2 Char1"/>
    <w:basedOn w:val="DefaultParagraphFont"/>
    <w:uiPriority w:val="9"/>
    <w:semiHidden/>
    <w:rsid w:val="00B5025C"/>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B5025C"/>
    <w:rPr>
      <w:rFonts w:asciiTheme="majorHAnsi" w:eastAsiaTheme="majorEastAsia" w:hAnsiTheme="majorHAnsi" w:cstheme="majorBidi"/>
      <w:color w:val="1F3763" w:themeColor="accent1" w:themeShade="7F"/>
    </w:rPr>
  </w:style>
  <w:style w:type="paragraph" w:styleId="Title">
    <w:name w:val="Title"/>
    <w:basedOn w:val="Normal"/>
    <w:next w:val="Normal"/>
    <w:link w:val="TitleChar"/>
    <w:uiPriority w:val="10"/>
    <w:qFormat/>
    <w:rsid w:val="00B5025C"/>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1">
    <w:name w:val="Title Char1"/>
    <w:basedOn w:val="DefaultParagraphFont"/>
    <w:uiPriority w:val="10"/>
    <w:rsid w:val="00B5025C"/>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B5025C"/>
    <w:rPr>
      <w:rFonts w:ascii="Calibri" w:eastAsia="Calibri" w:hAnsi="Calibri" w:cs="Calibri"/>
      <w:b/>
      <w:bCs/>
      <w:color w:val="000000"/>
    </w:rPr>
  </w:style>
  <w:style w:type="character" w:customStyle="1" w:styleId="CommentSubjectChar1">
    <w:name w:val="Comment Subject Char1"/>
    <w:basedOn w:val="CommentTextChar"/>
    <w:uiPriority w:val="99"/>
    <w:semiHidden/>
    <w:rsid w:val="00B5025C"/>
    <w:rPr>
      <w:b/>
      <w:bCs/>
      <w:sz w:val="20"/>
      <w:szCs w:val="20"/>
    </w:rPr>
  </w:style>
  <w:style w:type="table" w:customStyle="1" w:styleId="TableGrid1">
    <w:name w:val="Table Grid1"/>
    <w:basedOn w:val="TableNormal"/>
    <w:next w:val="TableGrid"/>
    <w:uiPriority w:val="99"/>
    <w:qFormat/>
    <w:rsid w:val="00FC0735"/>
    <w:pPr>
      <w:spacing w:after="0" w:line="240" w:lineRule="auto"/>
    </w:pPr>
    <w:rPr>
      <w:rFonts w:ascii="Times New Roman" w:eastAsia="SimSun" w:hAnsi="Times New Roman" w:cs="Times New Roman"/>
      <w:kern w:val="0"/>
      <w:sz w:val="20"/>
      <w:szCs w:val="20"/>
      <w:lang w:val="sr-Latn-BA" w:eastAsia="sr-Latn-B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Char">
    <w:name w:val="BVI fnr Car Car Car Car Char"/>
    <w:aliases w:val="BVI fnr Car,BVI fnr Car Car,BVI fnr Car Car Car Car,BVI fnr Car Car Car Car Tegn Char,BVI fnr Car Car Tegn Char1,BVI fnr Car Tegn Char1,BVI fnr Tegn Char1, BVI fnr Car Car Car Car Char"/>
    <w:basedOn w:val="Normal"/>
    <w:uiPriority w:val="99"/>
    <w:rsid w:val="00AA21C8"/>
    <w:pPr>
      <w:keepNext/>
      <w:keepLines/>
      <w:spacing w:line="240" w:lineRule="exact"/>
      <w:contextualSpacing/>
      <w:jc w:val="both"/>
    </w:pPr>
    <w:rPr>
      <w:sz w:val="22"/>
      <w:vertAlign w:val="superscript"/>
    </w:rPr>
  </w:style>
  <w:style w:type="paragraph" w:styleId="TOC1">
    <w:name w:val="toc 1"/>
    <w:basedOn w:val="Normal"/>
    <w:next w:val="Normal"/>
    <w:autoRedefine/>
    <w:uiPriority w:val="39"/>
    <w:unhideWhenUsed/>
    <w:rsid w:val="005D1F1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zubolnicamodrica@gmail.com" TargetMode="Externa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pubdocs.worldbank.org/en/837721522762050108/Environmental-and-Social-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 dockstate="right" visibility="0" width="438"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1FEE16D4-31A6-45C7-B75C-090FC4164D20}">
  <we:reference id="wa200009707" version="1.2.0.0" store="en-US" storeType="OMEX"/>
  <we:alternateReferences>
    <we:reference id="wa200009707" version="1.2.0.0" store="wa200009707"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DC8D15B-4485-4896-8C88-7FF86848366C}">
  <we:reference id="wa200005826" version="1.9.0.0" store="en-US" storeType="OMEX"/>
  <we:alternateReferences>
    <we:reference id="wa200005826" version="1.9.0.0" store="wa200005826"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5912BA99EDDA47AF8902B198814071" ma:contentTypeVersion="1" ma:contentTypeDescription="Create a new document." ma:contentTypeScope="" ma:versionID="66eab98b65060fc1c639642ac4d7e9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CE0C714-E995-4CFC-A452-0DA42597FDDD}">
  <ds:schemaRefs>
    <ds:schemaRef ds:uri="http://schemas.openxmlformats.org/officeDocument/2006/bibliography"/>
  </ds:schemaRefs>
</ds:datastoreItem>
</file>

<file path=customXml/itemProps2.xml><?xml version="1.0" encoding="utf-8"?>
<ds:datastoreItem xmlns:ds="http://schemas.openxmlformats.org/officeDocument/2006/customXml" ds:itemID="{CFA13718-7635-4363-B932-18CE2A12E5ED}"/>
</file>

<file path=customXml/itemProps3.xml><?xml version="1.0" encoding="utf-8"?>
<ds:datastoreItem xmlns:ds="http://schemas.openxmlformats.org/officeDocument/2006/customXml" ds:itemID="{B4CEE2FB-EACA-42FC-9517-94A884BD7BDA}"/>
</file>

<file path=customXml/itemProps4.xml><?xml version="1.0" encoding="utf-8"?>
<ds:datastoreItem xmlns:ds="http://schemas.openxmlformats.org/officeDocument/2006/customXml" ds:itemID="{3F403346-2789-4672-9963-BA0CC81AFCC8}"/>
</file>

<file path=docProps/app.xml><?xml version="1.0" encoding="utf-8"?>
<Properties xmlns="http://schemas.openxmlformats.org/officeDocument/2006/extended-properties" xmlns:vt="http://schemas.openxmlformats.org/officeDocument/2006/docPropsVTypes">
  <Template>Normal</Template>
  <TotalTime>405</TotalTime>
  <Pages>1</Pages>
  <Words>6170</Words>
  <Characters>35175</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 Đukić</dc:creator>
  <cp:keywords/>
  <dc:description/>
  <cp:lastModifiedBy>Duško Đukić</cp:lastModifiedBy>
  <cp:revision>561</cp:revision>
  <cp:lastPrinted>2026-06-23T17:41:00Z</cp:lastPrinted>
  <dcterms:created xsi:type="dcterms:W3CDTF">2026-05-03T13:17:00Z</dcterms:created>
  <dcterms:modified xsi:type="dcterms:W3CDTF">2026-06-23T17:41:00Z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0x0101000B5912BA99EDDA47AF8902B198814071</vt:lpwstr>
  </property>
</Properties>
</file>