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B92F5" w14:textId="77777777" w:rsidR="006C4FE9" w:rsidRPr="00036682" w:rsidRDefault="00C62108" w:rsidP="00A4130D">
      <w:pPr>
        <w:spacing w:line="276" w:lineRule="auto"/>
        <w:rPr>
          <w:rFonts w:asciiTheme="majorHAnsi" w:hAnsiTheme="majorHAnsi" w:cstheme="minorHAnsi"/>
          <w:b/>
          <w:noProof/>
          <w:sz w:val="26"/>
          <w:szCs w:val="26"/>
          <w:lang w:val="sr-Cyrl-BA"/>
        </w:rPr>
      </w:pPr>
      <w:r w:rsidRPr="00036682">
        <w:rPr>
          <w:rFonts w:asciiTheme="majorHAnsi" w:hAnsiTheme="majorHAnsi" w:cstheme="minorHAnsi"/>
          <w:b/>
          <w:noProof/>
          <w:sz w:val="26"/>
          <w:szCs w:val="26"/>
          <w:lang w:val="sr-Cyrl-BA"/>
        </w:rPr>
        <w:t>РЕПУБЛИКА</w:t>
      </w:r>
      <w:r w:rsidR="006C4FE9" w:rsidRPr="00036682">
        <w:rPr>
          <w:rFonts w:asciiTheme="majorHAnsi" w:hAnsiTheme="majorHAnsi" w:cstheme="minorHAnsi"/>
          <w:b/>
          <w:noProof/>
          <w:sz w:val="26"/>
          <w:szCs w:val="26"/>
          <w:lang w:val="sr-Cyrl-BA"/>
        </w:rPr>
        <w:t xml:space="preserve"> </w:t>
      </w:r>
      <w:r w:rsidRPr="00036682">
        <w:rPr>
          <w:rFonts w:asciiTheme="majorHAnsi" w:hAnsiTheme="majorHAnsi" w:cstheme="minorHAnsi"/>
          <w:b/>
          <w:noProof/>
          <w:sz w:val="26"/>
          <w:szCs w:val="26"/>
          <w:lang w:val="sr-Cyrl-BA"/>
        </w:rPr>
        <w:t>СРПСКА</w:t>
      </w:r>
    </w:p>
    <w:p w14:paraId="0BE18245" w14:textId="77777777" w:rsidR="00E7610A" w:rsidRPr="00036682" w:rsidRDefault="00FF2395" w:rsidP="00A4130D">
      <w:pPr>
        <w:spacing w:line="276" w:lineRule="auto"/>
        <w:rPr>
          <w:rFonts w:asciiTheme="majorHAnsi" w:hAnsiTheme="majorHAnsi" w:cstheme="minorHAnsi"/>
          <w:b/>
          <w:noProof/>
          <w:sz w:val="26"/>
          <w:szCs w:val="26"/>
          <w:lang w:val="sr-Cyrl-BA"/>
        </w:rPr>
      </w:pPr>
      <w:r w:rsidRPr="00036682">
        <w:rPr>
          <w:rFonts w:asciiTheme="majorHAnsi" w:hAnsiTheme="majorHAnsi" w:cstheme="minorHAnsi"/>
          <w:b/>
          <w:noProof/>
          <w:sz w:val="26"/>
          <w:szCs w:val="26"/>
          <w:lang w:val="sr-Cyrl-BA"/>
        </w:rPr>
        <w:t xml:space="preserve">МИНИСТАРСТВО ЗДРАВЉА И </w:t>
      </w:r>
    </w:p>
    <w:p w14:paraId="654F4C8F" w14:textId="77777777" w:rsidR="006C4FE9" w:rsidRPr="00036682" w:rsidRDefault="00FF2395" w:rsidP="00A4130D">
      <w:pPr>
        <w:spacing w:line="276" w:lineRule="auto"/>
        <w:rPr>
          <w:rFonts w:asciiTheme="majorHAnsi" w:hAnsiTheme="majorHAnsi" w:cstheme="minorHAnsi"/>
          <w:b/>
          <w:noProof/>
          <w:sz w:val="26"/>
          <w:szCs w:val="26"/>
          <w:lang w:val="sr-Cyrl-BA"/>
        </w:rPr>
      </w:pPr>
      <w:r w:rsidRPr="00036682">
        <w:rPr>
          <w:rFonts w:asciiTheme="majorHAnsi" w:hAnsiTheme="majorHAnsi" w:cstheme="minorHAnsi"/>
          <w:b/>
          <w:noProof/>
          <w:sz w:val="26"/>
          <w:szCs w:val="26"/>
          <w:lang w:val="sr-Cyrl-BA"/>
        </w:rPr>
        <w:t>СОЦИЈАЛНЕ ЗАШТИТЕ</w:t>
      </w:r>
    </w:p>
    <w:p w14:paraId="2E38EC55" w14:textId="77777777" w:rsidR="001672A2" w:rsidRPr="00036682" w:rsidRDefault="00227513" w:rsidP="00CC3890">
      <w:pPr>
        <w:tabs>
          <w:tab w:val="left" w:pos="8190"/>
        </w:tabs>
        <w:rPr>
          <w:rFonts w:asciiTheme="majorHAnsi" w:hAnsiTheme="majorHAnsi" w:cstheme="minorHAnsi"/>
          <w:b/>
          <w:noProof/>
          <w:sz w:val="26"/>
          <w:szCs w:val="26"/>
          <w:lang w:val="sr-Cyrl-BA"/>
        </w:rPr>
      </w:pPr>
      <w:r w:rsidRPr="00036682">
        <w:rPr>
          <w:rFonts w:asciiTheme="majorHAnsi" w:hAnsiTheme="majorHAnsi" w:cstheme="minorHAnsi"/>
          <w:b/>
          <w:noProof/>
          <w:sz w:val="26"/>
          <w:szCs w:val="26"/>
          <w:lang w:val="sr-Cyrl-BA"/>
        </w:rPr>
        <w:tab/>
      </w:r>
      <w:r w:rsidR="001672A2" w:rsidRPr="00036682">
        <w:rPr>
          <w:rFonts w:asciiTheme="majorHAnsi" w:hAnsiTheme="majorHAnsi" w:cstheme="minorHAnsi"/>
          <w:b/>
          <w:noProof/>
          <w:sz w:val="26"/>
          <w:szCs w:val="26"/>
          <w:lang w:val="sr-Cyrl-BA"/>
        </w:rPr>
        <w:t>E</w:t>
      </w:r>
    </w:p>
    <w:p w14:paraId="58CF3F4F" w14:textId="77777777" w:rsidR="001672A2" w:rsidRPr="00036682" w:rsidRDefault="001672A2" w:rsidP="00CC3890">
      <w:pPr>
        <w:jc w:val="right"/>
        <w:rPr>
          <w:rFonts w:asciiTheme="majorHAnsi" w:hAnsiTheme="majorHAnsi" w:cstheme="minorHAnsi"/>
          <w:b/>
          <w:noProof/>
          <w:sz w:val="26"/>
          <w:szCs w:val="26"/>
          <w:lang w:val="sr-Cyrl-BA"/>
        </w:rPr>
      </w:pPr>
    </w:p>
    <w:p w14:paraId="21BCB003" w14:textId="77777777" w:rsidR="006C4FE9" w:rsidRPr="00036682" w:rsidRDefault="00C62108" w:rsidP="00CC3890">
      <w:pPr>
        <w:jc w:val="right"/>
        <w:rPr>
          <w:rFonts w:asciiTheme="majorHAnsi" w:hAnsiTheme="majorHAnsi" w:cstheme="minorHAnsi"/>
          <w:b/>
          <w:noProof/>
          <w:sz w:val="26"/>
          <w:szCs w:val="26"/>
          <w:lang w:val="sr-Cyrl-BA"/>
        </w:rPr>
      </w:pPr>
      <w:r w:rsidRPr="00036682">
        <w:rPr>
          <w:rFonts w:asciiTheme="majorHAnsi" w:hAnsiTheme="majorHAnsi" w:cstheme="minorHAnsi"/>
          <w:b/>
          <w:noProof/>
          <w:sz w:val="26"/>
          <w:szCs w:val="26"/>
          <w:lang w:val="sr-Cyrl-BA"/>
        </w:rPr>
        <w:t>НАЦРТ</w:t>
      </w:r>
    </w:p>
    <w:p w14:paraId="5EB935A9" w14:textId="77777777" w:rsidR="006C4FE9" w:rsidRPr="00036682" w:rsidRDefault="006C4FE9" w:rsidP="00CC3890">
      <w:pPr>
        <w:jc w:val="right"/>
        <w:rPr>
          <w:rFonts w:asciiTheme="majorHAnsi" w:hAnsiTheme="majorHAnsi" w:cstheme="minorHAnsi"/>
          <w:b/>
          <w:noProof/>
          <w:sz w:val="26"/>
          <w:szCs w:val="26"/>
          <w:lang w:val="sr-Cyrl-BA"/>
        </w:rPr>
      </w:pPr>
    </w:p>
    <w:p w14:paraId="024C74AE" w14:textId="77777777" w:rsidR="006C4FE9" w:rsidRPr="00036682" w:rsidRDefault="006C4FE9" w:rsidP="00CC3890">
      <w:pPr>
        <w:jc w:val="right"/>
        <w:rPr>
          <w:rFonts w:asciiTheme="majorHAnsi" w:hAnsiTheme="majorHAnsi" w:cstheme="minorHAnsi"/>
          <w:b/>
          <w:noProof/>
          <w:sz w:val="26"/>
          <w:szCs w:val="26"/>
          <w:lang w:val="sr-Cyrl-BA"/>
        </w:rPr>
      </w:pPr>
    </w:p>
    <w:p w14:paraId="4A24FA59" w14:textId="77777777" w:rsidR="006C4FE9" w:rsidRPr="00036682" w:rsidRDefault="006C4FE9" w:rsidP="00CC3890">
      <w:pPr>
        <w:jc w:val="right"/>
        <w:rPr>
          <w:rFonts w:asciiTheme="majorHAnsi" w:hAnsiTheme="majorHAnsi" w:cstheme="minorHAnsi"/>
          <w:b/>
          <w:noProof/>
          <w:sz w:val="26"/>
          <w:szCs w:val="26"/>
          <w:lang w:val="sr-Cyrl-BA"/>
        </w:rPr>
      </w:pPr>
    </w:p>
    <w:p w14:paraId="07A4F896" w14:textId="77777777" w:rsidR="006C4FE9" w:rsidRPr="00036682" w:rsidRDefault="006C4FE9" w:rsidP="00CC3890">
      <w:pPr>
        <w:jc w:val="right"/>
        <w:rPr>
          <w:rFonts w:asciiTheme="majorHAnsi" w:hAnsiTheme="majorHAnsi" w:cstheme="minorHAnsi"/>
          <w:b/>
          <w:noProof/>
          <w:sz w:val="26"/>
          <w:szCs w:val="26"/>
          <w:lang w:val="sr-Cyrl-BA"/>
        </w:rPr>
      </w:pPr>
    </w:p>
    <w:p w14:paraId="5EE14B36" w14:textId="77777777" w:rsidR="006C4FE9" w:rsidRPr="00036682" w:rsidRDefault="006C4FE9" w:rsidP="00CC3890">
      <w:pPr>
        <w:jc w:val="right"/>
        <w:rPr>
          <w:rFonts w:asciiTheme="majorHAnsi" w:hAnsiTheme="majorHAnsi" w:cstheme="minorHAnsi"/>
          <w:b/>
          <w:noProof/>
          <w:sz w:val="26"/>
          <w:szCs w:val="26"/>
          <w:lang w:val="sr-Cyrl-BA"/>
        </w:rPr>
      </w:pPr>
    </w:p>
    <w:p w14:paraId="040F43B7" w14:textId="77777777" w:rsidR="006C4FE9" w:rsidRPr="00036682" w:rsidRDefault="006C4FE9" w:rsidP="00CC3890">
      <w:pPr>
        <w:jc w:val="right"/>
        <w:rPr>
          <w:rFonts w:asciiTheme="majorHAnsi" w:hAnsiTheme="majorHAnsi" w:cstheme="minorHAnsi"/>
          <w:b/>
          <w:noProof/>
          <w:sz w:val="26"/>
          <w:szCs w:val="26"/>
          <w:lang w:val="sr-Cyrl-BA"/>
        </w:rPr>
      </w:pPr>
    </w:p>
    <w:p w14:paraId="58A588F0" w14:textId="77777777" w:rsidR="006C4FE9" w:rsidRPr="00036682" w:rsidRDefault="006C4FE9" w:rsidP="00CC3890">
      <w:pPr>
        <w:jc w:val="right"/>
        <w:rPr>
          <w:rFonts w:asciiTheme="majorHAnsi" w:hAnsiTheme="majorHAnsi" w:cstheme="minorHAnsi"/>
          <w:b/>
          <w:noProof/>
          <w:sz w:val="26"/>
          <w:szCs w:val="26"/>
          <w:lang w:val="sr-Cyrl-BA"/>
        </w:rPr>
      </w:pPr>
    </w:p>
    <w:p w14:paraId="618347A3" w14:textId="77777777" w:rsidR="006C4FE9" w:rsidRPr="00036682" w:rsidRDefault="006C4FE9" w:rsidP="00CC3890">
      <w:pPr>
        <w:jc w:val="right"/>
        <w:rPr>
          <w:rFonts w:asciiTheme="majorHAnsi" w:hAnsiTheme="majorHAnsi" w:cstheme="minorHAnsi"/>
          <w:b/>
          <w:noProof/>
          <w:sz w:val="26"/>
          <w:szCs w:val="26"/>
          <w:lang w:val="sr-Cyrl-BA"/>
        </w:rPr>
      </w:pPr>
    </w:p>
    <w:p w14:paraId="04601A00" w14:textId="77777777" w:rsidR="006C4FE9" w:rsidRPr="00036682" w:rsidRDefault="006C4FE9" w:rsidP="00CC3890">
      <w:pPr>
        <w:jc w:val="right"/>
        <w:rPr>
          <w:rFonts w:asciiTheme="majorHAnsi" w:hAnsiTheme="majorHAnsi" w:cstheme="minorHAnsi"/>
          <w:b/>
          <w:noProof/>
          <w:sz w:val="26"/>
          <w:szCs w:val="26"/>
          <w:lang w:val="sr-Cyrl-BA"/>
        </w:rPr>
      </w:pPr>
    </w:p>
    <w:p w14:paraId="75D2270C" w14:textId="77777777" w:rsidR="006C4FE9" w:rsidRPr="00036682" w:rsidRDefault="006C4FE9" w:rsidP="00CC3890">
      <w:pPr>
        <w:jc w:val="right"/>
        <w:rPr>
          <w:rFonts w:asciiTheme="majorHAnsi" w:hAnsiTheme="majorHAnsi" w:cstheme="minorHAnsi"/>
          <w:b/>
          <w:noProof/>
          <w:sz w:val="26"/>
          <w:szCs w:val="26"/>
          <w:lang w:val="sr-Cyrl-BA"/>
        </w:rPr>
      </w:pPr>
    </w:p>
    <w:p w14:paraId="1A30E847" w14:textId="77777777" w:rsidR="006C4FE9" w:rsidRPr="00036682" w:rsidRDefault="006C4FE9" w:rsidP="00CC3890">
      <w:pPr>
        <w:jc w:val="right"/>
        <w:rPr>
          <w:rFonts w:asciiTheme="majorHAnsi" w:hAnsiTheme="majorHAnsi" w:cstheme="minorHAnsi"/>
          <w:b/>
          <w:noProof/>
          <w:sz w:val="26"/>
          <w:szCs w:val="26"/>
          <w:lang w:val="sr-Cyrl-BA"/>
        </w:rPr>
      </w:pPr>
    </w:p>
    <w:p w14:paraId="614BBB71" w14:textId="77777777" w:rsidR="006C4FE9" w:rsidRPr="00036682" w:rsidRDefault="00A12B50" w:rsidP="00A4130D">
      <w:pPr>
        <w:spacing w:line="276" w:lineRule="auto"/>
        <w:jc w:val="center"/>
        <w:rPr>
          <w:rFonts w:asciiTheme="majorHAnsi" w:hAnsiTheme="majorHAnsi" w:cstheme="minorHAnsi"/>
          <w:b/>
          <w:bCs/>
          <w:sz w:val="26"/>
          <w:szCs w:val="26"/>
          <w:lang w:val="sr-Cyrl-BA"/>
        </w:rPr>
      </w:pPr>
      <w:r w:rsidRPr="00036682">
        <w:rPr>
          <w:rFonts w:asciiTheme="majorHAnsi" w:hAnsiTheme="majorHAnsi" w:cstheme="minorHAnsi"/>
          <w:b/>
          <w:bCs/>
          <w:sz w:val="26"/>
          <w:szCs w:val="26"/>
          <w:lang w:val="sr-Cyrl-BA"/>
        </w:rPr>
        <w:t>ЗАКОН</w:t>
      </w:r>
    </w:p>
    <w:p w14:paraId="3162BB1D" w14:textId="77777777" w:rsidR="00E7610A" w:rsidRPr="00036682" w:rsidRDefault="00C62108" w:rsidP="00A4130D">
      <w:pPr>
        <w:pStyle w:val="Default"/>
        <w:spacing w:line="276" w:lineRule="auto"/>
        <w:jc w:val="center"/>
        <w:rPr>
          <w:rFonts w:asciiTheme="majorHAnsi" w:hAnsiTheme="majorHAnsi" w:cstheme="minorHAnsi"/>
          <w:b/>
          <w:bCs/>
          <w:color w:val="auto"/>
          <w:sz w:val="26"/>
          <w:szCs w:val="26"/>
          <w:lang w:val="sr-Cyrl-BA"/>
        </w:rPr>
      </w:pPr>
      <w:r w:rsidRPr="00036682">
        <w:rPr>
          <w:rFonts w:asciiTheme="majorHAnsi" w:hAnsiTheme="majorHAnsi" w:cstheme="minorHAnsi"/>
          <w:b/>
          <w:bCs/>
          <w:color w:val="auto"/>
          <w:sz w:val="26"/>
          <w:szCs w:val="26"/>
          <w:lang w:val="sr-Cyrl-BA"/>
        </w:rPr>
        <w:t>О</w:t>
      </w:r>
      <w:r w:rsidR="006C4FE9" w:rsidRPr="00036682">
        <w:rPr>
          <w:rFonts w:asciiTheme="majorHAnsi" w:hAnsiTheme="majorHAnsi" w:cstheme="minorHAnsi"/>
          <w:b/>
          <w:bCs/>
          <w:color w:val="auto"/>
          <w:sz w:val="26"/>
          <w:szCs w:val="26"/>
          <w:lang w:val="sr-Cyrl-BA"/>
        </w:rPr>
        <w:t xml:space="preserve"> </w:t>
      </w:r>
      <w:r w:rsidR="00382F38" w:rsidRPr="00036682">
        <w:rPr>
          <w:rFonts w:asciiTheme="majorHAnsi" w:hAnsiTheme="majorHAnsi" w:cstheme="minorHAnsi"/>
          <w:b/>
          <w:bCs/>
          <w:color w:val="auto"/>
          <w:sz w:val="26"/>
          <w:szCs w:val="26"/>
          <w:lang w:val="sr-Cyrl-BA"/>
        </w:rPr>
        <w:t xml:space="preserve">ЗАШТИТИ </w:t>
      </w:r>
      <w:r w:rsidR="00997684" w:rsidRPr="00036682">
        <w:rPr>
          <w:rFonts w:asciiTheme="majorHAnsi" w:hAnsiTheme="majorHAnsi" w:cstheme="minorHAnsi"/>
          <w:b/>
          <w:bCs/>
          <w:color w:val="auto"/>
          <w:sz w:val="26"/>
          <w:szCs w:val="26"/>
          <w:lang w:val="sr-Cyrl-BA"/>
        </w:rPr>
        <w:t xml:space="preserve">ЗДРАВЉА СТАНОВНИШТВА ОД ДУВАНСКИХ И </w:t>
      </w:r>
    </w:p>
    <w:p w14:paraId="33B111F1" w14:textId="77777777" w:rsidR="006C4FE9" w:rsidRPr="00036682" w:rsidRDefault="00997684" w:rsidP="00A4130D">
      <w:pPr>
        <w:pStyle w:val="Default"/>
        <w:spacing w:line="276" w:lineRule="auto"/>
        <w:jc w:val="center"/>
        <w:rPr>
          <w:rFonts w:asciiTheme="majorHAnsi" w:hAnsiTheme="majorHAnsi" w:cstheme="minorHAnsi"/>
          <w:b/>
          <w:bCs/>
          <w:color w:val="auto"/>
          <w:sz w:val="26"/>
          <w:szCs w:val="26"/>
          <w:lang w:val="sr-Cyrl-BA"/>
        </w:rPr>
      </w:pPr>
      <w:r w:rsidRPr="00036682">
        <w:rPr>
          <w:rFonts w:asciiTheme="majorHAnsi" w:hAnsiTheme="majorHAnsi" w:cstheme="minorHAnsi"/>
          <w:b/>
          <w:bCs/>
          <w:color w:val="auto"/>
          <w:sz w:val="26"/>
          <w:szCs w:val="26"/>
          <w:lang w:val="sr-Cyrl-BA"/>
        </w:rPr>
        <w:t>ОСТАЛИХ ПРОИЗВОДА ЗА ПУШЕЊЕ</w:t>
      </w:r>
    </w:p>
    <w:p w14:paraId="2B0A0C31" w14:textId="77777777" w:rsidR="006C4FE9" w:rsidRPr="00036682" w:rsidRDefault="006C4FE9" w:rsidP="00A4130D">
      <w:pPr>
        <w:spacing w:line="276" w:lineRule="auto"/>
        <w:jc w:val="center"/>
        <w:rPr>
          <w:rFonts w:asciiTheme="majorHAnsi" w:hAnsiTheme="majorHAnsi" w:cstheme="minorHAnsi"/>
          <w:b/>
          <w:noProof/>
          <w:sz w:val="26"/>
          <w:szCs w:val="26"/>
          <w:lang w:val="sr-Cyrl-BA"/>
        </w:rPr>
      </w:pPr>
    </w:p>
    <w:p w14:paraId="3B826BC6" w14:textId="77777777" w:rsidR="006C4FE9" w:rsidRPr="00F75FC3" w:rsidRDefault="006C4FE9" w:rsidP="00CC3890">
      <w:pPr>
        <w:jc w:val="center"/>
        <w:rPr>
          <w:rFonts w:cstheme="minorHAnsi"/>
          <w:b/>
          <w:noProof/>
          <w:lang w:val="sr-Cyrl-RS"/>
        </w:rPr>
      </w:pPr>
    </w:p>
    <w:p w14:paraId="156D58B5" w14:textId="77777777" w:rsidR="006C4FE9" w:rsidRPr="00036682" w:rsidRDefault="006C4FE9" w:rsidP="00CC3890">
      <w:pPr>
        <w:jc w:val="center"/>
        <w:rPr>
          <w:rFonts w:cstheme="minorHAnsi"/>
          <w:b/>
          <w:noProof/>
          <w:lang w:val="sr-Cyrl-BA"/>
        </w:rPr>
      </w:pPr>
    </w:p>
    <w:p w14:paraId="1EF0E010" w14:textId="77777777" w:rsidR="006C4FE9" w:rsidRPr="00036682" w:rsidRDefault="006C4FE9" w:rsidP="00CC3890">
      <w:pPr>
        <w:jc w:val="center"/>
        <w:rPr>
          <w:rFonts w:cstheme="minorHAnsi"/>
          <w:b/>
          <w:noProof/>
          <w:lang w:val="sr-Cyrl-BA"/>
        </w:rPr>
      </w:pPr>
    </w:p>
    <w:p w14:paraId="19D08428" w14:textId="77777777" w:rsidR="006C4FE9" w:rsidRPr="00036682" w:rsidRDefault="006C4FE9" w:rsidP="00CC3890">
      <w:pPr>
        <w:jc w:val="center"/>
        <w:rPr>
          <w:rFonts w:cstheme="minorHAnsi"/>
          <w:b/>
          <w:noProof/>
          <w:lang w:val="sr-Cyrl-BA"/>
        </w:rPr>
      </w:pPr>
    </w:p>
    <w:p w14:paraId="6F6AAACD" w14:textId="77777777" w:rsidR="006C4FE9" w:rsidRPr="00036682" w:rsidRDefault="006C4FE9" w:rsidP="00CC3890">
      <w:pPr>
        <w:jc w:val="center"/>
        <w:rPr>
          <w:rFonts w:cstheme="minorHAnsi"/>
          <w:b/>
          <w:noProof/>
          <w:lang w:val="sr-Cyrl-BA"/>
        </w:rPr>
      </w:pPr>
    </w:p>
    <w:p w14:paraId="6A27641F" w14:textId="77777777" w:rsidR="006C4FE9" w:rsidRPr="00036682" w:rsidRDefault="006C4FE9" w:rsidP="00CC3890">
      <w:pPr>
        <w:jc w:val="center"/>
        <w:rPr>
          <w:rFonts w:cstheme="minorHAnsi"/>
          <w:b/>
          <w:noProof/>
          <w:lang w:val="sr-Cyrl-BA"/>
        </w:rPr>
      </w:pPr>
    </w:p>
    <w:p w14:paraId="0438D79A" w14:textId="77777777" w:rsidR="006C4FE9" w:rsidRPr="00036682" w:rsidRDefault="006C4FE9" w:rsidP="00CC3890">
      <w:pPr>
        <w:jc w:val="center"/>
        <w:rPr>
          <w:rFonts w:cstheme="minorHAnsi"/>
          <w:b/>
          <w:noProof/>
          <w:lang w:val="sr-Cyrl-BA"/>
        </w:rPr>
      </w:pPr>
    </w:p>
    <w:p w14:paraId="13B3D65C" w14:textId="77777777" w:rsidR="006C4FE9" w:rsidRPr="00036682" w:rsidRDefault="006C4FE9" w:rsidP="00CC3890">
      <w:pPr>
        <w:jc w:val="center"/>
        <w:rPr>
          <w:rFonts w:cstheme="minorHAnsi"/>
          <w:b/>
          <w:noProof/>
          <w:lang w:val="sr-Cyrl-BA"/>
        </w:rPr>
      </w:pPr>
    </w:p>
    <w:p w14:paraId="75334FBA" w14:textId="77777777" w:rsidR="006C4FE9" w:rsidRPr="00036682" w:rsidRDefault="006C4FE9" w:rsidP="00CC3890">
      <w:pPr>
        <w:jc w:val="center"/>
        <w:rPr>
          <w:rFonts w:cstheme="minorHAnsi"/>
          <w:b/>
          <w:noProof/>
          <w:lang w:val="sr-Cyrl-BA"/>
        </w:rPr>
      </w:pPr>
    </w:p>
    <w:p w14:paraId="4C867746" w14:textId="77777777" w:rsidR="006C4FE9" w:rsidRPr="00036682" w:rsidRDefault="006C4FE9" w:rsidP="00CC3890">
      <w:pPr>
        <w:jc w:val="center"/>
        <w:rPr>
          <w:rFonts w:cstheme="minorHAnsi"/>
          <w:b/>
          <w:noProof/>
          <w:lang w:val="sr-Cyrl-BA"/>
        </w:rPr>
      </w:pPr>
    </w:p>
    <w:p w14:paraId="5D9A9710" w14:textId="77777777" w:rsidR="006C4FE9" w:rsidRPr="00036682" w:rsidRDefault="006C4FE9" w:rsidP="00CC3890">
      <w:pPr>
        <w:jc w:val="center"/>
        <w:rPr>
          <w:rFonts w:cstheme="minorHAnsi"/>
          <w:b/>
          <w:noProof/>
          <w:lang w:val="sr-Cyrl-BA"/>
        </w:rPr>
      </w:pPr>
    </w:p>
    <w:p w14:paraId="0EA22A77" w14:textId="77777777" w:rsidR="006C4FE9" w:rsidRPr="00036682" w:rsidRDefault="006C4FE9" w:rsidP="00CC3890">
      <w:pPr>
        <w:jc w:val="center"/>
        <w:rPr>
          <w:rFonts w:cstheme="minorHAnsi"/>
          <w:b/>
          <w:noProof/>
          <w:lang w:val="sr-Cyrl-BA"/>
        </w:rPr>
      </w:pPr>
    </w:p>
    <w:p w14:paraId="7E43CF0C" w14:textId="77777777" w:rsidR="006C4FE9" w:rsidRPr="00036682" w:rsidRDefault="006C4FE9" w:rsidP="00CC3890">
      <w:pPr>
        <w:jc w:val="center"/>
        <w:rPr>
          <w:rFonts w:cstheme="minorHAnsi"/>
          <w:b/>
          <w:noProof/>
          <w:lang w:val="sr-Cyrl-BA"/>
        </w:rPr>
      </w:pPr>
    </w:p>
    <w:p w14:paraId="0A6B0BEE" w14:textId="77777777" w:rsidR="006C4FE9" w:rsidRPr="00036682" w:rsidRDefault="006C4FE9" w:rsidP="00CC3890">
      <w:pPr>
        <w:jc w:val="center"/>
        <w:rPr>
          <w:rFonts w:cstheme="minorHAnsi"/>
          <w:b/>
          <w:noProof/>
          <w:lang w:val="sr-Cyrl-BA"/>
        </w:rPr>
      </w:pPr>
    </w:p>
    <w:p w14:paraId="47B553A5" w14:textId="77777777" w:rsidR="006C4FE9" w:rsidRPr="00036682" w:rsidRDefault="006C4FE9" w:rsidP="00CC3890">
      <w:pPr>
        <w:jc w:val="center"/>
        <w:rPr>
          <w:rFonts w:cstheme="minorHAnsi"/>
          <w:b/>
          <w:noProof/>
          <w:lang w:val="sr-Cyrl-BA"/>
        </w:rPr>
      </w:pPr>
    </w:p>
    <w:p w14:paraId="1256C4E6" w14:textId="77777777" w:rsidR="006C4FE9" w:rsidRPr="00036682" w:rsidRDefault="006C4FE9" w:rsidP="00CC3890">
      <w:pPr>
        <w:jc w:val="center"/>
        <w:rPr>
          <w:rFonts w:cstheme="minorHAnsi"/>
          <w:b/>
          <w:noProof/>
          <w:lang w:val="sr-Cyrl-BA"/>
        </w:rPr>
      </w:pPr>
    </w:p>
    <w:p w14:paraId="25CC6ADF" w14:textId="77777777" w:rsidR="00A50E60" w:rsidRPr="00036682" w:rsidRDefault="00A50E60" w:rsidP="00CC3890">
      <w:pPr>
        <w:jc w:val="center"/>
        <w:rPr>
          <w:rFonts w:cstheme="minorHAnsi"/>
          <w:b/>
          <w:noProof/>
          <w:lang w:val="sr-Cyrl-BA"/>
        </w:rPr>
      </w:pPr>
    </w:p>
    <w:p w14:paraId="2E2CB325" w14:textId="77777777" w:rsidR="00A50E60" w:rsidRPr="00036682" w:rsidRDefault="00A50E60" w:rsidP="00CC3890">
      <w:pPr>
        <w:jc w:val="center"/>
        <w:rPr>
          <w:rFonts w:cstheme="minorHAnsi"/>
          <w:b/>
          <w:noProof/>
          <w:lang w:val="sr-Cyrl-BA"/>
        </w:rPr>
      </w:pPr>
    </w:p>
    <w:p w14:paraId="03E16CE2" w14:textId="77777777" w:rsidR="00A50E60" w:rsidRPr="00036682" w:rsidRDefault="00A50E60" w:rsidP="00CC3890">
      <w:pPr>
        <w:jc w:val="center"/>
        <w:rPr>
          <w:rFonts w:cstheme="minorHAnsi"/>
          <w:b/>
          <w:noProof/>
          <w:lang w:val="sr-Cyrl-BA"/>
        </w:rPr>
      </w:pPr>
    </w:p>
    <w:p w14:paraId="7A1AD6CA" w14:textId="77777777" w:rsidR="00A50E60" w:rsidRPr="00036682" w:rsidRDefault="00A50E60" w:rsidP="00CC3890">
      <w:pPr>
        <w:jc w:val="center"/>
        <w:rPr>
          <w:rFonts w:cstheme="minorHAnsi"/>
          <w:b/>
          <w:noProof/>
          <w:lang w:val="sr-Cyrl-BA"/>
        </w:rPr>
      </w:pPr>
    </w:p>
    <w:p w14:paraId="72AF0887" w14:textId="77777777" w:rsidR="00A50E60" w:rsidRPr="00036682" w:rsidRDefault="00A50E60" w:rsidP="00CC3890">
      <w:pPr>
        <w:jc w:val="center"/>
        <w:rPr>
          <w:rFonts w:cstheme="minorHAnsi"/>
          <w:b/>
          <w:noProof/>
          <w:lang w:val="sr-Cyrl-BA"/>
        </w:rPr>
      </w:pPr>
    </w:p>
    <w:p w14:paraId="3FE71AB4" w14:textId="77777777" w:rsidR="00A50E60" w:rsidRPr="00036682" w:rsidRDefault="00A50E60" w:rsidP="00CC3890">
      <w:pPr>
        <w:jc w:val="center"/>
        <w:rPr>
          <w:rFonts w:cstheme="minorHAnsi"/>
          <w:b/>
          <w:noProof/>
          <w:lang w:val="sr-Cyrl-BA"/>
        </w:rPr>
      </w:pPr>
    </w:p>
    <w:p w14:paraId="1FF84861" w14:textId="77777777" w:rsidR="00A50E60" w:rsidRPr="00036682" w:rsidRDefault="00A50E60" w:rsidP="00CC3890">
      <w:pPr>
        <w:jc w:val="center"/>
        <w:rPr>
          <w:rFonts w:cstheme="minorHAnsi"/>
          <w:b/>
          <w:noProof/>
          <w:lang w:val="sr-Cyrl-BA"/>
        </w:rPr>
      </w:pPr>
    </w:p>
    <w:p w14:paraId="12FD74AD" w14:textId="77777777" w:rsidR="00A50E60" w:rsidRPr="00036682" w:rsidRDefault="00A50E60" w:rsidP="00CC3890">
      <w:pPr>
        <w:jc w:val="center"/>
        <w:rPr>
          <w:rFonts w:cstheme="minorHAnsi"/>
          <w:b/>
          <w:noProof/>
          <w:lang w:val="sr-Cyrl-BA"/>
        </w:rPr>
      </w:pPr>
    </w:p>
    <w:p w14:paraId="2071D69C" w14:textId="77777777" w:rsidR="006C4FE9" w:rsidRPr="00036682" w:rsidRDefault="006C4FE9" w:rsidP="00CC3890">
      <w:pPr>
        <w:jc w:val="center"/>
        <w:rPr>
          <w:rFonts w:cstheme="minorHAnsi"/>
          <w:b/>
          <w:noProof/>
          <w:lang w:val="sr-Cyrl-BA"/>
        </w:rPr>
      </w:pPr>
    </w:p>
    <w:p w14:paraId="4A42D645" w14:textId="327C2691" w:rsidR="00FF2395" w:rsidRPr="00036682" w:rsidRDefault="00FF2395" w:rsidP="00CC3890">
      <w:pPr>
        <w:rPr>
          <w:rFonts w:asciiTheme="majorHAnsi" w:hAnsiTheme="majorHAnsi" w:cstheme="minorHAnsi"/>
          <w:b/>
          <w:noProof/>
          <w:sz w:val="24"/>
          <w:szCs w:val="24"/>
          <w:lang w:val="sr-Cyrl-BA"/>
        </w:rPr>
      </w:pPr>
      <w:r w:rsidRPr="00036682">
        <w:rPr>
          <w:rFonts w:asciiTheme="majorHAnsi" w:hAnsiTheme="majorHAnsi" w:cstheme="minorHAnsi"/>
          <w:b/>
          <w:noProof/>
          <w:sz w:val="24"/>
          <w:szCs w:val="24"/>
          <w:lang w:val="sr-Cyrl-BA"/>
        </w:rPr>
        <w:t>Бања Лука</w:t>
      </w:r>
      <w:r w:rsidR="00E7610A" w:rsidRPr="00036682">
        <w:rPr>
          <w:rFonts w:asciiTheme="majorHAnsi" w:hAnsiTheme="majorHAnsi" w:cstheme="minorHAnsi"/>
          <w:b/>
          <w:noProof/>
          <w:sz w:val="24"/>
          <w:szCs w:val="24"/>
          <w:lang w:val="sr-Cyrl-BA"/>
        </w:rPr>
        <w:t>,</w:t>
      </w:r>
      <w:r w:rsidR="00A4130D">
        <w:rPr>
          <w:rFonts w:asciiTheme="majorHAnsi" w:hAnsiTheme="majorHAnsi" w:cstheme="minorHAnsi"/>
          <w:b/>
          <w:noProof/>
          <w:sz w:val="24"/>
          <w:szCs w:val="24"/>
          <w:lang w:val="sr-Cyrl-BA"/>
        </w:rPr>
        <w:t xml:space="preserve"> </w:t>
      </w:r>
      <w:r w:rsidR="00542F62">
        <w:rPr>
          <w:rFonts w:asciiTheme="majorHAnsi" w:hAnsiTheme="majorHAnsi" w:cstheme="minorHAnsi"/>
          <w:b/>
          <w:noProof/>
          <w:sz w:val="24"/>
          <w:szCs w:val="24"/>
          <w:lang w:val="sr-Cyrl-BA"/>
        </w:rPr>
        <w:t>јун</w:t>
      </w:r>
      <w:r w:rsidR="000E5D9B">
        <w:rPr>
          <w:rFonts w:asciiTheme="majorHAnsi" w:hAnsiTheme="majorHAnsi" w:cstheme="minorHAnsi"/>
          <w:b/>
          <w:noProof/>
          <w:sz w:val="24"/>
          <w:szCs w:val="24"/>
          <w:lang w:val="sr-Cyrl-BA"/>
        </w:rPr>
        <w:t xml:space="preserve"> </w:t>
      </w:r>
      <w:r w:rsidR="00A4130D">
        <w:rPr>
          <w:rFonts w:asciiTheme="majorHAnsi" w:hAnsiTheme="majorHAnsi" w:cstheme="minorHAnsi"/>
          <w:b/>
          <w:noProof/>
          <w:sz w:val="24"/>
          <w:szCs w:val="24"/>
          <w:lang w:val="sr-Cyrl-BA"/>
        </w:rPr>
        <w:t>2025</w:t>
      </w:r>
      <w:r w:rsidR="006C4FE9" w:rsidRPr="00036682">
        <w:rPr>
          <w:rFonts w:asciiTheme="majorHAnsi" w:hAnsiTheme="majorHAnsi" w:cstheme="minorHAnsi"/>
          <w:b/>
          <w:noProof/>
          <w:sz w:val="24"/>
          <w:szCs w:val="24"/>
          <w:lang w:val="sr-Cyrl-BA"/>
        </w:rPr>
        <w:t xml:space="preserve">. </w:t>
      </w:r>
      <w:r w:rsidR="00C62108" w:rsidRPr="00036682">
        <w:rPr>
          <w:rFonts w:asciiTheme="majorHAnsi" w:hAnsiTheme="majorHAnsi" w:cstheme="minorHAnsi"/>
          <w:b/>
          <w:noProof/>
          <w:sz w:val="24"/>
          <w:szCs w:val="24"/>
          <w:lang w:val="sr-Cyrl-BA"/>
        </w:rPr>
        <w:t>године</w:t>
      </w:r>
    </w:p>
    <w:p w14:paraId="0122E65E" w14:textId="77777777" w:rsidR="00FF2395" w:rsidRPr="00036682" w:rsidRDefault="00FF2395" w:rsidP="00CC3890">
      <w:pPr>
        <w:rPr>
          <w:rFonts w:cstheme="minorHAnsi"/>
          <w:noProof/>
          <w:lang w:val="sr-Cyrl-BA"/>
        </w:rPr>
      </w:pPr>
    </w:p>
    <w:p w14:paraId="32EC5AB3" w14:textId="77777777" w:rsidR="00FF2395" w:rsidRPr="00157EEA" w:rsidRDefault="006C4FE9" w:rsidP="00157EEA">
      <w:pPr>
        <w:spacing w:line="276" w:lineRule="auto"/>
        <w:rPr>
          <w:rFonts w:cstheme="minorHAnsi"/>
          <w:b/>
          <w:bCs/>
          <w:sz w:val="24"/>
          <w:szCs w:val="24"/>
          <w:lang w:val="sr-Cyrl-BA"/>
        </w:rPr>
      </w:pPr>
      <w:r w:rsidRPr="00036682">
        <w:rPr>
          <w:rFonts w:cstheme="minorHAnsi"/>
          <w:b/>
          <w:bCs/>
          <w:lang w:val="sr-Cyrl-BA"/>
        </w:rPr>
        <w:br w:type="page"/>
      </w:r>
      <w:r w:rsidR="00FF2395" w:rsidRPr="00157EEA">
        <w:rPr>
          <w:rFonts w:cstheme="minorHAnsi"/>
          <w:b/>
          <w:bCs/>
          <w:sz w:val="24"/>
          <w:szCs w:val="24"/>
          <w:lang w:val="sr-Cyrl-BA"/>
        </w:rPr>
        <w:lastRenderedPageBreak/>
        <w:t>Нацрт</w:t>
      </w:r>
    </w:p>
    <w:p w14:paraId="3060417F" w14:textId="77777777" w:rsidR="00FF2395" w:rsidRPr="00157EEA" w:rsidRDefault="00FF2395" w:rsidP="00157EEA">
      <w:pPr>
        <w:pStyle w:val="Default"/>
        <w:spacing w:line="276" w:lineRule="auto"/>
        <w:jc w:val="center"/>
        <w:rPr>
          <w:rFonts w:asciiTheme="minorHAnsi" w:hAnsiTheme="minorHAnsi" w:cstheme="minorHAnsi"/>
          <w:b/>
          <w:bCs/>
          <w:color w:val="auto"/>
          <w:sz w:val="26"/>
          <w:szCs w:val="26"/>
          <w:lang w:val="sr-Cyrl-BA"/>
        </w:rPr>
      </w:pPr>
    </w:p>
    <w:p w14:paraId="77BD7A84" w14:textId="77777777" w:rsidR="00A12B50" w:rsidRPr="00157EEA" w:rsidRDefault="00C62108" w:rsidP="00157EEA">
      <w:pPr>
        <w:pStyle w:val="Default"/>
        <w:spacing w:line="276" w:lineRule="auto"/>
        <w:jc w:val="center"/>
        <w:rPr>
          <w:rFonts w:ascii="Cambria" w:hAnsi="Cambria" w:cstheme="minorHAnsi"/>
          <w:b/>
          <w:bCs/>
          <w:color w:val="auto"/>
          <w:lang w:val="sr-Cyrl-BA"/>
        </w:rPr>
      </w:pPr>
      <w:r w:rsidRPr="00157EEA">
        <w:rPr>
          <w:rFonts w:ascii="Cambria" w:hAnsi="Cambria" w:cstheme="minorHAnsi"/>
          <w:b/>
          <w:bCs/>
          <w:color w:val="auto"/>
          <w:lang w:val="sr-Cyrl-BA"/>
        </w:rPr>
        <w:t>ЗАКОН</w:t>
      </w:r>
      <w:r w:rsidR="00A80A7D" w:rsidRPr="00157EEA">
        <w:rPr>
          <w:rFonts w:ascii="Cambria" w:hAnsi="Cambria" w:cstheme="minorHAnsi"/>
          <w:b/>
          <w:bCs/>
          <w:color w:val="auto"/>
          <w:lang w:val="sr-Cyrl-BA"/>
        </w:rPr>
        <w:t xml:space="preserve"> </w:t>
      </w:r>
    </w:p>
    <w:p w14:paraId="3B120630" w14:textId="77777777" w:rsidR="00E7610A" w:rsidRPr="00157EEA" w:rsidRDefault="00C62108" w:rsidP="00157EEA">
      <w:pPr>
        <w:pStyle w:val="Default"/>
        <w:spacing w:line="276" w:lineRule="auto"/>
        <w:jc w:val="center"/>
        <w:rPr>
          <w:rFonts w:ascii="Cambria" w:hAnsi="Cambria" w:cstheme="minorHAnsi"/>
          <w:b/>
          <w:bCs/>
          <w:color w:val="auto"/>
          <w:lang w:val="sr-Cyrl-BA"/>
        </w:rPr>
      </w:pPr>
      <w:r w:rsidRPr="00157EEA">
        <w:rPr>
          <w:rFonts w:ascii="Cambria" w:hAnsi="Cambria" w:cstheme="minorHAnsi"/>
          <w:b/>
          <w:bCs/>
          <w:color w:val="auto"/>
          <w:lang w:val="sr-Cyrl-BA"/>
        </w:rPr>
        <w:t>О</w:t>
      </w:r>
      <w:r w:rsidR="00A80A7D" w:rsidRPr="00157EEA">
        <w:rPr>
          <w:rFonts w:ascii="Cambria" w:hAnsi="Cambria" w:cstheme="minorHAnsi"/>
          <w:b/>
          <w:bCs/>
          <w:color w:val="auto"/>
          <w:lang w:val="sr-Cyrl-BA"/>
        </w:rPr>
        <w:t xml:space="preserve"> </w:t>
      </w:r>
      <w:r w:rsidR="00382F38" w:rsidRPr="00157EEA">
        <w:rPr>
          <w:rFonts w:ascii="Cambria" w:hAnsi="Cambria" w:cstheme="minorHAnsi"/>
          <w:b/>
          <w:bCs/>
          <w:color w:val="auto"/>
          <w:lang w:val="sr-Cyrl-BA"/>
        </w:rPr>
        <w:t xml:space="preserve">ЗАШТИТИ </w:t>
      </w:r>
      <w:r w:rsidR="00997684" w:rsidRPr="00157EEA">
        <w:rPr>
          <w:rFonts w:ascii="Cambria" w:hAnsi="Cambria" w:cstheme="minorHAnsi"/>
          <w:b/>
          <w:bCs/>
          <w:color w:val="auto"/>
          <w:lang w:val="sr-Cyrl-BA"/>
        </w:rPr>
        <w:t xml:space="preserve">ЗДРАВЉА СТАНОВНИШТВА ОД ДУВАНСКИХ И </w:t>
      </w:r>
    </w:p>
    <w:p w14:paraId="3D8434C8" w14:textId="77777777" w:rsidR="006246E6" w:rsidRPr="00157EEA" w:rsidRDefault="00997684" w:rsidP="00157EEA">
      <w:pPr>
        <w:pStyle w:val="Default"/>
        <w:spacing w:line="276" w:lineRule="auto"/>
        <w:jc w:val="center"/>
        <w:rPr>
          <w:rFonts w:ascii="Cambria" w:hAnsi="Cambria" w:cstheme="minorHAnsi"/>
          <w:b/>
          <w:bCs/>
          <w:color w:val="auto"/>
          <w:lang w:val="sr-Cyrl-BA"/>
        </w:rPr>
      </w:pPr>
      <w:r w:rsidRPr="00157EEA">
        <w:rPr>
          <w:rFonts w:ascii="Cambria" w:hAnsi="Cambria" w:cstheme="minorHAnsi"/>
          <w:b/>
          <w:bCs/>
          <w:color w:val="auto"/>
          <w:lang w:val="sr-Cyrl-BA"/>
        </w:rPr>
        <w:t>ОСТАЛИХ ПРОИЗВОДА ЗА ПУШЕЊЕ</w:t>
      </w:r>
    </w:p>
    <w:p w14:paraId="13E9B23A" w14:textId="77777777" w:rsidR="00BE3917" w:rsidRPr="00157EEA" w:rsidRDefault="00BE3917" w:rsidP="00157EEA">
      <w:pPr>
        <w:pStyle w:val="Default"/>
        <w:spacing w:line="276" w:lineRule="auto"/>
        <w:rPr>
          <w:rFonts w:ascii="Cambria" w:hAnsi="Cambria" w:cstheme="minorHAnsi"/>
          <w:b/>
          <w:bCs/>
          <w:color w:val="auto"/>
          <w:lang w:val="sr-Cyrl-BA"/>
        </w:rPr>
      </w:pPr>
    </w:p>
    <w:p w14:paraId="07671F2F" w14:textId="77777777" w:rsidR="00E7610A" w:rsidRPr="00157EEA" w:rsidRDefault="00E7610A" w:rsidP="00157EEA">
      <w:pPr>
        <w:pStyle w:val="Default"/>
        <w:spacing w:line="276" w:lineRule="auto"/>
        <w:rPr>
          <w:rFonts w:asciiTheme="minorHAnsi" w:hAnsiTheme="minorHAnsi" w:cstheme="minorHAnsi"/>
          <w:b/>
          <w:bCs/>
          <w:color w:val="auto"/>
          <w:sz w:val="26"/>
          <w:szCs w:val="26"/>
          <w:lang w:val="sr-Cyrl-BA"/>
        </w:rPr>
      </w:pPr>
    </w:p>
    <w:p w14:paraId="1A2405D3" w14:textId="77777777" w:rsidR="006246E6" w:rsidRPr="00036682" w:rsidRDefault="00C62108" w:rsidP="00CC3890">
      <w:pPr>
        <w:pStyle w:val="Default"/>
        <w:rPr>
          <w:rFonts w:asciiTheme="majorHAnsi" w:hAnsiTheme="majorHAnsi" w:cstheme="minorHAnsi"/>
          <w:b/>
          <w:bCs/>
          <w:color w:val="auto"/>
          <w:lang w:val="sr-Cyrl-BA"/>
        </w:rPr>
      </w:pPr>
      <w:r w:rsidRPr="00036682">
        <w:rPr>
          <w:rFonts w:asciiTheme="majorHAnsi" w:hAnsiTheme="majorHAnsi" w:cstheme="minorHAnsi"/>
          <w:b/>
          <w:bCs/>
          <w:color w:val="auto"/>
          <w:lang w:val="sr-Cyrl-BA"/>
        </w:rPr>
        <w:t>ГЛАВА</w:t>
      </w:r>
      <w:r w:rsidR="00904DEF" w:rsidRPr="00036682">
        <w:rPr>
          <w:rFonts w:asciiTheme="majorHAnsi" w:hAnsiTheme="majorHAnsi" w:cstheme="minorHAnsi"/>
          <w:b/>
          <w:bCs/>
          <w:color w:val="auto"/>
          <w:lang w:val="sr-Cyrl-BA"/>
        </w:rPr>
        <w:t xml:space="preserve"> </w:t>
      </w:r>
      <w:r w:rsidR="00D020C2" w:rsidRPr="00036682">
        <w:rPr>
          <w:rFonts w:asciiTheme="majorHAnsi" w:hAnsiTheme="majorHAnsi" w:cstheme="minorHAnsi"/>
          <w:b/>
          <w:bCs/>
          <w:color w:val="auto"/>
          <w:lang w:val="sr-Cyrl-BA"/>
        </w:rPr>
        <w:t xml:space="preserve"> </w:t>
      </w:r>
      <w:r w:rsidR="00773B2A" w:rsidRPr="00036682">
        <w:rPr>
          <w:rFonts w:asciiTheme="majorHAnsi" w:hAnsiTheme="majorHAnsi" w:cstheme="minorHAnsi"/>
          <w:b/>
          <w:bCs/>
          <w:color w:val="auto"/>
          <w:lang w:val="sr-Cyrl-BA"/>
        </w:rPr>
        <w:t>I</w:t>
      </w:r>
    </w:p>
    <w:p w14:paraId="73002885" w14:textId="77777777" w:rsidR="006246E6" w:rsidRDefault="00C62108" w:rsidP="00CC3890">
      <w:pPr>
        <w:pStyle w:val="Default"/>
        <w:rPr>
          <w:rFonts w:asciiTheme="majorHAnsi" w:hAnsiTheme="majorHAnsi" w:cstheme="minorHAnsi"/>
          <w:b/>
          <w:bCs/>
          <w:color w:val="auto"/>
          <w:lang w:val="sr-Cyrl-BA"/>
        </w:rPr>
      </w:pPr>
      <w:r w:rsidRPr="00036682">
        <w:rPr>
          <w:rFonts w:asciiTheme="majorHAnsi" w:hAnsiTheme="majorHAnsi" w:cstheme="minorHAnsi"/>
          <w:b/>
          <w:bCs/>
          <w:color w:val="auto"/>
          <w:lang w:val="sr-Cyrl-BA"/>
        </w:rPr>
        <w:t>ОСНОВНЕ</w:t>
      </w:r>
      <w:r w:rsidR="006246E6" w:rsidRPr="00036682">
        <w:rPr>
          <w:rFonts w:asciiTheme="majorHAnsi" w:hAnsiTheme="majorHAnsi" w:cstheme="minorHAnsi"/>
          <w:b/>
          <w:bCs/>
          <w:color w:val="auto"/>
          <w:lang w:val="sr-Cyrl-BA"/>
        </w:rPr>
        <w:t xml:space="preserve"> </w:t>
      </w:r>
      <w:r w:rsidRPr="00036682">
        <w:rPr>
          <w:rFonts w:asciiTheme="majorHAnsi" w:hAnsiTheme="majorHAnsi" w:cstheme="minorHAnsi"/>
          <w:b/>
          <w:bCs/>
          <w:color w:val="auto"/>
          <w:lang w:val="sr-Cyrl-BA"/>
        </w:rPr>
        <w:t>ОДРЕДБЕ</w:t>
      </w:r>
    </w:p>
    <w:p w14:paraId="681F7159" w14:textId="77777777" w:rsidR="005B6310" w:rsidRDefault="005B6310" w:rsidP="00CC3890">
      <w:pPr>
        <w:pStyle w:val="Default"/>
        <w:rPr>
          <w:rFonts w:asciiTheme="majorHAnsi" w:hAnsiTheme="majorHAnsi" w:cstheme="minorHAnsi"/>
          <w:b/>
          <w:bCs/>
          <w:color w:val="auto"/>
          <w:lang w:val="sr-Cyrl-BA"/>
        </w:rPr>
      </w:pPr>
    </w:p>
    <w:p w14:paraId="194C4710" w14:textId="77777777" w:rsidR="00055B19" w:rsidRPr="00036682" w:rsidRDefault="00055B19" w:rsidP="00CC3890">
      <w:pPr>
        <w:pStyle w:val="Default"/>
        <w:rPr>
          <w:rFonts w:asciiTheme="majorHAnsi" w:hAnsiTheme="majorHAnsi" w:cstheme="minorHAnsi"/>
          <w:b/>
          <w:bCs/>
          <w:color w:val="auto"/>
          <w:lang w:val="sr-Cyrl-BA"/>
        </w:rPr>
      </w:pPr>
    </w:p>
    <w:p w14:paraId="1E4F0196" w14:textId="77777777" w:rsidR="006246E6" w:rsidRPr="006C5D96" w:rsidRDefault="005B6310" w:rsidP="00CC3890">
      <w:pPr>
        <w:pStyle w:val="Default"/>
        <w:jc w:val="center"/>
        <w:rPr>
          <w:rFonts w:asciiTheme="minorHAnsi" w:hAnsiTheme="minorHAnsi" w:cstheme="minorHAnsi"/>
          <w:bCs/>
          <w:color w:val="auto"/>
          <w:lang w:val="sr-Cyrl-BA"/>
        </w:rPr>
      </w:pPr>
      <w:r w:rsidRPr="006C5D96">
        <w:rPr>
          <w:rFonts w:asciiTheme="minorHAnsi" w:hAnsiTheme="minorHAnsi" w:cstheme="minorHAnsi"/>
          <w:bCs/>
          <w:color w:val="auto"/>
          <w:lang w:val="sr-Cyrl-BA"/>
        </w:rPr>
        <w:t>Предмет</w:t>
      </w:r>
    </w:p>
    <w:p w14:paraId="57FCA9FD" w14:textId="77777777" w:rsidR="000E57A2" w:rsidRPr="005B6310" w:rsidRDefault="00C62108" w:rsidP="005B6310">
      <w:pPr>
        <w:pStyle w:val="Default"/>
        <w:spacing w:line="276" w:lineRule="auto"/>
        <w:jc w:val="center"/>
        <w:rPr>
          <w:rFonts w:asciiTheme="minorHAnsi" w:hAnsiTheme="minorHAnsi" w:cstheme="minorHAnsi"/>
          <w:b/>
          <w:bCs/>
          <w:color w:val="auto"/>
          <w:lang w:val="sr-Cyrl-BA"/>
        </w:rPr>
      </w:pPr>
      <w:r w:rsidRPr="00F3713C">
        <w:rPr>
          <w:rFonts w:asciiTheme="minorHAnsi" w:hAnsiTheme="minorHAnsi" w:cstheme="minorHAnsi"/>
          <w:b/>
          <w:bCs/>
          <w:color w:val="auto"/>
          <w:lang w:val="sr-Cyrl-BA"/>
        </w:rPr>
        <w:t>Члан</w:t>
      </w:r>
      <w:r w:rsidR="006246E6" w:rsidRPr="00F3713C">
        <w:rPr>
          <w:rFonts w:asciiTheme="minorHAnsi" w:hAnsiTheme="minorHAnsi" w:cstheme="minorHAnsi"/>
          <w:b/>
          <w:bCs/>
          <w:color w:val="auto"/>
          <w:lang w:val="sr-Cyrl-BA"/>
        </w:rPr>
        <w:t xml:space="preserve"> 1.</w:t>
      </w:r>
    </w:p>
    <w:p w14:paraId="1312283A" w14:textId="77777777" w:rsidR="005B6310" w:rsidRDefault="00055B19" w:rsidP="00EB6912">
      <w:pPr>
        <w:pStyle w:val="Default"/>
        <w:spacing w:line="276" w:lineRule="auto"/>
        <w:ind w:firstLine="709"/>
        <w:jc w:val="both"/>
        <w:rPr>
          <w:rFonts w:asciiTheme="minorHAnsi" w:hAnsiTheme="minorHAnsi" w:cstheme="minorHAnsi"/>
          <w:color w:val="auto"/>
          <w:lang w:val="sr-Cyrl-BA"/>
        </w:rPr>
      </w:pPr>
      <w:r w:rsidRPr="00055B19">
        <w:rPr>
          <w:rFonts w:asciiTheme="minorHAnsi" w:hAnsiTheme="minorHAnsi" w:cstheme="minorHAnsi"/>
          <w:color w:val="auto"/>
          <w:lang w:val="sr-Cyrl-BA"/>
        </w:rPr>
        <w:t>Овим законом</w:t>
      </w:r>
      <w:r w:rsidRPr="00055B19">
        <w:t xml:space="preserve"> </w:t>
      </w:r>
      <w:r w:rsidR="00866E52">
        <w:rPr>
          <w:rFonts w:asciiTheme="minorHAnsi" w:hAnsiTheme="minorHAnsi" w:cstheme="minorHAnsi"/>
          <w:color w:val="auto"/>
          <w:lang w:val="sr-Cyrl-BA"/>
        </w:rPr>
        <w:t>уређујe</w:t>
      </w:r>
      <w:r w:rsidRPr="00055B19">
        <w:rPr>
          <w:rFonts w:asciiTheme="minorHAnsi" w:hAnsiTheme="minorHAnsi" w:cstheme="minorHAnsi"/>
          <w:color w:val="auto"/>
          <w:lang w:val="sr-Cyrl-BA"/>
        </w:rPr>
        <w:t xml:space="preserve"> се оснивање Комисије за контролу дувана, дуванских и осталих производа за пушење у Републици Српској, мјере за забрану и ограничење употребе дувана, дуванских производа и осталих производа за пушење, лабораторијско испитивање и извјештавање, паковање и означавање састава дувана, дуванских производа и осталих производа за пушење, забран</w:t>
      </w:r>
      <w:r w:rsidR="00866E52">
        <w:rPr>
          <w:rFonts w:asciiTheme="minorHAnsi" w:hAnsiTheme="minorHAnsi" w:cstheme="minorHAnsi"/>
          <w:color w:val="auto"/>
          <w:lang w:val="sr-Cyrl-BA"/>
        </w:rPr>
        <w:t>а њиховог рекламирања, промоцијe</w:t>
      </w:r>
      <w:r w:rsidRPr="00055B19">
        <w:rPr>
          <w:rFonts w:asciiTheme="minorHAnsi" w:hAnsiTheme="minorHAnsi" w:cstheme="minorHAnsi"/>
          <w:color w:val="auto"/>
          <w:lang w:val="sr-Cyrl-BA"/>
        </w:rPr>
        <w:t xml:space="preserve"> и спонзорисања, спречавање приступа малољетних лица тим производима, и друге мјере од значаја за заштиту здравља становништва од дуванских и осталих производа за пушење, те надзор над спровођењем овог закона.</w:t>
      </w:r>
    </w:p>
    <w:p w14:paraId="3A9E0054" w14:textId="77777777" w:rsidR="00876402" w:rsidRDefault="00876402" w:rsidP="00EB6912">
      <w:pPr>
        <w:pStyle w:val="Default"/>
        <w:rPr>
          <w:rFonts w:asciiTheme="minorHAnsi" w:hAnsiTheme="minorHAnsi" w:cstheme="minorHAnsi"/>
          <w:b/>
          <w:bCs/>
          <w:color w:val="auto"/>
          <w:sz w:val="22"/>
          <w:szCs w:val="22"/>
          <w:lang w:val="sr-Cyrl-BA"/>
        </w:rPr>
      </w:pPr>
    </w:p>
    <w:p w14:paraId="5A7F6663" w14:textId="77777777" w:rsidR="00C14F2C" w:rsidRPr="00C14F2C" w:rsidRDefault="00C14F2C" w:rsidP="00CC3890">
      <w:pPr>
        <w:pStyle w:val="Default"/>
        <w:jc w:val="center"/>
        <w:rPr>
          <w:rFonts w:asciiTheme="minorHAnsi" w:hAnsiTheme="minorHAnsi" w:cstheme="minorHAnsi"/>
          <w:bCs/>
          <w:color w:val="auto"/>
          <w:lang w:val="sr-Cyrl-BA"/>
        </w:rPr>
      </w:pPr>
      <w:r w:rsidRPr="00C14F2C">
        <w:rPr>
          <w:rFonts w:asciiTheme="minorHAnsi" w:hAnsiTheme="minorHAnsi" w:cstheme="minorHAnsi"/>
          <w:bCs/>
          <w:color w:val="auto"/>
          <w:lang w:val="sr-Cyrl-BA"/>
        </w:rPr>
        <w:t>Дефиниције</w:t>
      </w:r>
    </w:p>
    <w:p w14:paraId="6487D5EE" w14:textId="77777777" w:rsidR="004F51EA" w:rsidRPr="00FB5B26" w:rsidRDefault="00C62108" w:rsidP="00CC3890">
      <w:pPr>
        <w:pStyle w:val="Default"/>
        <w:jc w:val="center"/>
        <w:rPr>
          <w:rFonts w:asciiTheme="minorHAnsi" w:hAnsiTheme="minorHAnsi" w:cstheme="minorHAnsi"/>
          <w:b/>
          <w:bCs/>
          <w:color w:val="auto"/>
          <w:lang w:val="sr-Cyrl-BA"/>
        </w:rPr>
      </w:pPr>
      <w:r w:rsidRPr="00FB5B26">
        <w:rPr>
          <w:rFonts w:asciiTheme="minorHAnsi" w:hAnsiTheme="minorHAnsi" w:cstheme="minorHAnsi"/>
          <w:b/>
          <w:bCs/>
          <w:color w:val="auto"/>
          <w:lang w:val="sr-Cyrl-BA"/>
        </w:rPr>
        <w:t>Члан</w:t>
      </w:r>
      <w:r w:rsidR="004F51EA" w:rsidRPr="00FB5B26">
        <w:rPr>
          <w:rFonts w:asciiTheme="minorHAnsi" w:hAnsiTheme="minorHAnsi" w:cstheme="minorHAnsi"/>
          <w:b/>
          <w:bCs/>
          <w:color w:val="auto"/>
          <w:lang w:val="sr-Cyrl-BA"/>
        </w:rPr>
        <w:t xml:space="preserve"> 2.</w:t>
      </w:r>
    </w:p>
    <w:p w14:paraId="4A26EFDD" w14:textId="77777777" w:rsidR="000F7838" w:rsidRPr="005E720F" w:rsidRDefault="00C62108" w:rsidP="005B6310">
      <w:pPr>
        <w:pStyle w:val="Default"/>
        <w:spacing w:line="276" w:lineRule="auto"/>
        <w:ind w:firstLine="720"/>
        <w:rPr>
          <w:rFonts w:asciiTheme="minorHAnsi" w:hAnsiTheme="minorHAnsi" w:cstheme="minorHAnsi"/>
          <w:color w:val="auto"/>
          <w:w w:val="102"/>
          <w:lang w:val="sr-Cyrl-BA"/>
        </w:rPr>
      </w:pPr>
      <w:r w:rsidRPr="005E720F">
        <w:rPr>
          <w:rFonts w:asciiTheme="minorHAnsi" w:hAnsiTheme="minorHAnsi" w:cstheme="minorHAnsi"/>
          <w:color w:val="auto"/>
          <w:lang w:val="sr-Cyrl-BA"/>
        </w:rPr>
        <w:t>Појмови</w:t>
      </w:r>
      <w:r w:rsidR="00D020C2" w:rsidRPr="005E720F">
        <w:rPr>
          <w:rFonts w:asciiTheme="minorHAnsi" w:hAnsiTheme="minorHAnsi" w:cstheme="minorHAnsi"/>
          <w:color w:val="auto"/>
          <w:lang w:val="sr-Cyrl-BA"/>
        </w:rPr>
        <w:t xml:space="preserve"> </w:t>
      </w:r>
      <w:r w:rsidR="008C3CA2" w:rsidRPr="005E720F">
        <w:rPr>
          <w:rFonts w:asciiTheme="minorHAnsi" w:hAnsiTheme="minorHAnsi" w:cstheme="minorHAnsi"/>
          <w:color w:val="auto"/>
          <w:lang w:val="sr-Cyrl-BA"/>
        </w:rPr>
        <w:t>употријебљени у</w:t>
      </w:r>
      <w:r w:rsidR="00A12B50" w:rsidRPr="005E720F">
        <w:rPr>
          <w:rFonts w:asciiTheme="minorHAnsi" w:hAnsiTheme="minorHAnsi" w:cstheme="minorHAnsi"/>
          <w:color w:val="auto"/>
          <w:lang w:val="sr-Cyrl-BA"/>
        </w:rPr>
        <w:t xml:space="preserve"> ово</w:t>
      </w:r>
      <w:r w:rsidR="008C3CA2" w:rsidRPr="005E720F">
        <w:rPr>
          <w:rFonts w:asciiTheme="minorHAnsi" w:hAnsiTheme="minorHAnsi" w:cstheme="minorHAnsi"/>
          <w:color w:val="auto"/>
          <w:lang w:val="sr-Cyrl-BA"/>
        </w:rPr>
        <w:t>м</w:t>
      </w:r>
      <w:r w:rsidR="00A12B50" w:rsidRPr="005E720F">
        <w:rPr>
          <w:rFonts w:asciiTheme="minorHAnsi" w:hAnsiTheme="minorHAnsi" w:cstheme="minorHAnsi"/>
          <w:color w:val="auto"/>
          <w:lang w:val="sr-Cyrl-BA"/>
        </w:rPr>
        <w:t xml:space="preserve"> закон</w:t>
      </w:r>
      <w:r w:rsidR="008C3CA2" w:rsidRPr="005E720F">
        <w:rPr>
          <w:rFonts w:asciiTheme="minorHAnsi" w:hAnsiTheme="minorHAnsi" w:cstheme="minorHAnsi"/>
          <w:color w:val="auto"/>
          <w:lang w:val="sr-Cyrl-BA"/>
        </w:rPr>
        <w:t>у</w:t>
      </w:r>
      <w:r w:rsidR="00D020C2" w:rsidRPr="005E720F">
        <w:rPr>
          <w:rFonts w:asciiTheme="minorHAnsi" w:hAnsiTheme="minorHAnsi" w:cstheme="minorHAnsi"/>
          <w:color w:val="auto"/>
          <w:lang w:val="sr-Cyrl-BA"/>
        </w:rPr>
        <w:t xml:space="preserve"> </w:t>
      </w:r>
      <w:r w:rsidRPr="005E720F">
        <w:rPr>
          <w:rFonts w:asciiTheme="minorHAnsi" w:hAnsiTheme="minorHAnsi" w:cstheme="minorHAnsi"/>
          <w:color w:val="auto"/>
          <w:lang w:val="sr-Cyrl-BA"/>
        </w:rPr>
        <w:t>имају</w:t>
      </w:r>
      <w:r w:rsidR="00D020C2" w:rsidRPr="005E720F">
        <w:rPr>
          <w:rFonts w:asciiTheme="minorHAnsi" w:hAnsiTheme="minorHAnsi" w:cstheme="minorHAnsi"/>
          <w:color w:val="auto"/>
          <w:lang w:val="sr-Cyrl-BA"/>
        </w:rPr>
        <w:t xml:space="preserve"> </w:t>
      </w:r>
      <w:r w:rsidRPr="005E720F">
        <w:rPr>
          <w:rFonts w:asciiTheme="minorHAnsi" w:hAnsiTheme="minorHAnsi" w:cstheme="minorHAnsi"/>
          <w:color w:val="auto"/>
          <w:lang w:val="sr-Cyrl-BA"/>
        </w:rPr>
        <w:t>сљедеће</w:t>
      </w:r>
      <w:r w:rsidR="00D020C2" w:rsidRPr="005E720F">
        <w:rPr>
          <w:rFonts w:asciiTheme="minorHAnsi" w:hAnsiTheme="minorHAnsi" w:cstheme="minorHAnsi"/>
          <w:color w:val="auto"/>
          <w:lang w:val="sr-Cyrl-BA"/>
        </w:rPr>
        <w:t xml:space="preserve"> </w:t>
      </w:r>
      <w:r w:rsidRPr="005E720F">
        <w:rPr>
          <w:rFonts w:asciiTheme="minorHAnsi" w:hAnsiTheme="minorHAnsi" w:cstheme="minorHAnsi"/>
          <w:color w:val="auto"/>
          <w:lang w:val="sr-Cyrl-BA"/>
        </w:rPr>
        <w:t>значење</w:t>
      </w:r>
      <w:r w:rsidR="00DE7BED" w:rsidRPr="005E720F">
        <w:rPr>
          <w:rFonts w:asciiTheme="minorHAnsi" w:hAnsiTheme="minorHAnsi" w:cstheme="minorHAnsi"/>
          <w:color w:val="auto"/>
          <w:w w:val="102"/>
          <w:lang w:val="sr-Cyrl-BA"/>
        </w:rPr>
        <w:t>:</w:t>
      </w:r>
    </w:p>
    <w:p w14:paraId="52CCDA69" w14:textId="77777777" w:rsidR="00083E26" w:rsidRPr="005E720F" w:rsidRDefault="006037BE" w:rsidP="005B6310">
      <w:pPr>
        <w:pStyle w:val="ListParagraph"/>
        <w:numPr>
          <w:ilvl w:val="0"/>
          <w:numId w:val="2"/>
        </w:numPr>
        <w:spacing w:line="276" w:lineRule="auto"/>
        <w:jc w:val="both"/>
        <w:rPr>
          <w:rFonts w:cstheme="minorHAnsi"/>
          <w:sz w:val="24"/>
          <w:szCs w:val="24"/>
          <w:lang w:val="sr-Cyrl-CS"/>
        </w:rPr>
      </w:pPr>
      <w:r w:rsidRPr="00FB2794">
        <w:rPr>
          <w:rFonts w:cstheme="minorHAnsi"/>
          <w:noProof/>
          <w:sz w:val="24"/>
          <w:szCs w:val="24"/>
          <w:lang w:val="sr-Cyrl-CS"/>
        </w:rPr>
        <w:t>д</w:t>
      </w:r>
      <w:r w:rsidR="00BE37B7" w:rsidRPr="00FB2794">
        <w:rPr>
          <w:rFonts w:cstheme="minorHAnsi"/>
          <w:noProof/>
          <w:sz w:val="24"/>
          <w:szCs w:val="24"/>
          <w:lang w:val="sr-Cyrl-CS"/>
        </w:rPr>
        <w:t>у</w:t>
      </w:r>
      <w:r w:rsidR="00BE37B7" w:rsidRPr="00FB2794">
        <w:rPr>
          <w:rFonts w:cstheme="minorHAnsi"/>
          <w:noProof/>
          <w:sz w:val="24"/>
          <w:szCs w:val="24"/>
          <w:lang w:val="sr-Cyrl-BA"/>
        </w:rPr>
        <w:t>в</w:t>
      </w:r>
      <w:r w:rsidR="00BE37B7" w:rsidRPr="00FB2794">
        <w:rPr>
          <w:rFonts w:cstheme="minorHAnsi"/>
          <w:noProof/>
          <w:sz w:val="24"/>
          <w:szCs w:val="24"/>
          <w:lang w:val="sr-Cyrl-CS"/>
        </w:rPr>
        <w:t>ан</w:t>
      </w:r>
      <w:r w:rsidR="003C4B03" w:rsidRPr="005E720F">
        <w:rPr>
          <w:rFonts w:cstheme="minorHAnsi"/>
          <w:noProof/>
          <w:sz w:val="24"/>
          <w:szCs w:val="24"/>
          <w:lang w:val="sr-Cyrl-CS"/>
        </w:rPr>
        <w:t xml:space="preserve"> </w:t>
      </w:r>
      <w:r w:rsidR="00BE37B7" w:rsidRPr="005E720F">
        <w:rPr>
          <w:rFonts w:cstheme="minorHAnsi"/>
          <w:noProof/>
          <w:sz w:val="24"/>
          <w:szCs w:val="24"/>
          <w:lang w:val="sr-Cyrl-CS"/>
        </w:rPr>
        <w:t>је</w:t>
      </w:r>
      <w:r w:rsidR="003C4B03" w:rsidRPr="005E720F">
        <w:rPr>
          <w:rFonts w:cstheme="minorHAnsi"/>
          <w:noProof/>
          <w:sz w:val="24"/>
          <w:szCs w:val="24"/>
          <w:lang w:val="sr-Cyrl-CS"/>
        </w:rPr>
        <w:t xml:space="preserve"> </w:t>
      </w:r>
      <w:r w:rsidR="00BE37B7" w:rsidRPr="005E720F">
        <w:rPr>
          <w:rFonts w:cstheme="minorHAnsi"/>
          <w:noProof/>
          <w:sz w:val="24"/>
          <w:szCs w:val="24"/>
          <w:lang w:val="sr-Cyrl-CS"/>
        </w:rPr>
        <w:t>култивисана</w:t>
      </w:r>
      <w:r w:rsidR="003C4B03" w:rsidRPr="005E720F">
        <w:rPr>
          <w:rFonts w:cstheme="minorHAnsi"/>
          <w:noProof/>
          <w:sz w:val="24"/>
          <w:szCs w:val="24"/>
          <w:lang w:val="sr-Cyrl-CS"/>
        </w:rPr>
        <w:t xml:space="preserve"> </w:t>
      </w:r>
      <w:r w:rsidR="00BE37B7" w:rsidRPr="005E720F">
        <w:rPr>
          <w:rFonts w:cstheme="minorHAnsi"/>
          <w:noProof/>
          <w:sz w:val="24"/>
          <w:szCs w:val="24"/>
          <w:lang w:val="sr-Cyrl-CS"/>
        </w:rPr>
        <w:t>биљка</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врсте</w:t>
      </w:r>
      <w:r w:rsidR="00083E26" w:rsidRPr="005E720F">
        <w:rPr>
          <w:rFonts w:cstheme="minorHAnsi"/>
          <w:noProof/>
          <w:sz w:val="24"/>
          <w:szCs w:val="24"/>
          <w:lang w:val="sr-Cyrl-CS"/>
        </w:rPr>
        <w:t xml:space="preserve"> </w:t>
      </w:r>
      <w:r w:rsidR="00BE37B7" w:rsidRPr="005E720F">
        <w:rPr>
          <w:rFonts w:cstheme="minorHAnsi"/>
          <w:i/>
          <w:noProof/>
          <w:sz w:val="24"/>
          <w:szCs w:val="24"/>
          <w:lang w:val="sr-Latn-CS"/>
        </w:rPr>
        <w:t>Nicotiana</w:t>
      </w:r>
      <w:r w:rsidR="00083E26" w:rsidRPr="005E720F">
        <w:rPr>
          <w:rFonts w:cstheme="minorHAnsi"/>
          <w:i/>
          <w:noProof/>
          <w:sz w:val="24"/>
          <w:szCs w:val="24"/>
          <w:lang w:val="sr-Latn-CS"/>
        </w:rPr>
        <w:t xml:space="preserve"> </w:t>
      </w:r>
      <w:r w:rsidR="00BE37B7" w:rsidRPr="005E720F">
        <w:rPr>
          <w:rFonts w:cstheme="minorHAnsi"/>
          <w:i/>
          <w:noProof/>
          <w:sz w:val="24"/>
          <w:szCs w:val="24"/>
          <w:lang w:val="sr-Latn-CS"/>
        </w:rPr>
        <w:t>tabacum</w:t>
      </w:r>
      <w:r w:rsidR="003C4B03" w:rsidRPr="005E720F">
        <w:rPr>
          <w:rFonts w:cstheme="minorHAnsi"/>
          <w:i/>
          <w:noProof/>
          <w:sz w:val="24"/>
          <w:szCs w:val="24"/>
          <w:lang w:val="sr-Latn-CS"/>
        </w:rPr>
        <w:t xml:space="preserve"> </w:t>
      </w:r>
      <w:r w:rsidR="00BE37B7" w:rsidRPr="005E720F">
        <w:rPr>
          <w:rFonts w:cstheme="minorHAnsi"/>
          <w:i/>
          <w:noProof/>
          <w:sz w:val="24"/>
          <w:szCs w:val="24"/>
          <w:lang w:val="sr-Latn-CS"/>
        </w:rPr>
        <w:t>L</w:t>
      </w:r>
      <w:r w:rsidR="003C4B03" w:rsidRPr="005E720F">
        <w:rPr>
          <w:rFonts w:cstheme="minorHAnsi"/>
          <w:noProof/>
          <w:sz w:val="24"/>
          <w:szCs w:val="24"/>
          <w:lang w:val="sr-Latn-CS"/>
        </w:rPr>
        <w:t xml:space="preserve"> </w:t>
      </w:r>
      <w:r w:rsidR="00BE37B7" w:rsidRPr="005E720F">
        <w:rPr>
          <w:rFonts w:cstheme="minorHAnsi"/>
          <w:noProof/>
          <w:sz w:val="24"/>
          <w:szCs w:val="24"/>
          <w:lang w:val="sr-Cyrl-CS"/>
        </w:rPr>
        <w:t>у</w:t>
      </w:r>
      <w:r w:rsidR="003C4B03" w:rsidRPr="005E720F">
        <w:rPr>
          <w:rFonts w:cstheme="minorHAnsi"/>
          <w:noProof/>
          <w:sz w:val="24"/>
          <w:szCs w:val="24"/>
          <w:lang w:val="sr-Cyrl-CS"/>
        </w:rPr>
        <w:t xml:space="preserve"> </w:t>
      </w:r>
      <w:r w:rsidR="00BE37B7" w:rsidRPr="005E720F">
        <w:rPr>
          <w:rFonts w:cstheme="minorHAnsi"/>
          <w:noProof/>
          <w:sz w:val="24"/>
          <w:szCs w:val="24"/>
          <w:lang w:val="sr-Cyrl-CS"/>
        </w:rPr>
        <w:t>свим</w:t>
      </w:r>
      <w:r w:rsidR="003C4B03" w:rsidRPr="005E720F">
        <w:rPr>
          <w:rFonts w:cstheme="minorHAnsi"/>
          <w:noProof/>
          <w:sz w:val="24"/>
          <w:szCs w:val="24"/>
          <w:lang w:val="sr-Cyrl-CS"/>
        </w:rPr>
        <w:t xml:space="preserve"> </w:t>
      </w:r>
      <w:r w:rsidR="00BE37B7" w:rsidRPr="005E720F">
        <w:rPr>
          <w:rFonts w:cstheme="minorHAnsi"/>
          <w:noProof/>
          <w:sz w:val="24"/>
          <w:szCs w:val="24"/>
          <w:lang w:val="sr-Cyrl-CS"/>
        </w:rPr>
        <w:t>облицима</w:t>
      </w:r>
      <w:r w:rsidR="003C4B03" w:rsidRPr="005E720F">
        <w:rPr>
          <w:rFonts w:cstheme="minorHAnsi"/>
          <w:noProof/>
          <w:sz w:val="24"/>
          <w:szCs w:val="24"/>
          <w:lang w:val="sr-Cyrl-CS"/>
        </w:rPr>
        <w:t xml:space="preserve"> </w:t>
      </w:r>
      <w:r w:rsidR="00BE37B7" w:rsidRPr="005E720F">
        <w:rPr>
          <w:rFonts w:cstheme="minorHAnsi"/>
          <w:noProof/>
          <w:sz w:val="24"/>
          <w:szCs w:val="24"/>
          <w:lang w:val="sr-Cyrl-CS"/>
        </w:rPr>
        <w:t>и</w:t>
      </w:r>
      <w:r w:rsidR="003C4B03" w:rsidRPr="005E720F">
        <w:rPr>
          <w:rFonts w:cstheme="minorHAnsi"/>
          <w:noProof/>
          <w:sz w:val="24"/>
          <w:szCs w:val="24"/>
          <w:lang w:val="sr-Cyrl-CS"/>
        </w:rPr>
        <w:t xml:space="preserve"> </w:t>
      </w:r>
      <w:r w:rsidR="00520662" w:rsidRPr="005E720F">
        <w:rPr>
          <w:rFonts w:cstheme="minorHAnsi"/>
          <w:noProof/>
          <w:sz w:val="24"/>
          <w:szCs w:val="24"/>
          <w:lang w:val="sr-Cyrl-CS"/>
        </w:rPr>
        <w:t>степенима</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узгоја</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и</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у</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свим</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фазама</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обраде</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и</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пак</w:t>
      </w:r>
      <w:r w:rsidR="00520662" w:rsidRPr="005E720F">
        <w:rPr>
          <w:rFonts w:cstheme="minorHAnsi"/>
          <w:noProof/>
          <w:sz w:val="24"/>
          <w:szCs w:val="24"/>
          <w:lang w:val="sr-Cyrl-CS"/>
        </w:rPr>
        <w:t xml:space="preserve">овања </w:t>
      </w:r>
      <w:r w:rsidR="00BE37B7" w:rsidRPr="005E720F">
        <w:rPr>
          <w:rFonts w:cstheme="minorHAnsi"/>
          <w:noProof/>
          <w:sz w:val="24"/>
          <w:szCs w:val="24"/>
          <w:lang w:val="sr-Cyrl-CS"/>
        </w:rPr>
        <w:t>који</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не</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служи</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крајњој</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потрошњи</w:t>
      </w:r>
      <w:r w:rsidR="00083E26" w:rsidRPr="005E720F">
        <w:rPr>
          <w:rFonts w:cstheme="minorHAnsi"/>
          <w:noProof/>
          <w:sz w:val="24"/>
          <w:szCs w:val="24"/>
          <w:lang w:val="sr-Cyrl-CS"/>
        </w:rPr>
        <w:t xml:space="preserve"> (</w:t>
      </w:r>
      <w:r w:rsidR="00BE37B7" w:rsidRPr="005E720F">
        <w:rPr>
          <w:rFonts w:cstheme="minorHAnsi"/>
          <w:noProof/>
          <w:sz w:val="24"/>
          <w:szCs w:val="24"/>
          <w:lang w:val="sr-Cyrl-CS"/>
        </w:rPr>
        <w:t>необрађени</w:t>
      </w:r>
      <w:r w:rsidR="00083E26" w:rsidRPr="005E720F">
        <w:rPr>
          <w:rFonts w:cstheme="minorHAnsi"/>
          <w:noProof/>
          <w:sz w:val="24"/>
          <w:szCs w:val="24"/>
          <w:lang w:val="sr-Cyrl-CS"/>
        </w:rPr>
        <w:t xml:space="preserve"> </w:t>
      </w:r>
      <w:r w:rsidR="00520662" w:rsidRPr="005E720F">
        <w:rPr>
          <w:rFonts w:cstheme="minorHAnsi"/>
          <w:noProof/>
          <w:sz w:val="24"/>
          <w:szCs w:val="24"/>
          <w:lang w:val="sr-Cyrl-CS"/>
        </w:rPr>
        <w:t>дув</w:t>
      </w:r>
      <w:r w:rsidR="00BE37B7" w:rsidRPr="005E720F">
        <w:rPr>
          <w:rFonts w:cstheme="minorHAnsi"/>
          <w:noProof/>
          <w:sz w:val="24"/>
          <w:szCs w:val="24"/>
          <w:lang w:val="sr-Cyrl-CS"/>
        </w:rPr>
        <w:t>ан</w:t>
      </w:r>
      <w:r w:rsidR="00083E26" w:rsidRPr="005E720F">
        <w:rPr>
          <w:rFonts w:cstheme="minorHAnsi"/>
          <w:noProof/>
          <w:sz w:val="24"/>
          <w:szCs w:val="24"/>
          <w:lang w:val="sr-Cyrl-CS"/>
        </w:rPr>
        <w:t>)</w:t>
      </w:r>
      <w:r w:rsidR="00520662" w:rsidRPr="005E720F">
        <w:rPr>
          <w:rFonts w:cstheme="minorHAnsi"/>
          <w:noProof/>
          <w:sz w:val="24"/>
          <w:szCs w:val="24"/>
          <w:lang w:val="sr-Cyrl-CS"/>
        </w:rPr>
        <w:t>;</w:t>
      </w:r>
    </w:p>
    <w:p w14:paraId="17E3C1EB" w14:textId="77777777" w:rsidR="00F901BC" w:rsidRPr="005E720F" w:rsidRDefault="00E03D69" w:rsidP="005B6310">
      <w:pPr>
        <w:pStyle w:val="ListParagraph"/>
        <w:numPr>
          <w:ilvl w:val="0"/>
          <w:numId w:val="2"/>
        </w:numPr>
        <w:spacing w:line="276" w:lineRule="auto"/>
        <w:jc w:val="both"/>
        <w:rPr>
          <w:rFonts w:cstheme="minorHAnsi"/>
          <w:sz w:val="24"/>
          <w:szCs w:val="24"/>
          <w:lang w:val="sr-Cyrl-BA"/>
        </w:rPr>
      </w:pPr>
      <w:r w:rsidRPr="00FB2794">
        <w:rPr>
          <w:rFonts w:cstheme="minorHAnsi"/>
          <w:sz w:val="24"/>
          <w:szCs w:val="24"/>
          <w:lang w:val="sr-Cyrl-BA"/>
        </w:rPr>
        <w:t>д</w:t>
      </w:r>
      <w:r w:rsidR="00C62108" w:rsidRPr="00FB2794">
        <w:rPr>
          <w:rFonts w:cstheme="minorHAnsi"/>
          <w:sz w:val="24"/>
          <w:szCs w:val="24"/>
          <w:lang w:val="sr-Cyrl-BA"/>
        </w:rPr>
        <w:t>уван</w:t>
      </w:r>
      <w:r w:rsidR="00F901BC" w:rsidRPr="00FB2794">
        <w:rPr>
          <w:rFonts w:cstheme="minorHAnsi"/>
          <w:sz w:val="24"/>
          <w:szCs w:val="24"/>
          <w:lang w:val="sr-Cyrl-BA"/>
        </w:rPr>
        <w:t xml:space="preserve"> </w:t>
      </w:r>
      <w:r w:rsidR="00C62108" w:rsidRPr="00FB2794">
        <w:rPr>
          <w:rFonts w:cstheme="minorHAnsi"/>
          <w:sz w:val="24"/>
          <w:szCs w:val="24"/>
          <w:lang w:val="sr-Cyrl-BA"/>
        </w:rPr>
        <w:t>за</w:t>
      </w:r>
      <w:r w:rsidR="00F901BC" w:rsidRPr="00FB2794">
        <w:rPr>
          <w:rFonts w:cstheme="minorHAnsi"/>
          <w:sz w:val="24"/>
          <w:szCs w:val="24"/>
          <w:lang w:val="sr-Cyrl-BA"/>
        </w:rPr>
        <w:t xml:space="preserve"> </w:t>
      </w:r>
      <w:r w:rsidR="00C62108" w:rsidRPr="00FB2794">
        <w:rPr>
          <w:rFonts w:cstheme="minorHAnsi"/>
          <w:sz w:val="24"/>
          <w:szCs w:val="24"/>
          <w:lang w:val="sr-Cyrl-BA"/>
        </w:rPr>
        <w:t>самостално</w:t>
      </w:r>
      <w:r w:rsidR="00F901BC" w:rsidRPr="00FB2794">
        <w:rPr>
          <w:rFonts w:cstheme="minorHAnsi"/>
          <w:sz w:val="24"/>
          <w:szCs w:val="24"/>
          <w:lang w:val="sr-Cyrl-BA"/>
        </w:rPr>
        <w:t xml:space="preserve"> </w:t>
      </w:r>
      <w:r w:rsidR="00C62108" w:rsidRPr="00FB2794">
        <w:rPr>
          <w:rFonts w:cstheme="minorHAnsi"/>
          <w:sz w:val="24"/>
          <w:szCs w:val="24"/>
          <w:lang w:val="sr-Cyrl-BA"/>
        </w:rPr>
        <w:t>мотање</w:t>
      </w:r>
      <w:r w:rsidR="00F901BC" w:rsidRPr="005E720F">
        <w:rPr>
          <w:rFonts w:cstheme="minorHAnsi"/>
          <w:sz w:val="24"/>
          <w:szCs w:val="24"/>
          <w:lang w:val="sr-Cyrl-BA"/>
        </w:rPr>
        <w:t xml:space="preserve"> </w:t>
      </w:r>
      <w:r w:rsidR="00F75FC3">
        <w:rPr>
          <w:rFonts w:cstheme="minorHAnsi"/>
          <w:sz w:val="24"/>
          <w:szCs w:val="24"/>
          <w:lang w:val="sr-Cyrl-BA"/>
        </w:rPr>
        <w:t xml:space="preserve">– резани дуван </w:t>
      </w:r>
      <w:r w:rsidR="00E26F43" w:rsidRPr="005E720F">
        <w:rPr>
          <w:rFonts w:cstheme="minorHAnsi"/>
          <w:sz w:val="24"/>
          <w:szCs w:val="24"/>
          <w:lang w:val="sr-Cyrl-BA"/>
        </w:rPr>
        <w:t>је</w:t>
      </w:r>
      <w:r w:rsidR="00F901BC" w:rsidRPr="005E720F">
        <w:rPr>
          <w:rFonts w:cstheme="minorHAnsi"/>
          <w:sz w:val="24"/>
          <w:szCs w:val="24"/>
          <w:lang w:val="sr-Cyrl-BA"/>
        </w:rPr>
        <w:t xml:space="preserve"> </w:t>
      </w:r>
      <w:r w:rsidR="00C62108" w:rsidRPr="005E720F">
        <w:rPr>
          <w:rFonts w:cstheme="minorHAnsi"/>
          <w:sz w:val="24"/>
          <w:szCs w:val="24"/>
          <w:lang w:val="sr-Cyrl-BA"/>
        </w:rPr>
        <w:t>дуван</w:t>
      </w:r>
      <w:r w:rsidR="00F75FC3">
        <w:rPr>
          <w:rFonts w:cstheme="minorHAnsi"/>
          <w:sz w:val="24"/>
          <w:szCs w:val="24"/>
          <w:lang w:val="sr-Cyrl-BA"/>
        </w:rPr>
        <w:t xml:space="preserve"> који је резан или на други начин уситњен, искидан или пресован у блокове и</w:t>
      </w:r>
      <w:r w:rsidR="00F901BC" w:rsidRPr="005E720F">
        <w:rPr>
          <w:rFonts w:cstheme="minorHAnsi"/>
          <w:sz w:val="24"/>
          <w:szCs w:val="24"/>
          <w:lang w:val="sr-Cyrl-BA"/>
        </w:rPr>
        <w:t xml:space="preserve"> </w:t>
      </w:r>
      <w:r w:rsidR="00C62108" w:rsidRPr="005E720F">
        <w:rPr>
          <w:rFonts w:cstheme="minorHAnsi"/>
          <w:sz w:val="24"/>
          <w:szCs w:val="24"/>
          <w:lang w:val="sr-Cyrl-BA"/>
        </w:rPr>
        <w:t>који</w:t>
      </w:r>
      <w:r w:rsidR="00F901BC" w:rsidRPr="005E720F">
        <w:rPr>
          <w:rFonts w:cstheme="minorHAnsi"/>
          <w:sz w:val="24"/>
          <w:szCs w:val="24"/>
          <w:lang w:val="sr-Cyrl-BA"/>
        </w:rPr>
        <w:t xml:space="preserve"> </w:t>
      </w:r>
      <w:r w:rsidR="00C62108" w:rsidRPr="005E720F">
        <w:rPr>
          <w:rFonts w:cstheme="minorHAnsi"/>
          <w:sz w:val="24"/>
          <w:szCs w:val="24"/>
          <w:lang w:val="sr-Cyrl-BA"/>
        </w:rPr>
        <w:t>се</w:t>
      </w:r>
      <w:r w:rsidR="00F901BC" w:rsidRPr="005E720F">
        <w:rPr>
          <w:rFonts w:cstheme="minorHAnsi"/>
          <w:sz w:val="24"/>
          <w:szCs w:val="24"/>
          <w:lang w:val="sr-Cyrl-BA"/>
        </w:rPr>
        <w:t xml:space="preserve"> </w:t>
      </w:r>
      <w:r w:rsidR="00A42BFC" w:rsidRPr="005E720F">
        <w:rPr>
          <w:rFonts w:cstheme="minorHAnsi"/>
          <w:sz w:val="24"/>
          <w:szCs w:val="24"/>
          <w:lang w:val="sr-Cyrl-BA"/>
        </w:rPr>
        <w:t xml:space="preserve">може </w:t>
      </w:r>
      <w:r w:rsidR="00C62108" w:rsidRPr="005E720F">
        <w:rPr>
          <w:rFonts w:cstheme="minorHAnsi"/>
          <w:sz w:val="24"/>
          <w:szCs w:val="24"/>
          <w:lang w:val="sr-Cyrl-BA"/>
        </w:rPr>
        <w:t>употребљава</w:t>
      </w:r>
      <w:r w:rsidR="00A42BFC" w:rsidRPr="005E720F">
        <w:rPr>
          <w:rFonts w:cstheme="minorHAnsi"/>
          <w:sz w:val="24"/>
          <w:szCs w:val="24"/>
          <w:lang w:val="sr-Cyrl-BA"/>
        </w:rPr>
        <w:t>ти</w:t>
      </w:r>
      <w:r w:rsidR="00F901BC" w:rsidRPr="005E720F">
        <w:rPr>
          <w:rFonts w:cstheme="minorHAnsi"/>
          <w:sz w:val="24"/>
          <w:szCs w:val="24"/>
          <w:lang w:val="sr-Cyrl-BA"/>
        </w:rPr>
        <w:t xml:space="preserve"> </w:t>
      </w:r>
      <w:r w:rsidR="00C62108" w:rsidRPr="005E720F">
        <w:rPr>
          <w:rFonts w:cstheme="minorHAnsi"/>
          <w:sz w:val="24"/>
          <w:szCs w:val="24"/>
          <w:lang w:val="sr-Cyrl-BA"/>
        </w:rPr>
        <w:t>за</w:t>
      </w:r>
      <w:r w:rsidR="00F901BC" w:rsidRPr="005E720F">
        <w:rPr>
          <w:rFonts w:cstheme="minorHAnsi"/>
          <w:sz w:val="24"/>
          <w:szCs w:val="24"/>
          <w:lang w:val="sr-Cyrl-BA"/>
        </w:rPr>
        <w:t xml:space="preserve"> </w:t>
      </w:r>
      <w:r w:rsidR="00C62108" w:rsidRPr="005E720F">
        <w:rPr>
          <w:rFonts w:cstheme="minorHAnsi"/>
          <w:sz w:val="24"/>
          <w:szCs w:val="24"/>
          <w:lang w:val="sr-Cyrl-BA"/>
        </w:rPr>
        <w:t>израду</w:t>
      </w:r>
      <w:r w:rsidR="00F901BC" w:rsidRPr="005E720F">
        <w:rPr>
          <w:rFonts w:cstheme="minorHAnsi"/>
          <w:sz w:val="24"/>
          <w:szCs w:val="24"/>
          <w:lang w:val="sr-Cyrl-BA"/>
        </w:rPr>
        <w:t xml:space="preserve"> </w:t>
      </w:r>
      <w:r w:rsidR="00C62108" w:rsidRPr="005E720F">
        <w:rPr>
          <w:rFonts w:cstheme="minorHAnsi"/>
          <w:sz w:val="24"/>
          <w:szCs w:val="24"/>
          <w:lang w:val="sr-Cyrl-BA"/>
        </w:rPr>
        <w:t>цигарета</w:t>
      </w:r>
      <w:r w:rsidR="00F901BC" w:rsidRPr="005E720F">
        <w:rPr>
          <w:rFonts w:cstheme="minorHAnsi"/>
          <w:sz w:val="24"/>
          <w:szCs w:val="24"/>
          <w:lang w:val="sr-Cyrl-BA"/>
        </w:rPr>
        <w:t xml:space="preserve"> </w:t>
      </w:r>
      <w:r w:rsidR="00C62108" w:rsidRPr="005E720F">
        <w:rPr>
          <w:rFonts w:cstheme="minorHAnsi"/>
          <w:sz w:val="24"/>
          <w:szCs w:val="24"/>
          <w:lang w:val="sr-Cyrl-BA"/>
        </w:rPr>
        <w:t>коју</w:t>
      </w:r>
      <w:r w:rsidR="00F901BC" w:rsidRPr="005E720F">
        <w:rPr>
          <w:rFonts w:cstheme="minorHAnsi"/>
          <w:sz w:val="24"/>
          <w:szCs w:val="24"/>
          <w:lang w:val="sr-Cyrl-BA"/>
        </w:rPr>
        <w:t xml:space="preserve"> </w:t>
      </w:r>
      <w:r w:rsidR="00A42BFC" w:rsidRPr="005E720F">
        <w:rPr>
          <w:rFonts w:cstheme="minorHAnsi"/>
          <w:sz w:val="24"/>
          <w:szCs w:val="24"/>
          <w:lang w:val="sr-Cyrl-BA"/>
        </w:rPr>
        <w:t>израђују</w:t>
      </w:r>
      <w:r w:rsidR="00F901BC" w:rsidRPr="005E720F">
        <w:rPr>
          <w:rFonts w:cstheme="minorHAnsi"/>
          <w:sz w:val="24"/>
          <w:szCs w:val="24"/>
          <w:lang w:val="sr-Cyrl-BA"/>
        </w:rPr>
        <w:t xml:space="preserve"> </w:t>
      </w:r>
      <w:r w:rsidR="00C62108" w:rsidRPr="005E720F">
        <w:rPr>
          <w:rFonts w:cstheme="minorHAnsi"/>
          <w:sz w:val="24"/>
          <w:szCs w:val="24"/>
          <w:lang w:val="sr-Cyrl-BA"/>
        </w:rPr>
        <w:t>сами</w:t>
      </w:r>
      <w:r w:rsidR="00F901BC" w:rsidRPr="005E720F">
        <w:rPr>
          <w:rFonts w:cstheme="minorHAnsi"/>
          <w:sz w:val="24"/>
          <w:szCs w:val="24"/>
          <w:lang w:val="sr-Cyrl-BA"/>
        </w:rPr>
        <w:t xml:space="preserve"> </w:t>
      </w:r>
      <w:r w:rsidR="00C62108" w:rsidRPr="005E720F">
        <w:rPr>
          <w:rFonts w:cstheme="minorHAnsi"/>
          <w:sz w:val="24"/>
          <w:szCs w:val="24"/>
          <w:lang w:val="sr-Cyrl-BA"/>
        </w:rPr>
        <w:t>потрошачи</w:t>
      </w:r>
      <w:r w:rsidR="00AA6603" w:rsidRPr="005E720F">
        <w:rPr>
          <w:rFonts w:cstheme="minorHAnsi"/>
          <w:sz w:val="24"/>
          <w:szCs w:val="24"/>
          <w:lang w:val="sr-Cyrl-BA"/>
        </w:rPr>
        <w:t xml:space="preserve"> за властиту употребу,</w:t>
      </w:r>
    </w:p>
    <w:p w14:paraId="17930AB2" w14:textId="77777777" w:rsidR="00CE0BA8" w:rsidRPr="005E720F" w:rsidRDefault="00E03D69" w:rsidP="005B6310">
      <w:pPr>
        <w:pStyle w:val="ListParagraph"/>
        <w:numPr>
          <w:ilvl w:val="0"/>
          <w:numId w:val="2"/>
        </w:numPr>
        <w:spacing w:line="276" w:lineRule="auto"/>
        <w:jc w:val="both"/>
        <w:rPr>
          <w:rFonts w:cstheme="minorHAnsi"/>
          <w:sz w:val="24"/>
          <w:szCs w:val="24"/>
          <w:lang w:val="sr-Cyrl-BA"/>
        </w:rPr>
      </w:pPr>
      <w:r w:rsidRPr="00FB2794">
        <w:rPr>
          <w:rFonts w:cstheme="minorHAnsi"/>
          <w:sz w:val="24"/>
          <w:szCs w:val="24"/>
          <w:lang w:val="sr-Cyrl-BA"/>
        </w:rPr>
        <w:t>д</w:t>
      </w:r>
      <w:r w:rsidR="003D2EDB" w:rsidRPr="00FB2794">
        <w:rPr>
          <w:rFonts w:cstheme="minorHAnsi"/>
          <w:sz w:val="24"/>
          <w:szCs w:val="24"/>
          <w:lang w:val="sr-Cyrl-BA"/>
        </w:rPr>
        <w:t xml:space="preserve">уван за оралну </w:t>
      </w:r>
      <w:r w:rsidRPr="00FB2794">
        <w:rPr>
          <w:rFonts w:cstheme="minorHAnsi"/>
          <w:sz w:val="24"/>
          <w:szCs w:val="24"/>
          <w:lang w:val="sr-Cyrl-BA"/>
        </w:rPr>
        <w:t xml:space="preserve">употребу </w:t>
      </w:r>
      <w:r w:rsidR="00231CC3" w:rsidRPr="00FB2794">
        <w:rPr>
          <w:rFonts w:cstheme="minorHAnsi"/>
          <w:sz w:val="24"/>
          <w:szCs w:val="24"/>
          <w:lang w:val="sr-Cyrl-BA"/>
        </w:rPr>
        <w:t>(снус)</w:t>
      </w:r>
      <w:r w:rsidR="00231CC3">
        <w:rPr>
          <w:rFonts w:cstheme="minorHAnsi"/>
          <w:sz w:val="24"/>
          <w:szCs w:val="24"/>
          <w:lang w:val="sr-Cyrl-BA"/>
        </w:rPr>
        <w:t xml:space="preserve"> </w:t>
      </w:r>
      <w:r w:rsidR="00BE019B" w:rsidRPr="005E720F">
        <w:rPr>
          <w:rFonts w:cstheme="minorHAnsi"/>
          <w:sz w:val="24"/>
          <w:szCs w:val="24"/>
          <w:lang w:val="sr-Cyrl-BA"/>
        </w:rPr>
        <w:t>је сваки дувански производ за оралну употребу</w:t>
      </w:r>
      <w:r w:rsidR="00E27019" w:rsidRPr="005E720F">
        <w:rPr>
          <w:rFonts w:cstheme="minorHAnsi"/>
          <w:sz w:val="24"/>
          <w:szCs w:val="24"/>
          <w:lang w:val="sr-Cyrl-BA"/>
        </w:rPr>
        <w:t>,</w:t>
      </w:r>
      <w:r w:rsidR="00BE019B" w:rsidRPr="005E720F">
        <w:rPr>
          <w:rFonts w:cstheme="minorHAnsi"/>
          <w:sz w:val="24"/>
          <w:szCs w:val="24"/>
          <w:lang w:val="sr-Cyrl-BA"/>
        </w:rPr>
        <w:t xml:space="preserve"> осим оног намијењеног за шмркање или жвакање, израђен у потпуности или дијелом од дувана, у облику праха или честица или у било каквој комбинацији тих облика, посебно оне у врећицама или у порозним врећицама,</w:t>
      </w:r>
    </w:p>
    <w:p w14:paraId="7F0E1C96" w14:textId="77777777" w:rsidR="008C36F5" w:rsidRPr="005E720F" w:rsidRDefault="00E03D69"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lang w:val="sr-Cyrl-BA"/>
        </w:rPr>
        <w:t>д</w:t>
      </w:r>
      <w:r w:rsidR="00C62108" w:rsidRPr="00FB2794">
        <w:rPr>
          <w:rFonts w:asciiTheme="minorHAnsi" w:hAnsiTheme="minorHAnsi" w:cstheme="minorHAnsi"/>
          <w:color w:val="auto"/>
          <w:lang w:val="sr-Cyrl-BA"/>
        </w:rPr>
        <w:t>уван</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за</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лулу</w:t>
      </w:r>
      <w:r w:rsidR="008C36F5" w:rsidRPr="005E720F">
        <w:rPr>
          <w:rFonts w:asciiTheme="minorHAnsi" w:hAnsiTheme="minorHAnsi" w:cstheme="minorHAnsi"/>
          <w:color w:val="auto"/>
          <w:lang w:val="sr-Cyrl-BA"/>
        </w:rPr>
        <w:t xml:space="preserve"> </w:t>
      </w:r>
      <w:r w:rsidR="00500A49" w:rsidRPr="005E720F">
        <w:rPr>
          <w:rFonts w:asciiTheme="minorHAnsi" w:hAnsiTheme="minorHAnsi" w:cstheme="minorHAnsi"/>
          <w:color w:val="auto"/>
          <w:lang w:val="sr-Cyrl-BA"/>
        </w:rPr>
        <w:t>је</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који</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се</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може</w:t>
      </w:r>
      <w:r w:rsidR="008C36F5" w:rsidRPr="005E720F">
        <w:rPr>
          <w:rFonts w:asciiTheme="minorHAnsi" w:hAnsiTheme="minorHAnsi" w:cstheme="minorHAnsi"/>
          <w:color w:val="auto"/>
          <w:lang w:val="sr-Cyrl-BA"/>
        </w:rPr>
        <w:t xml:space="preserve"> </w:t>
      </w:r>
      <w:r w:rsidR="00E41993" w:rsidRPr="005E720F">
        <w:rPr>
          <w:rFonts w:asciiTheme="minorHAnsi" w:hAnsiTheme="minorHAnsi" w:cstheme="minorHAnsi"/>
          <w:color w:val="auto"/>
          <w:lang w:val="sr-Cyrl-BA"/>
        </w:rPr>
        <w:t>употребљавати</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путем</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поступка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изгарања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и</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који</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је</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намијењен</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искључиво</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8C36F5" w:rsidRPr="005E720F">
        <w:rPr>
          <w:rFonts w:asciiTheme="minorHAnsi" w:hAnsiTheme="minorHAnsi" w:cstheme="minorHAnsi"/>
          <w:color w:val="auto"/>
          <w:lang w:val="sr-Cyrl-BA"/>
        </w:rPr>
        <w:t xml:space="preserve"> </w:t>
      </w:r>
      <w:r w:rsidR="00E41993" w:rsidRPr="005E720F">
        <w:rPr>
          <w:rFonts w:asciiTheme="minorHAnsi" w:hAnsiTheme="minorHAnsi" w:cstheme="minorHAnsi"/>
          <w:color w:val="auto"/>
          <w:lang w:val="sr-Cyrl-BA"/>
        </w:rPr>
        <w:t>коришћ</w:t>
      </w:r>
      <w:r w:rsidR="00C62108" w:rsidRPr="005E720F">
        <w:rPr>
          <w:rFonts w:asciiTheme="minorHAnsi" w:hAnsiTheme="minorHAnsi" w:cstheme="minorHAnsi"/>
          <w:color w:val="auto"/>
          <w:lang w:val="sr-Cyrl-BA"/>
        </w:rPr>
        <w:t>ење</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у</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лули</w:t>
      </w:r>
      <w:r w:rsidR="00BE019B" w:rsidRPr="005E720F">
        <w:rPr>
          <w:rFonts w:asciiTheme="minorHAnsi" w:hAnsiTheme="minorHAnsi" w:cstheme="minorHAnsi"/>
          <w:color w:val="auto"/>
          <w:lang w:val="sr-Cyrl-BA"/>
        </w:rPr>
        <w:t>,</w:t>
      </w:r>
    </w:p>
    <w:p w14:paraId="5B6BA319" w14:textId="77777777" w:rsidR="006C573B" w:rsidRPr="005E720F" w:rsidRDefault="00E03D69" w:rsidP="005B6310">
      <w:pPr>
        <w:pStyle w:val="Default"/>
        <w:numPr>
          <w:ilvl w:val="0"/>
          <w:numId w:val="2"/>
        </w:numPr>
        <w:tabs>
          <w:tab w:val="left" w:pos="426"/>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lang w:val="sr-Cyrl-BA"/>
        </w:rPr>
        <w:t>д</w:t>
      </w:r>
      <w:r w:rsidR="00C62108" w:rsidRPr="00FB2794">
        <w:rPr>
          <w:rFonts w:asciiTheme="minorHAnsi" w:hAnsiTheme="minorHAnsi" w:cstheme="minorHAnsi"/>
          <w:color w:val="auto"/>
          <w:lang w:val="sr-Cyrl-BA"/>
        </w:rPr>
        <w:t>уван</w:t>
      </w:r>
      <w:r w:rsidR="006C573B"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за</w:t>
      </w:r>
      <w:r w:rsidR="006C573B"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водену</w:t>
      </w:r>
      <w:r w:rsidR="006C573B"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лулу</w:t>
      </w:r>
      <w:r w:rsidR="006C573B" w:rsidRPr="005E720F">
        <w:rPr>
          <w:rFonts w:asciiTheme="minorHAnsi" w:hAnsiTheme="minorHAnsi" w:cstheme="minorHAnsi"/>
          <w:color w:val="auto"/>
          <w:lang w:val="sr-Cyrl-BA"/>
        </w:rPr>
        <w:t xml:space="preserve"> </w:t>
      </w:r>
      <w:r w:rsidR="00500A49" w:rsidRPr="005E720F">
        <w:rPr>
          <w:rFonts w:asciiTheme="minorHAnsi" w:hAnsiTheme="minorHAnsi" w:cstheme="minorHAnsi"/>
          <w:color w:val="auto"/>
          <w:lang w:val="sr-Cyrl-BA"/>
        </w:rPr>
        <w:t>је</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дувански</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производ</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који</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се</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може</w:t>
      </w:r>
      <w:r w:rsidR="006C573B" w:rsidRPr="005E720F">
        <w:rPr>
          <w:rFonts w:asciiTheme="minorHAnsi" w:hAnsiTheme="minorHAnsi" w:cstheme="minorHAnsi"/>
          <w:color w:val="auto"/>
          <w:lang w:val="sr-Cyrl-BA"/>
        </w:rPr>
        <w:t xml:space="preserve"> </w:t>
      </w:r>
      <w:r w:rsidR="00E23A93">
        <w:rPr>
          <w:rFonts w:asciiTheme="minorHAnsi" w:hAnsiTheme="minorHAnsi" w:cstheme="minorHAnsi"/>
          <w:color w:val="auto"/>
          <w:lang w:val="sr-Cyrl-BA"/>
        </w:rPr>
        <w:t>конзумирати</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путем</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водене</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луле</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и</w:t>
      </w:r>
      <w:r w:rsidR="006C573B" w:rsidRPr="005E720F">
        <w:rPr>
          <w:rFonts w:asciiTheme="minorHAnsi" w:hAnsiTheme="minorHAnsi" w:cstheme="minorHAnsi"/>
          <w:color w:val="auto"/>
          <w:lang w:val="sr-Cyrl-BA"/>
        </w:rPr>
        <w:t xml:space="preserve"> </w:t>
      </w:r>
      <w:r w:rsidR="00500A49" w:rsidRPr="005E720F">
        <w:rPr>
          <w:rFonts w:asciiTheme="minorHAnsi" w:hAnsiTheme="minorHAnsi" w:cstheme="minorHAnsi"/>
          <w:color w:val="auto"/>
          <w:lang w:val="sr-Cyrl-BA"/>
        </w:rPr>
        <w:t xml:space="preserve">у смислу </w:t>
      </w:r>
      <w:r w:rsidR="00C62108" w:rsidRPr="005E720F">
        <w:rPr>
          <w:rFonts w:asciiTheme="minorHAnsi" w:hAnsiTheme="minorHAnsi" w:cstheme="minorHAnsi"/>
          <w:color w:val="auto"/>
          <w:lang w:val="sr-Cyrl-BA"/>
        </w:rPr>
        <w:t>овог</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закона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сматра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се</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дуванским</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производом</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6C573B"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пушење</w:t>
      </w:r>
      <w:r w:rsidR="00BE019B" w:rsidRPr="005E720F">
        <w:rPr>
          <w:rFonts w:asciiTheme="minorHAnsi" w:hAnsiTheme="minorHAnsi" w:cstheme="minorHAnsi"/>
          <w:color w:val="auto"/>
          <w:lang w:val="sr-Cyrl-BA"/>
        </w:rPr>
        <w:t>,</w:t>
      </w:r>
    </w:p>
    <w:p w14:paraId="4B5CD29E" w14:textId="77777777" w:rsidR="008C36F5" w:rsidRPr="005E720F" w:rsidRDefault="00E03D69"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lang w:val="sr-Cyrl-BA"/>
        </w:rPr>
        <w:lastRenderedPageBreak/>
        <w:t>д</w:t>
      </w:r>
      <w:r w:rsidR="00C62108" w:rsidRPr="00FB2794">
        <w:rPr>
          <w:rFonts w:asciiTheme="minorHAnsi" w:hAnsiTheme="minorHAnsi" w:cstheme="minorHAnsi"/>
          <w:color w:val="auto"/>
          <w:lang w:val="sr-Cyrl-BA"/>
        </w:rPr>
        <w:t>уван</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за</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жвакање</w:t>
      </w:r>
      <w:r w:rsidR="008C36F5" w:rsidRPr="005E720F">
        <w:rPr>
          <w:rFonts w:asciiTheme="minorHAnsi" w:hAnsiTheme="minorHAnsi" w:cstheme="minorHAnsi"/>
          <w:color w:val="auto"/>
          <w:lang w:val="sr-Cyrl-BA"/>
        </w:rPr>
        <w:t xml:space="preserve"> </w:t>
      </w:r>
      <w:r w:rsidR="00500A49" w:rsidRPr="005E720F">
        <w:rPr>
          <w:rFonts w:asciiTheme="minorHAnsi" w:hAnsiTheme="minorHAnsi" w:cstheme="minorHAnsi"/>
          <w:color w:val="auto"/>
          <w:lang w:val="sr-Cyrl-BA"/>
        </w:rPr>
        <w:t>је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бездимни</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дувански</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производ</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посебно</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намијењен</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жвакање</w:t>
      </w:r>
      <w:r w:rsidR="00AA6603" w:rsidRPr="005E720F">
        <w:rPr>
          <w:rFonts w:asciiTheme="minorHAnsi" w:hAnsiTheme="minorHAnsi" w:cstheme="minorHAnsi"/>
          <w:color w:val="auto"/>
          <w:lang w:val="sr-Cyrl-BA"/>
        </w:rPr>
        <w:t>,</w:t>
      </w:r>
    </w:p>
    <w:p w14:paraId="4308DDC0" w14:textId="77777777" w:rsidR="00E3784A" w:rsidRDefault="00E03D69"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lang w:val="sr-Cyrl-BA"/>
        </w:rPr>
        <w:t>д</w:t>
      </w:r>
      <w:r w:rsidR="00C62108" w:rsidRPr="00FB2794">
        <w:rPr>
          <w:rFonts w:asciiTheme="minorHAnsi" w:hAnsiTheme="minorHAnsi" w:cstheme="minorHAnsi"/>
          <w:color w:val="auto"/>
          <w:lang w:val="sr-Cyrl-BA"/>
        </w:rPr>
        <w:t>уван</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за</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шмркање</w:t>
      </w:r>
      <w:r w:rsidR="00A223A5" w:rsidRPr="00FB2794">
        <w:rPr>
          <w:rFonts w:asciiTheme="minorHAnsi" w:hAnsiTheme="minorHAnsi" w:cstheme="minorHAnsi"/>
          <w:color w:val="auto"/>
          <w:lang w:val="sr-Cyrl-BA"/>
        </w:rPr>
        <w:t xml:space="preserve"> (бурмут)</w:t>
      </w:r>
      <w:r w:rsidR="008C36F5" w:rsidRPr="005E720F">
        <w:rPr>
          <w:rFonts w:asciiTheme="minorHAnsi" w:hAnsiTheme="minorHAnsi" w:cstheme="minorHAnsi"/>
          <w:color w:val="auto"/>
          <w:lang w:val="sr-Cyrl-BA"/>
        </w:rPr>
        <w:t xml:space="preserve"> </w:t>
      </w:r>
      <w:r w:rsidR="00500A49" w:rsidRPr="005E720F">
        <w:rPr>
          <w:rFonts w:asciiTheme="minorHAnsi" w:hAnsiTheme="minorHAnsi" w:cstheme="minorHAnsi"/>
          <w:color w:val="auto"/>
          <w:lang w:val="sr-Cyrl-BA"/>
        </w:rPr>
        <w:t>је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бездимни</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дувански</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производ</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који</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се</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може</w:t>
      </w:r>
      <w:r w:rsidR="008C36F5" w:rsidRPr="005E720F">
        <w:rPr>
          <w:rFonts w:asciiTheme="minorHAnsi" w:hAnsiTheme="minorHAnsi" w:cstheme="minorHAnsi"/>
          <w:color w:val="auto"/>
          <w:lang w:val="sr-Cyrl-BA"/>
        </w:rPr>
        <w:t xml:space="preserve"> </w:t>
      </w:r>
      <w:r w:rsidR="0054165D">
        <w:rPr>
          <w:rFonts w:asciiTheme="minorHAnsi" w:hAnsiTheme="minorHAnsi" w:cstheme="minorHAnsi"/>
          <w:color w:val="auto"/>
          <w:lang w:val="sr-Cyrl-BA"/>
        </w:rPr>
        <w:t xml:space="preserve">употребљавати </w:t>
      </w:r>
      <w:r w:rsidR="00C07CA9" w:rsidRPr="005E720F">
        <w:rPr>
          <w:rFonts w:asciiTheme="minorHAnsi" w:hAnsiTheme="minorHAnsi" w:cstheme="minorHAnsi"/>
          <w:color w:val="auto"/>
          <w:lang w:val="sr-Cyrl-BA"/>
        </w:rPr>
        <w:t>путем носа</w:t>
      </w:r>
      <w:r w:rsidR="00AA6603" w:rsidRPr="005E720F">
        <w:rPr>
          <w:rFonts w:asciiTheme="minorHAnsi" w:hAnsiTheme="minorHAnsi" w:cstheme="minorHAnsi"/>
          <w:color w:val="auto"/>
          <w:lang w:val="sr-Cyrl-BA"/>
        </w:rPr>
        <w:t>,</w:t>
      </w:r>
    </w:p>
    <w:p w14:paraId="462FED3C" w14:textId="77777777" w:rsidR="008C36F5" w:rsidRPr="00E3784A" w:rsidRDefault="00E3784A" w:rsidP="005B6310">
      <w:pPr>
        <w:pStyle w:val="Default"/>
        <w:numPr>
          <w:ilvl w:val="0"/>
          <w:numId w:val="2"/>
        </w:numPr>
        <w:tabs>
          <w:tab w:val="left" w:pos="709"/>
          <w:tab w:val="left" w:pos="1560"/>
        </w:tabs>
        <w:spacing w:line="276" w:lineRule="auto"/>
        <w:jc w:val="both"/>
        <w:rPr>
          <w:rStyle w:val="CommentReference"/>
          <w:rFonts w:asciiTheme="minorHAnsi" w:hAnsiTheme="minorHAnsi" w:cstheme="minorHAnsi"/>
          <w:color w:val="auto"/>
          <w:sz w:val="24"/>
          <w:szCs w:val="24"/>
          <w:lang w:val="sr-Cyrl-BA"/>
        </w:rPr>
      </w:pPr>
      <w:r w:rsidRPr="00FB2794">
        <w:rPr>
          <w:rFonts w:asciiTheme="minorHAnsi" w:hAnsiTheme="minorHAnsi" w:cstheme="minorHAnsi"/>
          <w:color w:val="auto"/>
          <w:lang w:val="sr-Cyrl-BA"/>
        </w:rPr>
        <w:t>дувански производи</w:t>
      </w:r>
      <w:r>
        <w:rPr>
          <w:rFonts w:asciiTheme="minorHAnsi" w:hAnsiTheme="minorHAnsi" w:cstheme="minorHAnsi"/>
          <w:b/>
          <w:color w:val="auto"/>
          <w:lang w:val="sr-Cyrl-BA"/>
        </w:rPr>
        <w:t xml:space="preserve"> </w:t>
      </w:r>
      <w:r w:rsidRPr="00E3784A">
        <w:rPr>
          <w:rFonts w:asciiTheme="minorHAnsi" w:hAnsiTheme="minorHAnsi" w:cstheme="minorHAnsi"/>
          <w:color w:val="auto"/>
          <w:lang w:val="sr-Cyrl-BA"/>
        </w:rPr>
        <w:t>су</w:t>
      </w:r>
      <w:r w:rsidR="00DE42ED" w:rsidRPr="00E3784A">
        <w:rPr>
          <w:rFonts w:asciiTheme="minorHAnsi" w:hAnsiTheme="minorHAnsi" w:cstheme="minorHAnsi"/>
          <w:color w:val="auto"/>
          <w:lang w:val="sr-Cyrl-BA"/>
        </w:rPr>
        <w:t xml:space="preserve"> </w:t>
      </w:r>
      <w:r w:rsidR="003D2EDB" w:rsidRPr="00E3784A">
        <w:rPr>
          <w:rFonts w:asciiTheme="minorHAnsi" w:hAnsiTheme="minorHAnsi" w:cstheme="minorHAnsi"/>
          <w:color w:val="auto"/>
          <w:lang w:val="sr-Cyrl-BA"/>
        </w:rPr>
        <w:t xml:space="preserve">производи који </w:t>
      </w:r>
      <w:r w:rsidR="00C71918" w:rsidRPr="00E3784A">
        <w:rPr>
          <w:rFonts w:asciiTheme="minorHAnsi" w:hAnsiTheme="minorHAnsi" w:cstheme="minorHAnsi"/>
          <w:color w:val="auto"/>
          <w:lang w:val="sr-Cyrl-BA"/>
        </w:rPr>
        <w:t>су потпуно или</w:t>
      </w:r>
      <w:r w:rsidR="00C71918" w:rsidRPr="005E720F">
        <w:t xml:space="preserve"> </w:t>
      </w:r>
      <w:r w:rsidR="00C71918" w:rsidRPr="00E3784A">
        <w:rPr>
          <w:rFonts w:asciiTheme="minorHAnsi" w:hAnsiTheme="minorHAnsi" w:cstheme="minorHAnsi"/>
          <w:color w:val="auto"/>
          <w:lang w:val="sr-Cyrl-BA"/>
        </w:rPr>
        <w:t xml:space="preserve">дјелимично направљени од дувана, </w:t>
      </w:r>
      <w:r w:rsidR="00C07CA9" w:rsidRPr="00E3784A">
        <w:rPr>
          <w:rFonts w:asciiTheme="minorHAnsi" w:hAnsiTheme="minorHAnsi" w:cstheme="minorHAnsi"/>
          <w:color w:val="auto"/>
          <w:lang w:val="sr-Cyrl-BA"/>
        </w:rPr>
        <w:t>који јесте или</w:t>
      </w:r>
      <w:r w:rsidR="00B511EE" w:rsidRPr="00E3784A">
        <w:rPr>
          <w:rFonts w:asciiTheme="minorHAnsi" w:hAnsiTheme="minorHAnsi" w:cstheme="minorHAnsi"/>
          <w:color w:val="auto"/>
          <w:lang w:val="sr-Cyrl-BA"/>
        </w:rPr>
        <w:t xml:space="preserve"> није</w:t>
      </w:r>
      <w:r w:rsidR="00C07CA9" w:rsidRPr="00E3784A">
        <w:rPr>
          <w:rFonts w:asciiTheme="minorHAnsi" w:hAnsiTheme="minorHAnsi" w:cstheme="minorHAnsi"/>
          <w:color w:val="auto"/>
          <w:lang w:val="sr-Cyrl-BA"/>
        </w:rPr>
        <w:t xml:space="preserve"> генетски модификован (ГМО)</w:t>
      </w:r>
      <w:r w:rsidR="00C71918" w:rsidRPr="00E3784A">
        <w:rPr>
          <w:rFonts w:asciiTheme="minorHAnsi" w:hAnsiTheme="minorHAnsi" w:cstheme="minorHAnsi"/>
          <w:color w:val="auto"/>
          <w:lang w:val="sr-Cyrl-BA"/>
        </w:rPr>
        <w:t>, и могу се употребљавати путем пушења, ушмркавања, жвакања или на било који други начин.</w:t>
      </w:r>
    </w:p>
    <w:p w14:paraId="37ACF283" w14:textId="77777777" w:rsidR="00C07CA9" w:rsidRPr="005E720F" w:rsidRDefault="00C07CA9" w:rsidP="005B6310">
      <w:pPr>
        <w:pStyle w:val="Default"/>
        <w:numPr>
          <w:ilvl w:val="0"/>
          <w:numId w:val="2"/>
        </w:numPr>
        <w:tabs>
          <w:tab w:val="left" w:pos="709"/>
          <w:tab w:val="left" w:pos="1560"/>
        </w:tabs>
        <w:spacing w:line="276" w:lineRule="auto"/>
        <w:jc w:val="both"/>
        <w:rPr>
          <w:rStyle w:val="CommentReference"/>
          <w:rFonts w:asciiTheme="minorHAnsi" w:hAnsiTheme="minorHAnsi" w:cstheme="minorHAnsi"/>
          <w:color w:val="auto"/>
          <w:sz w:val="24"/>
          <w:szCs w:val="24"/>
          <w:lang w:val="sr-Cyrl-BA"/>
        </w:rPr>
      </w:pPr>
      <w:r w:rsidRPr="00FB2794">
        <w:rPr>
          <w:rStyle w:val="CommentReference"/>
          <w:rFonts w:asciiTheme="minorHAnsi" w:hAnsiTheme="minorHAnsi" w:cstheme="minorBidi"/>
          <w:bCs/>
          <w:color w:val="auto"/>
          <w:sz w:val="24"/>
          <w:szCs w:val="24"/>
          <w:lang w:val="sr-Cyrl-BA"/>
        </w:rPr>
        <w:t>дувански производ за пушење</w:t>
      </w:r>
      <w:r w:rsidRPr="005E720F">
        <w:rPr>
          <w:rStyle w:val="CommentReference"/>
          <w:rFonts w:asciiTheme="minorHAnsi" w:hAnsiTheme="minorHAnsi" w:cstheme="minorBidi"/>
          <w:color w:val="auto"/>
          <w:sz w:val="24"/>
          <w:szCs w:val="24"/>
          <w:lang w:val="sr-Cyrl-BA"/>
        </w:rPr>
        <w:t xml:space="preserve"> је дувански производ, осим бездимног дуванског производа</w:t>
      </w:r>
      <w:r w:rsidR="00BE02BF" w:rsidRPr="005E720F">
        <w:rPr>
          <w:rStyle w:val="CommentReference"/>
          <w:rFonts w:asciiTheme="minorHAnsi" w:hAnsiTheme="minorHAnsi" w:cstheme="minorBidi"/>
          <w:color w:val="auto"/>
          <w:sz w:val="24"/>
          <w:szCs w:val="24"/>
          <w:lang w:val="sr-Cyrl-BA"/>
        </w:rPr>
        <w:t>,</w:t>
      </w:r>
    </w:p>
    <w:p w14:paraId="00E04BA8" w14:textId="77777777" w:rsidR="006D3EB0" w:rsidRPr="005E720F" w:rsidRDefault="006D3EB0"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цигарета</w:t>
      </w:r>
      <w:r w:rsidRPr="005E720F">
        <w:rPr>
          <w:rFonts w:asciiTheme="minorHAnsi" w:hAnsiTheme="minorHAnsi" w:cstheme="minorHAnsi"/>
          <w:color w:val="auto"/>
          <w:lang w:val="sr-Cyrl-BA"/>
        </w:rPr>
        <w:t xml:space="preserve"> је смотуљак дувана </w:t>
      </w:r>
      <w:r w:rsidR="00A31A89" w:rsidRPr="005E720F">
        <w:rPr>
          <w:rFonts w:asciiTheme="minorHAnsi" w:hAnsiTheme="minorHAnsi" w:cstheme="minorHAnsi"/>
          <w:color w:val="auto"/>
          <w:lang w:val="sr-Cyrl-BA"/>
        </w:rPr>
        <w:t xml:space="preserve">са вањским омотом од папира </w:t>
      </w:r>
      <w:r w:rsidRPr="005E720F">
        <w:rPr>
          <w:rFonts w:asciiTheme="minorHAnsi" w:hAnsiTheme="minorHAnsi" w:cstheme="minorHAnsi"/>
          <w:color w:val="auto"/>
          <w:lang w:val="sr-Cyrl-BA"/>
        </w:rPr>
        <w:t xml:space="preserve">који се </w:t>
      </w:r>
      <w:r w:rsidR="00E67986">
        <w:rPr>
          <w:rFonts w:asciiTheme="minorHAnsi" w:hAnsiTheme="minorHAnsi" w:cstheme="minorHAnsi"/>
          <w:color w:val="auto"/>
          <w:lang w:val="sr-Cyrl-BA"/>
        </w:rPr>
        <w:t>конзумира</w:t>
      </w:r>
      <w:r w:rsidRPr="005E720F">
        <w:rPr>
          <w:rFonts w:asciiTheme="minorHAnsi" w:hAnsiTheme="minorHAnsi" w:cstheme="minorHAnsi"/>
          <w:color w:val="auto"/>
          <w:lang w:val="sr-Cyrl-BA"/>
        </w:rPr>
        <w:t xml:space="preserve"> </w:t>
      </w:r>
      <w:r w:rsidR="00BE02BF" w:rsidRPr="005E720F">
        <w:rPr>
          <w:rFonts w:asciiTheme="minorHAnsi" w:hAnsiTheme="minorHAnsi" w:cstheme="minorHAnsi"/>
          <w:color w:val="auto"/>
          <w:lang w:val="sr-Cyrl-BA"/>
        </w:rPr>
        <w:t xml:space="preserve">путем </w:t>
      </w:r>
      <w:r w:rsidRPr="005E720F">
        <w:rPr>
          <w:rFonts w:asciiTheme="minorHAnsi" w:hAnsiTheme="minorHAnsi" w:cstheme="minorHAnsi"/>
          <w:color w:val="auto"/>
          <w:lang w:val="sr-Cyrl-BA"/>
        </w:rPr>
        <w:t>поступк</w:t>
      </w:r>
      <w:r w:rsidR="00BE02BF" w:rsidRPr="005E720F">
        <w:rPr>
          <w:rFonts w:asciiTheme="minorHAnsi" w:hAnsiTheme="minorHAnsi" w:cstheme="minorHAnsi"/>
          <w:color w:val="auto"/>
          <w:lang w:val="sr-Cyrl-BA"/>
        </w:rPr>
        <w:t>а</w:t>
      </w:r>
      <w:r w:rsidRPr="005E720F">
        <w:rPr>
          <w:rFonts w:asciiTheme="minorHAnsi" w:hAnsiTheme="minorHAnsi" w:cstheme="minorHAnsi"/>
          <w:color w:val="auto"/>
          <w:lang w:val="sr-Cyrl-BA"/>
        </w:rPr>
        <w:t xml:space="preserve"> изгарања, </w:t>
      </w:r>
    </w:p>
    <w:p w14:paraId="37C32B1F" w14:textId="77777777" w:rsidR="006D3EB0" w:rsidRPr="00FB2794" w:rsidRDefault="006D3EB0"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цигара</w:t>
      </w:r>
      <w:r w:rsidRPr="00FB2794">
        <w:rPr>
          <w:rFonts w:asciiTheme="minorHAnsi" w:hAnsiTheme="minorHAnsi" w:cstheme="minorHAnsi"/>
          <w:color w:val="auto"/>
          <w:lang w:val="sr-Cyrl-BA"/>
        </w:rPr>
        <w:t xml:space="preserve"> је смотуљак дувана са вањским омотом од природног дувана</w:t>
      </w:r>
      <w:r w:rsidR="00E15FA5" w:rsidRPr="00FB2794">
        <w:rPr>
          <w:rFonts w:asciiTheme="minorHAnsi" w:hAnsiTheme="minorHAnsi" w:cstheme="minorHAnsi"/>
          <w:color w:val="auto"/>
          <w:lang w:val="sr-Cyrl-BA"/>
        </w:rPr>
        <w:t>, тежи од три грама,</w:t>
      </w:r>
      <w:r w:rsidRPr="00FB2794">
        <w:rPr>
          <w:rFonts w:asciiTheme="minorHAnsi" w:hAnsiTheme="minorHAnsi" w:cstheme="minorHAnsi"/>
          <w:color w:val="auto"/>
          <w:lang w:val="sr-Cyrl-BA"/>
        </w:rPr>
        <w:t xml:space="preserve"> и који се конзумира поступком изгарања,</w:t>
      </w:r>
    </w:p>
    <w:p w14:paraId="555A1BDA" w14:textId="77777777" w:rsidR="006D3EB0" w:rsidRPr="00FB2794" w:rsidRDefault="006D3EB0"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цигарилос</w:t>
      </w:r>
      <w:r w:rsidRPr="00FB2794">
        <w:rPr>
          <w:rFonts w:asciiTheme="minorHAnsi" w:hAnsiTheme="minorHAnsi" w:cstheme="minorHAnsi"/>
          <w:color w:val="auto"/>
          <w:lang w:val="sr-Cyrl-BA"/>
        </w:rPr>
        <w:t xml:space="preserve"> је </w:t>
      </w:r>
      <w:r w:rsidR="00BE02BF" w:rsidRPr="00FB2794">
        <w:rPr>
          <w:rFonts w:asciiTheme="minorHAnsi" w:hAnsiTheme="minorHAnsi" w:cstheme="minorHAnsi"/>
          <w:color w:val="auto"/>
          <w:lang w:val="sr-Cyrl-BA"/>
        </w:rPr>
        <w:t xml:space="preserve">мања врста </w:t>
      </w:r>
      <w:r w:rsidRPr="00FB2794">
        <w:rPr>
          <w:rFonts w:asciiTheme="minorHAnsi" w:hAnsiTheme="minorHAnsi" w:cstheme="minorHAnsi"/>
          <w:color w:val="auto"/>
          <w:lang w:val="sr-Cyrl-BA"/>
        </w:rPr>
        <w:t>цигар</w:t>
      </w:r>
      <w:r w:rsidR="00BE02BF" w:rsidRPr="00FB2794">
        <w:rPr>
          <w:rFonts w:asciiTheme="minorHAnsi" w:hAnsiTheme="minorHAnsi" w:cstheme="minorHAnsi"/>
          <w:color w:val="auto"/>
          <w:lang w:val="sr-Cyrl-BA"/>
        </w:rPr>
        <w:t>е</w:t>
      </w:r>
      <w:r w:rsidRPr="00FB2794">
        <w:rPr>
          <w:rFonts w:asciiTheme="minorHAnsi" w:hAnsiTheme="minorHAnsi" w:cstheme="minorHAnsi"/>
          <w:color w:val="auto"/>
          <w:lang w:val="sr-Cyrl-BA"/>
        </w:rPr>
        <w:t xml:space="preserve"> највеће тежине до три грама по комаду,</w:t>
      </w:r>
    </w:p>
    <w:p w14:paraId="7CEB6C75" w14:textId="77777777" w:rsidR="00EF2DAC" w:rsidRPr="00FB2794" w:rsidRDefault="00EF2DAC"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б</w:t>
      </w:r>
      <w:r w:rsidRPr="00FB2794">
        <w:rPr>
          <w:rFonts w:asciiTheme="minorHAnsi" w:hAnsiTheme="minorHAnsi" w:cstheme="minorHAnsi"/>
          <w:bCs/>
          <w:color w:val="auto"/>
          <w:w w:val="92"/>
          <w:lang w:val="sr-Cyrl-BA"/>
        </w:rPr>
        <w:t>е</w:t>
      </w:r>
      <w:r w:rsidRPr="00FB2794">
        <w:rPr>
          <w:rFonts w:asciiTheme="minorHAnsi" w:hAnsiTheme="minorHAnsi" w:cstheme="minorHAnsi"/>
          <w:bCs/>
          <w:color w:val="auto"/>
          <w:lang w:val="sr-Cyrl-BA"/>
        </w:rPr>
        <w:t>зд</w:t>
      </w:r>
      <w:r w:rsidRPr="00FB2794">
        <w:rPr>
          <w:rFonts w:asciiTheme="minorHAnsi" w:hAnsiTheme="minorHAnsi" w:cstheme="minorHAnsi"/>
          <w:bCs/>
          <w:color w:val="auto"/>
          <w:w w:val="88"/>
          <w:lang w:val="sr-Cyrl-BA"/>
        </w:rPr>
        <w:t>и</w:t>
      </w:r>
      <w:r w:rsidRPr="00FB2794">
        <w:rPr>
          <w:rFonts w:asciiTheme="minorHAnsi" w:hAnsiTheme="minorHAnsi" w:cstheme="minorHAnsi"/>
          <w:bCs/>
          <w:color w:val="auto"/>
          <w:w w:val="102"/>
          <w:lang w:val="sr-Cyrl-BA"/>
        </w:rPr>
        <w:t>м</w:t>
      </w:r>
      <w:r w:rsidRPr="00FB2794">
        <w:rPr>
          <w:rFonts w:asciiTheme="minorHAnsi" w:hAnsiTheme="minorHAnsi" w:cstheme="minorHAnsi"/>
          <w:bCs/>
          <w:color w:val="auto"/>
          <w:w w:val="104"/>
          <w:lang w:val="sr-Cyrl-BA"/>
        </w:rPr>
        <w:t>н</w:t>
      </w:r>
      <w:r w:rsidRPr="00FB2794">
        <w:rPr>
          <w:rFonts w:asciiTheme="minorHAnsi" w:hAnsiTheme="minorHAnsi" w:cstheme="minorHAnsi"/>
          <w:bCs/>
          <w:color w:val="auto"/>
          <w:w w:val="88"/>
          <w:lang w:val="sr-Cyrl-BA"/>
        </w:rPr>
        <w:t>и</w:t>
      </w:r>
      <w:r w:rsidRPr="00FB2794">
        <w:rPr>
          <w:rFonts w:asciiTheme="minorHAnsi" w:hAnsiTheme="minorHAnsi" w:cstheme="minorHAnsi"/>
          <w:bCs/>
          <w:color w:val="auto"/>
          <w:lang w:val="sr-Cyrl-BA"/>
        </w:rPr>
        <w:t xml:space="preserve"> ду</w:t>
      </w:r>
      <w:r w:rsidRPr="00FB2794">
        <w:rPr>
          <w:rFonts w:asciiTheme="minorHAnsi" w:hAnsiTheme="minorHAnsi" w:cstheme="minorHAnsi"/>
          <w:bCs/>
          <w:color w:val="auto"/>
          <w:w w:val="103"/>
          <w:lang w:val="sr-Cyrl-BA"/>
        </w:rPr>
        <w:t>в</w:t>
      </w:r>
      <w:r w:rsidRPr="00FB2794">
        <w:rPr>
          <w:rFonts w:asciiTheme="minorHAnsi" w:hAnsiTheme="minorHAnsi" w:cstheme="minorHAnsi"/>
          <w:bCs/>
          <w:color w:val="auto"/>
          <w:w w:val="95"/>
          <w:lang w:val="sr-Cyrl-BA"/>
        </w:rPr>
        <w:t>а</w:t>
      </w:r>
      <w:r w:rsidRPr="00FB2794">
        <w:rPr>
          <w:rFonts w:asciiTheme="minorHAnsi" w:hAnsiTheme="minorHAnsi" w:cstheme="minorHAnsi"/>
          <w:bCs/>
          <w:color w:val="auto"/>
          <w:w w:val="104"/>
          <w:lang w:val="sr-Cyrl-BA"/>
        </w:rPr>
        <w:t>н</w:t>
      </w:r>
      <w:r w:rsidRPr="00FB2794">
        <w:rPr>
          <w:rFonts w:asciiTheme="minorHAnsi" w:hAnsiTheme="minorHAnsi" w:cstheme="minorHAnsi"/>
          <w:bCs/>
          <w:color w:val="auto"/>
          <w:w w:val="92"/>
          <w:lang w:val="sr-Cyrl-BA"/>
        </w:rPr>
        <w:t>с</w:t>
      </w:r>
      <w:r w:rsidRPr="00FB2794">
        <w:rPr>
          <w:rFonts w:asciiTheme="minorHAnsi" w:hAnsiTheme="minorHAnsi" w:cstheme="minorHAnsi"/>
          <w:bCs/>
          <w:color w:val="auto"/>
          <w:w w:val="96"/>
          <w:lang w:val="sr-Cyrl-BA"/>
        </w:rPr>
        <w:t>к</w:t>
      </w:r>
      <w:r w:rsidRPr="00FB2794">
        <w:rPr>
          <w:rFonts w:asciiTheme="minorHAnsi" w:hAnsiTheme="minorHAnsi" w:cstheme="minorHAnsi"/>
          <w:bCs/>
          <w:color w:val="auto"/>
          <w:w w:val="88"/>
          <w:lang w:val="sr-Cyrl-BA"/>
        </w:rPr>
        <w:t>и</w:t>
      </w:r>
      <w:r w:rsidRPr="00FB2794">
        <w:rPr>
          <w:rFonts w:asciiTheme="minorHAnsi" w:hAnsiTheme="minorHAnsi" w:cstheme="minorHAnsi"/>
          <w:bCs/>
          <w:color w:val="auto"/>
          <w:lang w:val="sr-Cyrl-BA"/>
        </w:rPr>
        <w:t xml:space="preserve"> </w:t>
      </w:r>
      <w:r w:rsidRPr="00FB2794">
        <w:rPr>
          <w:rFonts w:asciiTheme="minorHAnsi" w:hAnsiTheme="minorHAnsi" w:cstheme="minorHAnsi"/>
          <w:bCs/>
          <w:color w:val="auto"/>
          <w:w w:val="104"/>
          <w:lang w:val="sr-Cyrl-BA"/>
        </w:rPr>
        <w:t>п</w:t>
      </w:r>
      <w:r w:rsidRPr="00FB2794">
        <w:rPr>
          <w:rFonts w:asciiTheme="minorHAnsi" w:hAnsiTheme="minorHAnsi" w:cstheme="minorHAnsi"/>
          <w:bCs/>
          <w:color w:val="auto"/>
          <w:w w:val="102"/>
          <w:lang w:val="sr-Cyrl-BA"/>
        </w:rPr>
        <w:t>р</w:t>
      </w:r>
      <w:r w:rsidRPr="00FB2794">
        <w:rPr>
          <w:rFonts w:asciiTheme="minorHAnsi" w:hAnsiTheme="minorHAnsi" w:cstheme="minorHAnsi"/>
          <w:bCs/>
          <w:color w:val="auto"/>
          <w:w w:val="103"/>
          <w:lang w:val="sr-Cyrl-BA"/>
        </w:rPr>
        <w:t>о</w:t>
      </w:r>
      <w:r w:rsidRPr="00FB2794">
        <w:rPr>
          <w:rFonts w:asciiTheme="minorHAnsi" w:hAnsiTheme="minorHAnsi" w:cstheme="minorHAnsi"/>
          <w:bCs/>
          <w:color w:val="auto"/>
          <w:w w:val="88"/>
          <w:lang w:val="sr-Cyrl-BA"/>
        </w:rPr>
        <w:t>и</w:t>
      </w:r>
      <w:r w:rsidRPr="00FB2794">
        <w:rPr>
          <w:rFonts w:asciiTheme="minorHAnsi" w:hAnsiTheme="minorHAnsi" w:cstheme="minorHAnsi"/>
          <w:bCs/>
          <w:color w:val="auto"/>
          <w:lang w:val="sr-Cyrl-BA"/>
        </w:rPr>
        <w:t>з</w:t>
      </w:r>
      <w:r w:rsidRPr="00FB2794">
        <w:rPr>
          <w:rFonts w:asciiTheme="minorHAnsi" w:hAnsiTheme="minorHAnsi" w:cstheme="minorHAnsi"/>
          <w:bCs/>
          <w:color w:val="auto"/>
          <w:w w:val="91"/>
          <w:lang w:val="sr-Cyrl-BA"/>
        </w:rPr>
        <w:t>в</w:t>
      </w:r>
      <w:r w:rsidRPr="00FB2794">
        <w:rPr>
          <w:rFonts w:asciiTheme="minorHAnsi" w:hAnsiTheme="minorHAnsi" w:cstheme="minorHAnsi"/>
          <w:bCs/>
          <w:color w:val="auto"/>
          <w:w w:val="103"/>
          <w:lang w:val="sr-Cyrl-BA"/>
        </w:rPr>
        <w:t>о</w:t>
      </w:r>
      <w:r w:rsidRPr="00FB2794">
        <w:rPr>
          <w:rFonts w:asciiTheme="minorHAnsi" w:hAnsiTheme="minorHAnsi" w:cstheme="minorHAnsi"/>
          <w:bCs/>
          <w:color w:val="auto"/>
          <w:lang w:val="sr-Cyrl-BA"/>
        </w:rPr>
        <w:t>д</w:t>
      </w:r>
      <w:r w:rsidRPr="00FB2794">
        <w:rPr>
          <w:rFonts w:asciiTheme="minorHAnsi" w:hAnsiTheme="minorHAnsi" w:cstheme="minorHAnsi"/>
          <w:color w:val="auto"/>
          <w:lang w:val="sr-Cyrl-BA"/>
        </w:rPr>
        <w:t xml:space="preserve"> је ду</w:t>
      </w:r>
      <w:r w:rsidRPr="00FB2794">
        <w:rPr>
          <w:rFonts w:asciiTheme="minorHAnsi" w:hAnsiTheme="minorHAnsi" w:cstheme="minorHAnsi"/>
          <w:color w:val="auto"/>
          <w:w w:val="103"/>
          <w:lang w:val="sr-Cyrl-BA"/>
        </w:rPr>
        <w:t>в</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4"/>
          <w:lang w:val="sr-Cyrl-BA"/>
        </w:rPr>
        <w:t>н</w:t>
      </w:r>
      <w:r w:rsidRPr="00FB2794">
        <w:rPr>
          <w:rFonts w:asciiTheme="minorHAnsi" w:hAnsiTheme="minorHAnsi" w:cstheme="minorHAnsi"/>
          <w:color w:val="auto"/>
          <w:w w:val="92"/>
          <w:lang w:val="sr-Cyrl-BA"/>
        </w:rPr>
        <w:t>с</w:t>
      </w:r>
      <w:r w:rsidRPr="00FB2794">
        <w:rPr>
          <w:rFonts w:asciiTheme="minorHAnsi" w:hAnsiTheme="minorHAnsi" w:cstheme="minorHAnsi"/>
          <w:color w:val="auto"/>
          <w:w w:val="96"/>
          <w:lang w:val="sr-Cyrl-BA"/>
        </w:rPr>
        <w:t>к</w:t>
      </w:r>
      <w:r w:rsidRPr="00FB2794">
        <w:rPr>
          <w:rFonts w:asciiTheme="minorHAnsi" w:hAnsiTheme="minorHAnsi" w:cstheme="minorHAnsi"/>
          <w:color w:val="auto"/>
          <w:w w:val="88"/>
          <w:lang w:val="sr-Cyrl-BA"/>
        </w:rPr>
        <w:t>и</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104"/>
          <w:lang w:val="sr-Cyrl-BA"/>
        </w:rPr>
        <w:t>п</w:t>
      </w:r>
      <w:r w:rsidRPr="00FB2794">
        <w:rPr>
          <w:rFonts w:asciiTheme="minorHAnsi" w:hAnsiTheme="minorHAnsi" w:cstheme="minorHAnsi"/>
          <w:color w:val="auto"/>
          <w:w w:val="102"/>
          <w:lang w:val="sr-Cyrl-BA"/>
        </w:rPr>
        <w:t>р</w:t>
      </w:r>
      <w:r w:rsidRPr="00FB2794">
        <w:rPr>
          <w:rFonts w:asciiTheme="minorHAnsi" w:hAnsiTheme="minorHAnsi" w:cstheme="minorHAnsi"/>
          <w:color w:val="auto"/>
          <w:w w:val="103"/>
          <w:lang w:val="sr-Cyrl-BA"/>
        </w:rPr>
        <w:t>о</w:t>
      </w:r>
      <w:r w:rsidRPr="00FB2794">
        <w:rPr>
          <w:rFonts w:asciiTheme="minorHAnsi" w:hAnsiTheme="minorHAnsi" w:cstheme="minorHAnsi"/>
          <w:color w:val="auto"/>
          <w:w w:val="88"/>
          <w:lang w:val="sr-Cyrl-BA"/>
        </w:rPr>
        <w:t>и</w:t>
      </w:r>
      <w:r w:rsidRPr="00FB2794">
        <w:rPr>
          <w:rFonts w:asciiTheme="minorHAnsi" w:hAnsiTheme="minorHAnsi" w:cstheme="minorHAnsi"/>
          <w:color w:val="auto"/>
          <w:lang w:val="sr-Cyrl-BA"/>
        </w:rPr>
        <w:t>з</w:t>
      </w:r>
      <w:r w:rsidRPr="00FB2794">
        <w:rPr>
          <w:rFonts w:asciiTheme="minorHAnsi" w:hAnsiTheme="minorHAnsi" w:cstheme="minorHAnsi"/>
          <w:color w:val="auto"/>
          <w:w w:val="91"/>
          <w:lang w:val="sr-Cyrl-BA"/>
        </w:rPr>
        <w:t>в</w:t>
      </w:r>
      <w:r w:rsidRPr="00FB2794">
        <w:rPr>
          <w:rFonts w:asciiTheme="minorHAnsi" w:hAnsiTheme="minorHAnsi" w:cstheme="minorHAnsi"/>
          <w:color w:val="auto"/>
          <w:w w:val="103"/>
          <w:lang w:val="sr-Cyrl-BA"/>
        </w:rPr>
        <w:t>о</w:t>
      </w:r>
      <w:r w:rsidRPr="00FB2794">
        <w:rPr>
          <w:rFonts w:asciiTheme="minorHAnsi" w:hAnsiTheme="minorHAnsi" w:cstheme="minorHAnsi"/>
          <w:color w:val="auto"/>
          <w:lang w:val="sr-Cyrl-BA"/>
        </w:rPr>
        <w:t xml:space="preserve">д чија употреба </w:t>
      </w:r>
      <w:r w:rsidRPr="00FB2794">
        <w:rPr>
          <w:rFonts w:asciiTheme="minorHAnsi" w:hAnsiTheme="minorHAnsi" w:cstheme="minorHAnsi"/>
          <w:color w:val="auto"/>
          <w:w w:val="104"/>
          <w:lang w:val="sr-Cyrl-BA"/>
        </w:rPr>
        <w:t>н</w:t>
      </w:r>
      <w:r w:rsidRPr="00FB2794">
        <w:rPr>
          <w:rFonts w:asciiTheme="minorHAnsi" w:hAnsiTheme="minorHAnsi" w:cstheme="minorHAnsi"/>
          <w:color w:val="auto"/>
          <w:w w:val="92"/>
          <w:lang w:val="sr-Cyrl-BA"/>
        </w:rPr>
        <w:t>е</w:t>
      </w:r>
      <w:r w:rsidRPr="00FB2794">
        <w:rPr>
          <w:rFonts w:asciiTheme="minorHAnsi" w:hAnsiTheme="minorHAnsi" w:cstheme="minorHAnsi"/>
          <w:color w:val="auto"/>
          <w:lang w:val="sr-Cyrl-BA"/>
        </w:rPr>
        <w:t xml:space="preserve"> у</w:t>
      </w:r>
      <w:r w:rsidRPr="00FB2794">
        <w:rPr>
          <w:rFonts w:asciiTheme="minorHAnsi" w:hAnsiTheme="minorHAnsi" w:cstheme="minorHAnsi"/>
          <w:color w:val="auto"/>
          <w:w w:val="96"/>
          <w:lang w:val="sr-Cyrl-BA"/>
        </w:rPr>
        <w:t>к</w:t>
      </w:r>
      <w:r w:rsidRPr="00FB2794">
        <w:rPr>
          <w:rFonts w:asciiTheme="minorHAnsi" w:hAnsiTheme="minorHAnsi" w:cstheme="minorHAnsi"/>
          <w:color w:val="auto"/>
          <w:w w:val="87"/>
          <w:lang w:val="sr-Cyrl-BA"/>
        </w:rPr>
        <w:t>љ</w:t>
      </w:r>
      <w:r w:rsidRPr="00FB2794">
        <w:rPr>
          <w:rFonts w:asciiTheme="minorHAnsi" w:hAnsiTheme="minorHAnsi" w:cstheme="minorHAnsi"/>
          <w:color w:val="auto"/>
          <w:lang w:val="sr-Cyrl-BA"/>
        </w:rPr>
        <w:t>у</w:t>
      </w:r>
      <w:r w:rsidRPr="00FB2794">
        <w:rPr>
          <w:rFonts w:asciiTheme="minorHAnsi" w:hAnsiTheme="minorHAnsi" w:cstheme="minorHAnsi"/>
          <w:color w:val="auto"/>
          <w:w w:val="93"/>
          <w:lang w:val="sr-Cyrl-BA"/>
        </w:rPr>
        <w:t>ч</w:t>
      </w:r>
      <w:r w:rsidRPr="00FB2794">
        <w:rPr>
          <w:rFonts w:asciiTheme="minorHAnsi" w:hAnsiTheme="minorHAnsi" w:cstheme="minorHAnsi"/>
          <w:color w:val="auto"/>
          <w:lang w:val="sr-Cyrl-BA"/>
        </w:rPr>
        <w:t>у</w:t>
      </w:r>
      <w:r w:rsidRPr="00FB2794">
        <w:rPr>
          <w:rFonts w:asciiTheme="minorHAnsi" w:hAnsiTheme="minorHAnsi" w:cstheme="minorHAnsi"/>
          <w:color w:val="auto"/>
          <w:w w:val="85"/>
          <w:lang w:val="sr-Cyrl-BA"/>
        </w:rPr>
        <w:t>ј</w:t>
      </w:r>
      <w:r w:rsidRPr="00FB2794">
        <w:rPr>
          <w:rFonts w:asciiTheme="minorHAnsi" w:hAnsiTheme="minorHAnsi" w:cstheme="minorHAnsi"/>
          <w:color w:val="auto"/>
          <w:w w:val="92"/>
          <w:lang w:val="sr-Cyrl-BA"/>
        </w:rPr>
        <w:t>е</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104"/>
          <w:lang w:val="sr-Cyrl-BA"/>
        </w:rPr>
        <w:t>п</w:t>
      </w:r>
      <w:r w:rsidRPr="00FB2794">
        <w:rPr>
          <w:rFonts w:asciiTheme="minorHAnsi" w:hAnsiTheme="minorHAnsi" w:cstheme="minorHAnsi"/>
          <w:color w:val="auto"/>
          <w:w w:val="103"/>
          <w:lang w:val="sr-Cyrl-BA"/>
        </w:rPr>
        <w:t>о</w:t>
      </w:r>
      <w:r w:rsidRPr="00FB2794">
        <w:rPr>
          <w:rFonts w:asciiTheme="minorHAnsi" w:hAnsiTheme="minorHAnsi" w:cstheme="minorHAnsi"/>
          <w:color w:val="auto"/>
          <w:w w:val="92"/>
          <w:lang w:val="sr-Cyrl-BA"/>
        </w:rPr>
        <w:t>с</w:t>
      </w:r>
      <w:r w:rsidRPr="00FB2794">
        <w:rPr>
          <w:rFonts w:asciiTheme="minorHAnsi" w:hAnsiTheme="minorHAnsi" w:cstheme="minorHAnsi"/>
          <w:color w:val="auto"/>
          <w:w w:val="105"/>
          <w:lang w:val="sr-Cyrl-BA"/>
        </w:rPr>
        <w:t>т</w:t>
      </w:r>
      <w:r w:rsidRPr="00FB2794">
        <w:rPr>
          <w:rFonts w:asciiTheme="minorHAnsi" w:hAnsiTheme="minorHAnsi" w:cstheme="minorHAnsi"/>
          <w:color w:val="auto"/>
          <w:lang w:val="sr-Cyrl-BA"/>
        </w:rPr>
        <w:t>у</w:t>
      </w:r>
      <w:r w:rsidRPr="00FB2794">
        <w:rPr>
          <w:rFonts w:asciiTheme="minorHAnsi" w:hAnsiTheme="minorHAnsi" w:cstheme="minorHAnsi"/>
          <w:color w:val="auto"/>
          <w:w w:val="104"/>
          <w:lang w:val="sr-Cyrl-BA"/>
        </w:rPr>
        <w:t>п</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96"/>
          <w:lang w:val="sr-Cyrl-BA"/>
        </w:rPr>
        <w:t>к</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88"/>
          <w:lang w:val="sr-Cyrl-BA"/>
        </w:rPr>
        <w:t>и</w:t>
      </w:r>
      <w:r w:rsidRPr="00FB2794">
        <w:rPr>
          <w:rFonts w:asciiTheme="minorHAnsi" w:hAnsiTheme="minorHAnsi" w:cstheme="minorHAnsi"/>
          <w:color w:val="auto"/>
          <w:lang w:val="sr-Cyrl-BA"/>
        </w:rPr>
        <w:t>з</w:t>
      </w:r>
      <w:r w:rsidRPr="00FB2794">
        <w:rPr>
          <w:rFonts w:asciiTheme="minorHAnsi" w:hAnsiTheme="minorHAnsi" w:cstheme="minorHAnsi"/>
          <w:color w:val="auto"/>
          <w:w w:val="92"/>
          <w:lang w:val="sr-Cyrl-BA"/>
        </w:rPr>
        <w:t>г</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2"/>
          <w:lang w:val="sr-Cyrl-BA"/>
        </w:rPr>
        <w:t>р</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4"/>
          <w:lang w:val="sr-Cyrl-BA"/>
        </w:rPr>
        <w:t>њ</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86"/>
          <w:lang w:val="sr-Cyrl-BA"/>
        </w:rPr>
        <w:t>,</w:t>
      </w:r>
      <w:r w:rsidRPr="00FB2794">
        <w:rPr>
          <w:rFonts w:asciiTheme="minorHAnsi" w:hAnsiTheme="minorHAnsi" w:cstheme="minorHAnsi"/>
          <w:color w:val="auto"/>
          <w:lang w:val="sr-Cyrl-BA"/>
        </w:rPr>
        <w:t xml:space="preserve"> укључујући ду</w:t>
      </w:r>
      <w:r w:rsidRPr="00FB2794">
        <w:rPr>
          <w:rFonts w:asciiTheme="minorHAnsi" w:hAnsiTheme="minorHAnsi" w:cstheme="minorHAnsi"/>
          <w:color w:val="auto"/>
          <w:w w:val="103"/>
          <w:lang w:val="sr-Cyrl-BA"/>
        </w:rPr>
        <w:t>в</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4"/>
          <w:lang w:val="sr-Cyrl-BA"/>
        </w:rPr>
        <w:t>н</w:t>
      </w:r>
      <w:r w:rsidRPr="00FB2794">
        <w:rPr>
          <w:rFonts w:asciiTheme="minorHAnsi" w:hAnsiTheme="minorHAnsi" w:cstheme="minorHAnsi"/>
          <w:color w:val="auto"/>
          <w:lang w:val="sr-Cyrl-BA"/>
        </w:rPr>
        <w:t xml:space="preserve"> з</w:t>
      </w:r>
      <w:r w:rsidRPr="00FB2794">
        <w:rPr>
          <w:rFonts w:asciiTheme="minorHAnsi" w:hAnsiTheme="minorHAnsi" w:cstheme="minorHAnsi"/>
          <w:color w:val="auto"/>
          <w:w w:val="95"/>
          <w:lang w:val="sr-Cyrl-BA"/>
        </w:rPr>
        <w:t>а</w:t>
      </w:r>
      <w:r w:rsidRPr="00FB2794">
        <w:rPr>
          <w:rFonts w:asciiTheme="minorHAnsi" w:hAnsiTheme="minorHAnsi" w:cstheme="minorHAnsi"/>
          <w:color w:val="auto"/>
          <w:lang w:val="sr-Cyrl-BA"/>
        </w:rPr>
        <w:t xml:space="preserve"> ж</w:t>
      </w:r>
      <w:r w:rsidRPr="00FB2794">
        <w:rPr>
          <w:rFonts w:asciiTheme="minorHAnsi" w:hAnsiTheme="minorHAnsi" w:cstheme="minorHAnsi"/>
          <w:color w:val="auto"/>
          <w:w w:val="91"/>
          <w:lang w:val="sr-Cyrl-BA"/>
        </w:rPr>
        <w:t>в</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96"/>
          <w:lang w:val="sr-Cyrl-BA"/>
        </w:rPr>
        <w:t>к</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4"/>
          <w:lang w:val="sr-Cyrl-BA"/>
        </w:rPr>
        <w:t>њ</w:t>
      </w:r>
      <w:r w:rsidRPr="00FB2794">
        <w:rPr>
          <w:rFonts w:asciiTheme="minorHAnsi" w:hAnsiTheme="minorHAnsi" w:cstheme="minorHAnsi"/>
          <w:color w:val="auto"/>
          <w:w w:val="92"/>
          <w:lang w:val="sr-Cyrl-BA"/>
        </w:rPr>
        <w:t>е</w:t>
      </w:r>
      <w:r w:rsidRPr="00FB2794">
        <w:rPr>
          <w:rFonts w:asciiTheme="minorHAnsi" w:hAnsiTheme="minorHAnsi" w:cstheme="minorHAnsi"/>
          <w:color w:val="auto"/>
          <w:w w:val="86"/>
          <w:lang w:val="sr-Cyrl-BA"/>
        </w:rPr>
        <w:t>,</w:t>
      </w:r>
      <w:r w:rsidRPr="00FB2794">
        <w:rPr>
          <w:rFonts w:asciiTheme="minorHAnsi" w:hAnsiTheme="minorHAnsi" w:cstheme="minorHAnsi"/>
          <w:color w:val="auto"/>
          <w:lang w:val="sr-Cyrl-BA"/>
        </w:rPr>
        <w:t xml:space="preserve"> ду</w:t>
      </w:r>
      <w:r w:rsidRPr="00FB2794">
        <w:rPr>
          <w:rFonts w:asciiTheme="minorHAnsi" w:hAnsiTheme="minorHAnsi" w:cstheme="minorHAnsi"/>
          <w:color w:val="auto"/>
          <w:w w:val="103"/>
          <w:lang w:val="sr-Cyrl-BA"/>
        </w:rPr>
        <w:t>в</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4"/>
          <w:lang w:val="sr-Cyrl-BA"/>
        </w:rPr>
        <w:t>н</w:t>
      </w:r>
      <w:r w:rsidRPr="00FB2794">
        <w:rPr>
          <w:rFonts w:asciiTheme="minorHAnsi" w:hAnsiTheme="minorHAnsi" w:cstheme="minorHAnsi"/>
          <w:color w:val="auto"/>
          <w:lang w:val="sr-Cyrl-BA"/>
        </w:rPr>
        <w:t xml:space="preserve"> з</w:t>
      </w:r>
      <w:r w:rsidRPr="00FB2794">
        <w:rPr>
          <w:rFonts w:asciiTheme="minorHAnsi" w:hAnsiTheme="minorHAnsi" w:cstheme="minorHAnsi"/>
          <w:color w:val="auto"/>
          <w:w w:val="95"/>
          <w:lang w:val="sr-Cyrl-BA"/>
        </w:rPr>
        <w:t>а</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92"/>
          <w:lang w:val="sr-Cyrl-BA"/>
        </w:rPr>
        <w:t>ш</w:t>
      </w:r>
      <w:r w:rsidRPr="00FB2794">
        <w:rPr>
          <w:rFonts w:asciiTheme="minorHAnsi" w:hAnsiTheme="minorHAnsi" w:cstheme="minorHAnsi"/>
          <w:color w:val="auto"/>
          <w:w w:val="102"/>
          <w:lang w:val="sr-Cyrl-BA"/>
        </w:rPr>
        <w:t>мр</w:t>
      </w:r>
      <w:r w:rsidRPr="00FB2794">
        <w:rPr>
          <w:rFonts w:asciiTheme="minorHAnsi" w:hAnsiTheme="minorHAnsi" w:cstheme="minorHAnsi"/>
          <w:color w:val="auto"/>
          <w:w w:val="96"/>
          <w:lang w:val="sr-Cyrl-BA"/>
        </w:rPr>
        <w:t>к</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4"/>
          <w:lang w:val="sr-Cyrl-BA"/>
        </w:rPr>
        <w:t>њ</w:t>
      </w:r>
      <w:r w:rsidRPr="00FB2794">
        <w:rPr>
          <w:rFonts w:asciiTheme="minorHAnsi" w:hAnsiTheme="minorHAnsi" w:cstheme="minorHAnsi"/>
          <w:color w:val="auto"/>
          <w:w w:val="92"/>
          <w:lang w:val="sr-Cyrl-BA"/>
        </w:rPr>
        <w:t>е</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88"/>
          <w:lang w:val="sr-Cyrl-BA"/>
        </w:rPr>
        <w:t>и</w:t>
      </w:r>
      <w:r w:rsidRPr="00FB2794">
        <w:rPr>
          <w:rFonts w:asciiTheme="minorHAnsi" w:hAnsiTheme="minorHAnsi" w:cstheme="minorHAnsi"/>
          <w:color w:val="auto"/>
          <w:lang w:val="sr-Cyrl-BA"/>
        </w:rPr>
        <w:t xml:space="preserve"> ду</w:t>
      </w:r>
      <w:r w:rsidRPr="00FB2794">
        <w:rPr>
          <w:rFonts w:asciiTheme="minorHAnsi" w:hAnsiTheme="minorHAnsi" w:cstheme="minorHAnsi"/>
          <w:color w:val="auto"/>
          <w:w w:val="103"/>
          <w:lang w:val="sr-Cyrl-BA"/>
        </w:rPr>
        <w:t>в</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104"/>
          <w:lang w:val="sr-Cyrl-BA"/>
        </w:rPr>
        <w:t>н</w:t>
      </w:r>
      <w:r w:rsidRPr="00FB2794">
        <w:rPr>
          <w:rFonts w:asciiTheme="minorHAnsi" w:hAnsiTheme="minorHAnsi" w:cstheme="minorHAnsi"/>
          <w:color w:val="auto"/>
          <w:lang w:val="sr-Cyrl-BA"/>
        </w:rPr>
        <w:t xml:space="preserve"> з</w:t>
      </w:r>
      <w:r w:rsidRPr="00FB2794">
        <w:rPr>
          <w:rFonts w:asciiTheme="minorHAnsi" w:hAnsiTheme="minorHAnsi" w:cstheme="minorHAnsi"/>
          <w:color w:val="auto"/>
          <w:w w:val="95"/>
          <w:lang w:val="sr-Cyrl-BA"/>
        </w:rPr>
        <w:t>а</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103"/>
          <w:lang w:val="sr-Cyrl-BA"/>
        </w:rPr>
        <w:t>о</w:t>
      </w:r>
      <w:r w:rsidRPr="00FB2794">
        <w:rPr>
          <w:rFonts w:asciiTheme="minorHAnsi" w:hAnsiTheme="minorHAnsi" w:cstheme="minorHAnsi"/>
          <w:color w:val="auto"/>
          <w:w w:val="102"/>
          <w:lang w:val="sr-Cyrl-BA"/>
        </w:rPr>
        <w:t>р</w:t>
      </w:r>
      <w:r w:rsidRPr="00FB2794">
        <w:rPr>
          <w:rFonts w:asciiTheme="minorHAnsi" w:hAnsiTheme="minorHAnsi" w:cstheme="minorHAnsi"/>
          <w:color w:val="auto"/>
          <w:w w:val="95"/>
          <w:lang w:val="sr-Cyrl-BA"/>
        </w:rPr>
        <w:t>а</w:t>
      </w:r>
      <w:r w:rsidRPr="00FB2794">
        <w:rPr>
          <w:rFonts w:asciiTheme="minorHAnsi" w:hAnsiTheme="minorHAnsi" w:cstheme="minorHAnsi"/>
          <w:color w:val="auto"/>
          <w:w w:val="87"/>
          <w:lang w:val="sr-Cyrl-BA"/>
        </w:rPr>
        <w:t>л</w:t>
      </w:r>
      <w:r w:rsidRPr="00FB2794">
        <w:rPr>
          <w:rFonts w:asciiTheme="minorHAnsi" w:hAnsiTheme="minorHAnsi" w:cstheme="minorHAnsi"/>
          <w:color w:val="auto"/>
          <w:w w:val="104"/>
          <w:lang w:val="sr-Cyrl-BA"/>
        </w:rPr>
        <w:t>н</w:t>
      </w:r>
      <w:r w:rsidRPr="00FB2794">
        <w:rPr>
          <w:rFonts w:asciiTheme="minorHAnsi" w:hAnsiTheme="minorHAnsi" w:cstheme="minorHAnsi"/>
          <w:color w:val="auto"/>
          <w:lang w:val="sr-Cyrl-BA"/>
        </w:rPr>
        <w:t xml:space="preserve">у </w:t>
      </w:r>
      <w:r w:rsidRPr="00FB2794">
        <w:rPr>
          <w:rFonts w:asciiTheme="minorHAnsi" w:hAnsiTheme="minorHAnsi" w:cstheme="minorHAnsi"/>
          <w:color w:val="auto"/>
          <w:w w:val="104"/>
          <w:lang w:val="sr-Cyrl-BA"/>
        </w:rPr>
        <w:t>употребу</w:t>
      </w:r>
      <w:r w:rsidRPr="00FB2794">
        <w:rPr>
          <w:rFonts w:asciiTheme="minorHAnsi" w:hAnsiTheme="minorHAnsi" w:cstheme="minorHAnsi"/>
          <w:color w:val="auto"/>
          <w:w w:val="78"/>
          <w:lang w:val="sr-Cyrl-BA"/>
        </w:rPr>
        <w:t>,</w:t>
      </w:r>
    </w:p>
    <w:p w14:paraId="6EACC4C7" w14:textId="77777777" w:rsidR="008C36F5" w:rsidRPr="00FB2794" w:rsidRDefault="00E03D69"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н</w:t>
      </w:r>
      <w:r w:rsidR="00C62108" w:rsidRPr="00FB2794">
        <w:rPr>
          <w:rFonts w:asciiTheme="minorHAnsi" w:hAnsiTheme="minorHAnsi" w:cstheme="minorHAnsi"/>
          <w:bCs/>
          <w:color w:val="auto"/>
          <w:lang w:val="sr-Cyrl-BA"/>
        </w:rPr>
        <w:t>ови</w:t>
      </w:r>
      <w:r w:rsidR="008C36F5"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дувански</w:t>
      </w:r>
      <w:r w:rsidR="008C36F5"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производ</w:t>
      </w:r>
      <w:r w:rsidR="00B8236A" w:rsidRPr="00FB2794">
        <w:rPr>
          <w:rFonts w:asciiTheme="minorHAnsi" w:hAnsiTheme="minorHAnsi" w:cstheme="minorHAnsi"/>
          <w:color w:val="auto"/>
          <w:lang w:val="sr-Cyrl-BA"/>
        </w:rPr>
        <w:t xml:space="preserve"> </w:t>
      </w:r>
      <w:r w:rsidR="00500A49" w:rsidRPr="00FB2794">
        <w:rPr>
          <w:rFonts w:asciiTheme="minorHAnsi" w:hAnsiTheme="minorHAnsi" w:cstheme="minorHAnsi"/>
          <w:color w:val="auto"/>
          <w:lang w:val="sr-Cyrl-BA"/>
        </w:rPr>
        <w:t>је</w:t>
      </w:r>
      <w:r w:rsidR="00164EFD"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дувански</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производ</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који</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не</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припада</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ни</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једној</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од</w:t>
      </w:r>
      <w:r w:rsidR="008C36F5"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сљедећих</w:t>
      </w:r>
      <w:r w:rsidR="00164EFD"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категорија</w:t>
      </w:r>
      <w:r w:rsidR="00164EFD" w:rsidRPr="00FB2794">
        <w:rPr>
          <w:rFonts w:asciiTheme="minorHAnsi" w:hAnsiTheme="minorHAnsi" w:cstheme="minorHAnsi"/>
          <w:color w:val="auto"/>
          <w:lang w:val="sr-Cyrl-BA"/>
        </w:rPr>
        <w:t>:</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цигарете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самостално</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мотање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луле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водене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луле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цигаре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цигарилоси</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жвакање</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шмркање</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или</w:t>
      </w:r>
      <w:r w:rsidR="00164EFD"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дуван</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за</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оралну</w:t>
      </w:r>
      <w:r w:rsidR="008C36F5" w:rsidRPr="005E720F">
        <w:rPr>
          <w:rFonts w:asciiTheme="minorHAnsi" w:hAnsiTheme="minorHAnsi" w:cstheme="minorHAnsi"/>
          <w:color w:val="auto"/>
          <w:lang w:val="sr-Cyrl-BA"/>
        </w:rPr>
        <w:t xml:space="preserve"> </w:t>
      </w:r>
      <w:r w:rsidR="00C62108" w:rsidRPr="005E720F">
        <w:rPr>
          <w:rFonts w:asciiTheme="minorHAnsi" w:hAnsiTheme="minorHAnsi" w:cstheme="minorHAnsi"/>
          <w:color w:val="auto"/>
          <w:lang w:val="sr-Cyrl-BA"/>
        </w:rPr>
        <w:t>потрошњу</w:t>
      </w:r>
      <w:r w:rsidR="00D5133C" w:rsidRPr="005E720F">
        <w:rPr>
          <w:rFonts w:asciiTheme="minorHAnsi" w:hAnsiTheme="minorHAnsi" w:cstheme="minorHAnsi"/>
          <w:color w:val="auto"/>
          <w:lang w:val="sr-Cyrl-BA"/>
        </w:rPr>
        <w:t>,</w:t>
      </w:r>
      <w:r w:rsidR="008C36F5" w:rsidRPr="005E720F">
        <w:rPr>
          <w:rFonts w:asciiTheme="minorHAnsi" w:hAnsiTheme="minorHAnsi" w:cstheme="minorHAnsi"/>
          <w:color w:val="auto"/>
          <w:lang w:val="sr-Cyrl-BA"/>
        </w:rPr>
        <w:t xml:space="preserve"> </w:t>
      </w:r>
      <w:r w:rsidR="008447C8" w:rsidRPr="005E720F">
        <w:rPr>
          <w:rFonts w:asciiTheme="minorHAnsi" w:hAnsiTheme="minorHAnsi" w:cstheme="minorHAnsi"/>
          <w:color w:val="auto"/>
          <w:lang w:val="sr-Cyrl-BA"/>
        </w:rPr>
        <w:t xml:space="preserve">и стављен је </w:t>
      </w:r>
      <w:r w:rsidR="001638D7">
        <w:rPr>
          <w:rFonts w:asciiTheme="minorHAnsi" w:hAnsiTheme="minorHAnsi" w:cstheme="minorHAnsi"/>
          <w:color w:val="auto"/>
          <w:lang w:val="sr-Cyrl-BA"/>
        </w:rPr>
        <w:t>у продају</w:t>
      </w:r>
      <w:r w:rsidR="008447C8" w:rsidRPr="005E720F">
        <w:rPr>
          <w:rFonts w:asciiTheme="minorHAnsi" w:hAnsiTheme="minorHAnsi" w:cstheme="minorHAnsi"/>
          <w:color w:val="auto"/>
          <w:lang w:val="sr-Cyrl-BA"/>
        </w:rPr>
        <w:t xml:space="preserve"> нак</w:t>
      </w:r>
      <w:r w:rsidR="0022626C">
        <w:rPr>
          <w:rFonts w:asciiTheme="minorHAnsi" w:hAnsiTheme="minorHAnsi" w:cstheme="minorHAnsi"/>
          <w:color w:val="auto"/>
          <w:lang w:val="sr-Cyrl-BA"/>
        </w:rPr>
        <w:t xml:space="preserve">он ступања на </w:t>
      </w:r>
      <w:r w:rsidR="0022626C" w:rsidRPr="00FB2794">
        <w:rPr>
          <w:rFonts w:asciiTheme="minorHAnsi" w:hAnsiTheme="minorHAnsi" w:cstheme="minorHAnsi"/>
          <w:color w:val="auto"/>
          <w:lang w:val="sr-Cyrl-BA"/>
        </w:rPr>
        <w:t>снагу овог закона,</w:t>
      </w:r>
    </w:p>
    <w:p w14:paraId="7506054B" w14:textId="77777777" w:rsidR="00EF2DAC" w:rsidRPr="00FB2794" w:rsidRDefault="00EF2DAC"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noProof/>
          <w:color w:val="auto"/>
          <w:lang w:val="sr-Cyrl-CS"/>
        </w:rPr>
        <w:t>гријани ду</w:t>
      </w:r>
      <w:r w:rsidRPr="00FB2794">
        <w:rPr>
          <w:rFonts w:asciiTheme="minorHAnsi" w:hAnsiTheme="minorHAnsi" w:cstheme="minorHAnsi"/>
          <w:bCs/>
          <w:noProof/>
          <w:color w:val="auto"/>
          <w:lang w:val="sr-Cyrl-BA"/>
        </w:rPr>
        <w:t>в</w:t>
      </w:r>
      <w:r w:rsidRPr="00FB2794">
        <w:rPr>
          <w:rFonts w:asciiTheme="minorHAnsi" w:hAnsiTheme="minorHAnsi" w:cstheme="minorHAnsi"/>
          <w:bCs/>
          <w:noProof/>
          <w:color w:val="auto"/>
          <w:lang w:val="sr-Cyrl-CS"/>
        </w:rPr>
        <w:t>ански производ</w:t>
      </w:r>
      <w:r w:rsidRPr="00FB2794">
        <w:rPr>
          <w:rFonts w:asciiTheme="minorHAnsi" w:hAnsiTheme="minorHAnsi" w:cstheme="minorHAnsi"/>
          <w:noProof/>
          <w:color w:val="auto"/>
          <w:lang w:val="sr-Cyrl-CS"/>
        </w:rPr>
        <w:t xml:space="preserve"> је нови дувански производ који се загријава како би се произвеле емисије које садржавају никотин и друге хемикалије које корисник затим удише и који је, </w:t>
      </w:r>
      <w:r w:rsidR="00FF3954" w:rsidRPr="00FB2794">
        <w:rPr>
          <w:rFonts w:asciiTheme="minorHAnsi" w:hAnsiTheme="minorHAnsi" w:cstheme="minorHAnsi"/>
          <w:noProof/>
          <w:color w:val="auto"/>
          <w:lang w:val="sr-Cyrl-CS"/>
        </w:rPr>
        <w:t>зависно од његових</w:t>
      </w:r>
      <w:r w:rsidRPr="00FB2794">
        <w:rPr>
          <w:rFonts w:asciiTheme="minorHAnsi" w:hAnsiTheme="minorHAnsi" w:cstheme="minorHAnsi"/>
          <w:noProof/>
          <w:color w:val="auto"/>
          <w:lang w:val="sr-Cyrl-CS"/>
        </w:rPr>
        <w:t xml:space="preserve"> својст</w:t>
      </w:r>
      <w:r w:rsidR="00FF3954" w:rsidRPr="00FB2794">
        <w:rPr>
          <w:rFonts w:asciiTheme="minorHAnsi" w:hAnsiTheme="minorHAnsi" w:cstheme="minorHAnsi"/>
          <w:noProof/>
          <w:color w:val="auto"/>
          <w:lang w:val="sr-Cyrl-CS"/>
        </w:rPr>
        <w:t>а</w:t>
      </w:r>
      <w:r w:rsidRPr="00FB2794">
        <w:rPr>
          <w:rFonts w:asciiTheme="minorHAnsi" w:hAnsiTheme="minorHAnsi" w:cstheme="minorHAnsi"/>
          <w:noProof/>
          <w:color w:val="auto"/>
          <w:lang w:val="sr-Cyrl-CS"/>
        </w:rPr>
        <w:t>ва, бездимни дувански производ или дувански производ за пушење</w:t>
      </w:r>
      <w:r w:rsidR="0094025B" w:rsidRPr="00FB2794">
        <w:rPr>
          <w:rFonts w:asciiTheme="minorHAnsi" w:hAnsiTheme="minorHAnsi" w:cstheme="minorHAnsi"/>
          <w:noProof/>
          <w:color w:val="auto"/>
          <w:lang w:val="sr-Cyrl-CS"/>
        </w:rPr>
        <w:t>,</w:t>
      </w:r>
    </w:p>
    <w:p w14:paraId="030609F5" w14:textId="77777777" w:rsidR="00867A14" w:rsidRPr="00FB2794" w:rsidRDefault="00867A14" w:rsidP="005B6310">
      <w:pPr>
        <w:pStyle w:val="Default"/>
        <w:numPr>
          <w:ilvl w:val="0"/>
          <w:numId w:val="2"/>
        </w:numPr>
        <w:tabs>
          <w:tab w:val="left" w:pos="709"/>
          <w:tab w:val="left" w:pos="1560"/>
        </w:tabs>
        <w:spacing w:line="276" w:lineRule="auto"/>
        <w:jc w:val="both"/>
        <w:rPr>
          <w:rFonts w:asciiTheme="minorHAnsi" w:hAnsiTheme="minorHAnsi" w:cstheme="minorHAnsi"/>
          <w:bCs/>
          <w:color w:val="auto"/>
          <w:lang w:val="sr-Cyrl-BA"/>
        </w:rPr>
      </w:pPr>
      <w:r w:rsidRPr="00FB2794">
        <w:rPr>
          <w:rFonts w:asciiTheme="minorHAnsi" w:hAnsiTheme="minorHAnsi" w:cstheme="minorHAnsi"/>
          <w:color w:val="auto"/>
          <w:lang w:val="sr-Cyrl-BA"/>
        </w:rPr>
        <w:t>остали производи за пушење су биљни производ за пушење, електронска цигарета</w:t>
      </w:r>
      <w:r w:rsidR="008E6477" w:rsidRPr="00FB2794">
        <w:rPr>
          <w:rFonts w:asciiTheme="minorHAnsi" w:hAnsiTheme="minorHAnsi" w:cstheme="minorHAnsi"/>
          <w:color w:val="auto"/>
          <w:lang w:val="sr-Cyrl-BA"/>
        </w:rPr>
        <w:t xml:space="preserve"> </w:t>
      </w:r>
      <w:r w:rsidR="00A12B50" w:rsidRPr="00FB2794">
        <w:rPr>
          <w:rFonts w:asciiTheme="minorHAnsi" w:hAnsiTheme="minorHAnsi" w:cstheme="minorHAnsi"/>
          <w:color w:val="auto"/>
          <w:lang w:val="sr-Cyrl-BA"/>
        </w:rPr>
        <w:t>и посуда за поновно пуњење</w:t>
      </w:r>
      <w:r w:rsidRPr="00FB2794">
        <w:rPr>
          <w:rFonts w:asciiTheme="minorHAnsi" w:hAnsiTheme="minorHAnsi" w:cstheme="minorHAnsi"/>
          <w:color w:val="auto"/>
          <w:lang w:val="sr-Cyrl-BA"/>
        </w:rPr>
        <w:t>,</w:t>
      </w:r>
      <w:r w:rsidR="00420BC5" w:rsidRPr="00FB2794">
        <w:rPr>
          <w:rFonts w:asciiTheme="minorHAnsi" w:hAnsiTheme="minorHAnsi" w:cstheme="minorHAnsi"/>
          <w:color w:val="auto"/>
          <w:lang w:val="sr-Latn-BA"/>
        </w:rPr>
        <w:t xml:space="preserve"> </w:t>
      </w:r>
    </w:p>
    <w:p w14:paraId="19B8AB49" w14:textId="77777777" w:rsidR="006D3EB0" w:rsidRPr="00FB2794" w:rsidRDefault="006D3EB0"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lang w:val="sr-Cyrl-BA"/>
        </w:rPr>
        <w:t>биљни производ за пушење је производ на бази трава, воћа и других биљака који не садржи дуван, а може се конзумирати путем поступка изгарања,</w:t>
      </w:r>
    </w:p>
    <w:p w14:paraId="5C8FDA99" w14:textId="77777777" w:rsidR="006D3EB0" w:rsidRPr="00FB2794" w:rsidRDefault="006D3EB0" w:rsidP="005B6310">
      <w:pPr>
        <w:pStyle w:val="Default"/>
        <w:numPr>
          <w:ilvl w:val="0"/>
          <w:numId w:val="2"/>
        </w:numPr>
        <w:tabs>
          <w:tab w:val="left" w:pos="426"/>
          <w:tab w:val="left" w:pos="1560"/>
        </w:tabs>
        <w:spacing w:line="276" w:lineRule="auto"/>
        <w:jc w:val="both"/>
        <w:rPr>
          <w:rFonts w:asciiTheme="minorHAnsi" w:hAnsiTheme="minorHAnsi" w:cstheme="minorHAnsi"/>
          <w:bCs/>
          <w:color w:val="auto"/>
          <w:lang w:val="sr-Cyrl-BA"/>
        </w:rPr>
      </w:pPr>
      <w:r w:rsidRPr="00FB2794">
        <w:rPr>
          <w:rFonts w:asciiTheme="minorHAnsi" w:hAnsiTheme="minorHAnsi" w:cstheme="minorHAnsi"/>
          <w:color w:val="auto"/>
          <w:lang w:val="sr-Cyrl-BA"/>
        </w:rPr>
        <w:t xml:space="preserve">водена лула (наргила, hokaah, шиша) </w:t>
      </w:r>
      <w:r w:rsidRPr="00FB2794">
        <w:rPr>
          <w:rFonts w:asciiTheme="minorHAnsi" w:hAnsiTheme="minorHAnsi" w:cstheme="minorHAnsi"/>
          <w:bCs/>
          <w:color w:val="auto"/>
          <w:lang w:val="sr-Cyrl-BA"/>
        </w:rPr>
        <w:t>је направа за пушење код које дим пролази кроз посуду са водом и хлади се прије удисања кроз савитљиво цријево,</w:t>
      </w:r>
    </w:p>
    <w:p w14:paraId="15C21094" w14:textId="77777777" w:rsidR="006D3EB0" w:rsidRPr="0087519A" w:rsidRDefault="006D3EB0"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електронска цигарета</w:t>
      </w:r>
      <w:r w:rsidRPr="0087519A">
        <w:rPr>
          <w:rFonts w:asciiTheme="minorHAnsi" w:hAnsiTheme="minorHAnsi" w:cstheme="minorHAnsi"/>
          <w:color w:val="auto"/>
          <w:lang w:val="sr-Cyrl-BA"/>
        </w:rPr>
        <w:t xml:space="preserve"> означава производ који се може користити за конзумацију паре која садржи никотин или други биљни производ за пушење, путем усника, као и било ко</w:t>
      </w:r>
      <w:r w:rsidR="00F10A35" w:rsidRPr="0087519A">
        <w:rPr>
          <w:rFonts w:asciiTheme="minorHAnsi" w:hAnsiTheme="minorHAnsi" w:cstheme="minorHAnsi"/>
          <w:color w:val="auto"/>
          <w:lang w:val="sr-Cyrl-BA"/>
        </w:rPr>
        <w:t>г саставног дијела</w:t>
      </w:r>
      <w:r w:rsidRPr="0087519A">
        <w:rPr>
          <w:rFonts w:asciiTheme="minorHAnsi" w:hAnsiTheme="minorHAnsi" w:cstheme="minorHAnsi"/>
          <w:color w:val="auto"/>
          <w:lang w:val="sr-Cyrl-BA"/>
        </w:rPr>
        <w:t xml:space="preserve"> тог производа, укључујући уложак, посуду за поновно пуњење и уређај без улош</w:t>
      </w:r>
      <w:r w:rsidR="00C652E9" w:rsidRPr="0087519A">
        <w:rPr>
          <w:rFonts w:asciiTheme="minorHAnsi" w:hAnsiTheme="minorHAnsi" w:cstheme="minorHAnsi"/>
          <w:color w:val="auto"/>
          <w:lang w:val="sr-Cyrl-BA"/>
        </w:rPr>
        <w:t>ка или посуде, те иста</w:t>
      </w:r>
      <w:r w:rsidRPr="0087519A">
        <w:rPr>
          <w:rFonts w:asciiTheme="minorHAnsi" w:hAnsiTheme="minorHAnsi" w:cstheme="minorHAnsi"/>
          <w:color w:val="auto"/>
          <w:lang w:val="sr-Cyrl-BA"/>
        </w:rPr>
        <w:t xml:space="preserve"> </w:t>
      </w:r>
      <w:r w:rsidR="00C652E9" w:rsidRPr="0087519A">
        <w:rPr>
          <w:rFonts w:asciiTheme="minorHAnsi" w:hAnsiTheme="minorHAnsi" w:cstheme="minorHAnsi"/>
          <w:color w:val="auto"/>
          <w:lang w:val="sr-Cyrl-BA"/>
        </w:rPr>
        <w:t>може</w:t>
      </w:r>
      <w:r w:rsidRPr="0087519A">
        <w:rPr>
          <w:rFonts w:asciiTheme="minorHAnsi" w:hAnsiTheme="minorHAnsi" w:cstheme="minorHAnsi"/>
          <w:color w:val="auto"/>
          <w:lang w:val="sr-Cyrl-BA"/>
        </w:rPr>
        <w:t xml:space="preserve"> бити потрошн</w:t>
      </w:r>
      <w:r w:rsidR="00C652E9" w:rsidRPr="0087519A">
        <w:rPr>
          <w:rFonts w:asciiTheme="minorHAnsi" w:hAnsiTheme="minorHAnsi" w:cstheme="minorHAnsi"/>
          <w:color w:val="auto"/>
          <w:lang w:val="sr-Cyrl-BA"/>
        </w:rPr>
        <w:t>а</w:t>
      </w:r>
      <w:r w:rsidRPr="0087519A">
        <w:rPr>
          <w:rFonts w:asciiTheme="minorHAnsi" w:hAnsiTheme="minorHAnsi" w:cstheme="minorHAnsi"/>
          <w:color w:val="auto"/>
          <w:lang w:val="sr-Cyrl-BA"/>
        </w:rPr>
        <w:t xml:space="preserve"> или поново пуњив</w:t>
      </w:r>
      <w:r w:rsidR="00C652E9" w:rsidRPr="0087519A">
        <w:rPr>
          <w:rFonts w:asciiTheme="minorHAnsi" w:hAnsiTheme="minorHAnsi" w:cstheme="minorHAnsi"/>
          <w:color w:val="auto"/>
          <w:lang w:val="sr-Cyrl-BA"/>
        </w:rPr>
        <w:t>а</w:t>
      </w:r>
      <w:r w:rsidRPr="0087519A">
        <w:rPr>
          <w:rFonts w:asciiTheme="minorHAnsi" w:hAnsiTheme="minorHAnsi" w:cstheme="minorHAnsi"/>
          <w:color w:val="auto"/>
          <w:lang w:val="sr-Cyrl-BA"/>
        </w:rPr>
        <w:t xml:space="preserve"> путем посуде за поновно пуњење  или уложака за једнократну употребу,</w:t>
      </w:r>
    </w:p>
    <w:p w14:paraId="5102ADF2" w14:textId="77777777" w:rsidR="00EA2E13" w:rsidRPr="00FB2794" w:rsidRDefault="006D3EB0"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w w:val="106"/>
          <w:lang w:val="sr-Cyrl-BA"/>
        </w:rPr>
        <w:lastRenderedPageBreak/>
        <w:t>посуда</w:t>
      </w:r>
      <w:r w:rsidRPr="00FB2794">
        <w:rPr>
          <w:rFonts w:asciiTheme="minorHAnsi" w:hAnsiTheme="minorHAnsi" w:cstheme="minorHAnsi"/>
          <w:color w:val="auto"/>
          <w:lang w:val="sr-Cyrl-BA"/>
        </w:rPr>
        <w:t xml:space="preserve"> з</w:t>
      </w:r>
      <w:r w:rsidRPr="00FB2794">
        <w:rPr>
          <w:rFonts w:asciiTheme="minorHAnsi" w:hAnsiTheme="minorHAnsi" w:cstheme="minorHAnsi"/>
          <w:color w:val="auto"/>
          <w:w w:val="95"/>
          <w:lang w:val="sr-Cyrl-BA"/>
        </w:rPr>
        <w:t>а</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104"/>
          <w:lang w:val="sr-Cyrl-BA"/>
        </w:rPr>
        <w:t>п</w:t>
      </w:r>
      <w:r w:rsidRPr="00FB2794">
        <w:rPr>
          <w:rFonts w:asciiTheme="minorHAnsi" w:hAnsiTheme="minorHAnsi" w:cstheme="minorHAnsi"/>
          <w:color w:val="auto"/>
          <w:w w:val="103"/>
          <w:lang w:val="sr-Cyrl-BA"/>
        </w:rPr>
        <w:t>о</w:t>
      </w:r>
      <w:r w:rsidRPr="00FB2794">
        <w:rPr>
          <w:rFonts w:asciiTheme="minorHAnsi" w:hAnsiTheme="minorHAnsi" w:cstheme="minorHAnsi"/>
          <w:color w:val="auto"/>
          <w:w w:val="104"/>
          <w:lang w:val="sr-Cyrl-BA"/>
        </w:rPr>
        <w:t>н</w:t>
      </w:r>
      <w:r w:rsidRPr="00FB2794">
        <w:rPr>
          <w:rFonts w:asciiTheme="minorHAnsi" w:hAnsiTheme="minorHAnsi" w:cstheme="minorHAnsi"/>
          <w:color w:val="auto"/>
          <w:w w:val="103"/>
          <w:lang w:val="sr-Cyrl-BA"/>
        </w:rPr>
        <w:t>о</w:t>
      </w:r>
      <w:r w:rsidRPr="00FB2794">
        <w:rPr>
          <w:rFonts w:asciiTheme="minorHAnsi" w:hAnsiTheme="minorHAnsi" w:cstheme="minorHAnsi"/>
          <w:color w:val="auto"/>
          <w:w w:val="91"/>
          <w:lang w:val="sr-Cyrl-BA"/>
        </w:rPr>
        <w:t>в</w:t>
      </w:r>
      <w:r w:rsidRPr="00FB2794">
        <w:rPr>
          <w:rFonts w:asciiTheme="minorHAnsi" w:hAnsiTheme="minorHAnsi" w:cstheme="minorHAnsi"/>
          <w:color w:val="auto"/>
          <w:w w:val="104"/>
          <w:lang w:val="sr-Cyrl-BA"/>
        </w:rPr>
        <w:t>н</w:t>
      </w:r>
      <w:r w:rsidRPr="00FB2794">
        <w:rPr>
          <w:rFonts w:asciiTheme="minorHAnsi" w:hAnsiTheme="minorHAnsi" w:cstheme="minorHAnsi"/>
          <w:color w:val="auto"/>
          <w:w w:val="103"/>
          <w:lang w:val="sr-Cyrl-BA"/>
        </w:rPr>
        <w:t>о</w:t>
      </w:r>
      <w:r w:rsidRPr="00FB2794">
        <w:rPr>
          <w:rFonts w:asciiTheme="minorHAnsi" w:hAnsiTheme="minorHAnsi" w:cstheme="minorHAnsi"/>
          <w:color w:val="auto"/>
          <w:lang w:val="sr-Cyrl-BA"/>
        </w:rPr>
        <w:t xml:space="preserve"> </w:t>
      </w:r>
      <w:r w:rsidRPr="00FB2794">
        <w:rPr>
          <w:rFonts w:asciiTheme="minorHAnsi" w:hAnsiTheme="minorHAnsi" w:cstheme="minorHAnsi"/>
          <w:color w:val="auto"/>
          <w:w w:val="104"/>
          <w:lang w:val="sr-Cyrl-BA"/>
        </w:rPr>
        <w:t>п</w:t>
      </w:r>
      <w:r w:rsidRPr="00FB2794">
        <w:rPr>
          <w:rFonts w:asciiTheme="minorHAnsi" w:hAnsiTheme="minorHAnsi" w:cstheme="minorHAnsi"/>
          <w:color w:val="auto"/>
          <w:lang w:val="sr-Cyrl-BA"/>
        </w:rPr>
        <w:t>у</w:t>
      </w:r>
      <w:r w:rsidRPr="00FB2794">
        <w:rPr>
          <w:rFonts w:asciiTheme="minorHAnsi" w:hAnsiTheme="minorHAnsi" w:cstheme="minorHAnsi"/>
          <w:color w:val="auto"/>
          <w:w w:val="104"/>
          <w:lang w:val="sr-Cyrl-BA"/>
        </w:rPr>
        <w:t>њ</w:t>
      </w:r>
      <w:r w:rsidRPr="00FB2794">
        <w:rPr>
          <w:rFonts w:asciiTheme="minorHAnsi" w:hAnsiTheme="minorHAnsi" w:cstheme="minorHAnsi"/>
          <w:color w:val="auto"/>
          <w:w w:val="92"/>
          <w:lang w:val="sr-Cyrl-BA"/>
        </w:rPr>
        <w:t>е</w:t>
      </w:r>
      <w:r w:rsidRPr="00FB2794">
        <w:rPr>
          <w:rFonts w:asciiTheme="minorHAnsi" w:hAnsiTheme="minorHAnsi" w:cstheme="minorHAnsi"/>
          <w:color w:val="auto"/>
          <w:w w:val="104"/>
          <w:lang w:val="sr-Cyrl-BA"/>
        </w:rPr>
        <w:t>њ</w:t>
      </w:r>
      <w:r w:rsidRPr="00FB2794">
        <w:rPr>
          <w:rFonts w:asciiTheme="minorHAnsi" w:hAnsiTheme="minorHAnsi" w:cstheme="minorHAnsi"/>
          <w:color w:val="auto"/>
          <w:w w:val="92"/>
          <w:lang w:val="sr-Cyrl-BA"/>
        </w:rPr>
        <w:t>е</w:t>
      </w:r>
      <w:r w:rsidRPr="00FB2794">
        <w:rPr>
          <w:rFonts w:asciiTheme="minorHAnsi" w:hAnsiTheme="minorHAnsi" w:cstheme="minorHAnsi"/>
          <w:color w:val="auto"/>
          <w:lang w:val="sr-Cyrl-BA"/>
        </w:rPr>
        <w:t xml:space="preserve"> је посуда која садржи текућину са никотином или другим биљним производом за пушење, а која се може користити за поновно пуњење електронске цигарете,</w:t>
      </w:r>
    </w:p>
    <w:p w14:paraId="6ED7EEE2" w14:textId="77777777" w:rsidR="006639C0" w:rsidRPr="00FB2794" w:rsidRDefault="00144796"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lang w:val="sr-Cyrl-BA"/>
        </w:rPr>
        <w:t>електронски уређај за загријавање дуванских производа је сваки уређај који се користи за конзумацију гријаног дуванског производа.</w:t>
      </w:r>
    </w:p>
    <w:p w14:paraId="6CF4495D" w14:textId="77777777" w:rsidR="001F518D" w:rsidRPr="004E0467" w:rsidRDefault="00C95DCC"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никотинске врећице</w:t>
      </w:r>
      <w:r w:rsidRPr="004E0467">
        <w:rPr>
          <w:rFonts w:asciiTheme="minorHAnsi" w:hAnsiTheme="minorHAnsi" w:cstheme="minorHAnsi"/>
          <w:color w:val="auto"/>
          <w:lang w:val="sr-Cyrl-BA"/>
        </w:rPr>
        <w:t xml:space="preserve"> су производи који не садрже дуван и служе за једнократну употребу, садрже никотин или једињења никотина и друге састојке упаковане у врећице или порозне врећице и искључиво </w:t>
      </w:r>
      <w:r w:rsidR="008C3DB6" w:rsidRPr="004E0467">
        <w:rPr>
          <w:rFonts w:asciiTheme="minorHAnsi" w:hAnsiTheme="minorHAnsi" w:cstheme="minorHAnsi"/>
          <w:color w:val="auto"/>
          <w:lang w:val="sr-Cyrl-BA"/>
        </w:rPr>
        <w:t>су намјењени за оралну употребу</w:t>
      </w:r>
      <w:r w:rsidR="004E0467">
        <w:rPr>
          <w:rFonts w:asciiTheme="minorHAnsi" w:hAnsiTheme="minorHAnsi" w:cstheme="minorHAnsi"/>
          <w:color w:val="auto"/>
          <w:lang w:val="sr-Latn-BA"/>
        </w:rPr>
        <w:t>,</w:t>
      </w:r>
    </w:p>
    <w:p w14:paraId="72AF58F6" w14:textId="77777777" w:rsidR="00560C6F" w:rsidRPr="00560C6F" w:rsidRDefault="005016F1"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E825DA">
        <w:rPr>
          <w:rFonts w:asciiTheme="minorHAnsi" w:hAnsiTheme="minorHAnsi" w:cstheme="minorHAnsi"/>
          <w:bCs/>
          <w:color w:val="auto"/>
          <w:lang w:val="sr-Cyrl-BA"/>
        </w:rPr>
        <w:t xml:space="preserve">пушење </w:t>
      </w:r>
      <w:r w:rsidRPr="00560C6F">
        <w:rPr>
          <w:rFonts w:asciiTheme="minorHAnsi" w:hAnsiTheme="minorHAnsi" w:cstheme="minorHAnsi"/>
          <w:color w:val="auto"/>
          <w:lang w:val="sr-Cyrl-BA"/>
        </w:rPr>
        <w:t xml:space="preserve">је радња која означава употребу дуванских и осталих производа за пушење, без обзира на то да ли је дувански </w:t>
      </w:r>
      <w:r w:rsidRPr="00560C6F">
        <w:rPr>
          <w:rFonts w:asciiTheme="minorHAnsi" w:hAnsiTheme="minorHAnsi" w:cstheme="minorHAnsi"/>
          <w:color w:val="auto"/>
          <w:w w:val="102"/>
          <w:lang w:val="sr-Cyrl-BA"/>
        </w:rPr>
        <w:t xml:space="preserve">дим </w:t>
      </w:r>
      <w:r w:rsidRPr="00560C6F">
        <w:rPr>
          <w:rFonts w:asciiTheme="minorHAnsi" w:hAnsiTheme="minorHAnsi" w:cstheme="minorHAnsi"/>
          <w:color w:val="auto"/>
          <w:lang w:val="sr-Cyrl-BA"/>
        </w:rPr>
        <w:t>испуштен сагоријевањем на активан или пасиван начин</w:t>
      </w:r>
      <w:r w:rsidRPr="00560C6F">
        <w:rPr>
          <w:rFonts w:asciiTheme="minorHAnsi" w:hAnsiTheme="minorHAnsi" w:cstheme="minorHAnsi"/>
          <w:color w:val="auto"/>
          <w:w w:val="102"/>
          <w:lang w:val="sr-Cyrl-BA"/>
        </w:rPr>
        <w:t xml:space="preserve">, или се </w:t>
      </w:r>
      <w:r w:rsidRPr="00560C6F">
        <w:rPr>
          <w:rFonts w:asciiTheme="minorHAnsi" w:hAnsiTheme="minorHAnsi" w:cstheme="minorHAnsi"/>
          <w:color w:val="auto"/>
          <w:lang w:val="sr-Cyrl-BA"/>
        </w:rPr>
        <w:t>емисијом отпуштају материје у процесу употребе бездимних дуванских и осталих производа</w:t>
      </w:r>
      <w:r w:rsidRPr="00560C6F">
        <w:rPr>
          <w:rFonts w:asciiTheme="minorHAnsi" w:hAnsiTheme="minorHAnsi" w:cstheme="minorHAnsi"/>
          <w:color w:val="auto"/>
          <w:w w:val="102"/>
          <w:lang w:val="sr-Cyrl-CS"/>
        </w:rPr>
        <w:t>,</w:t>
      </w:r>
      <w:r w:rsidRPr="00560C6F">
        <w:rPr>
          <w:rFonts w:ascii="Helvetica" w:hAnsi="Helvetica" w:cstheme="minorBidi"/>
          <w:color w:val="auto"/>
          <w:shd w:val="clear" w:color="auto" w:fill="F9F7F5"/>
        </w:rPr>
        <w:t xml:space="preserve"> </w:t>
      </w:r>
    </w:p>
    <w:p w14:paraId="4BF4D006" w14:textId="77777777" w:rsidR="005016F1" w:rsidRPr="00FB2794" w:rsidRDefault="005016F1"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дувански дим</w:t>
      </w:r>
      <w:r w:rsidRPr="00FB2794">
        <w:rPr>
          <w:rFonts w:asciiTheme="minorHAnsi" w:hAnsiTheme="minorHAnsi" w:cstheme="minorHAnsi"/>
          <w:color w:val="auto"/>
          <w:lang w:val="sr-Cyrl-BA"/>
        </w:rPr>
        <w:t xml:space="preserve"> је дим који се ослобађа из запаљеног дуванског производа за</w:t>
      </w:r>
      <w:r w:rsidRPr="00FB2794">
        <w:rPr>
          <w:rFonts w:asciiTheme="minorHAnsi" w:hAnsiTheme="minorHAnsi" w:cstheme="minorHAnsi"/>
          <w:bCs/>
          <w:color w:val="auto"/>
          <w:lang w:val="sr-Cyrl-BA"/>
        </w:rPr>
        <w:t xml:space="preserve"> </w:t>
      </w:r>
      <w:r w:rsidRPr="00FB2794">
        <w:rPr>
          <w:rFonts w:asciiTheme="minorHAnsi" w:hAnsiTheme="minorHAnsi" w:cstheme="minorHAnsi"/>
          <w:color w:val="auto"/>
          <w:lang w:val="sr-Cyrl-BA"/>
        </w:rPr>
        <w:t>пушење и дим који се ослобађа из плућа приликом пушења,</w:t>
      </w:r>
      <w:r w:rsidRPr="00FB2794">
        <w:rPr>
          <w:rFonts w:asciiTheme="minorHAnsi" w:hAnsiTheme="minorHAnsi" w:cstheme="minorHAnsi"/>
          <w:color w:val="auto"/>
          <w:lang w:val="sr-Latn-BA"/>
        </w:rPr>
        <w:t xml:space="preserve"> </w:t>
      </w:r>
    </w:p>
    <w:p w14:paraId="09DD5D5C" w14:textId="77777777" w:rsidR="005016F1" w:rsidRPr="00FB2794" w:rsidRDefault="005016F1"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катран</w:t>
      </w:r>
      <w:r w:rsidRPr="00FB2794">
        <w:rPr>
          <w:rFonts w:asciiTheme="minorHAnsi" w:hAnsiTheme="minorHAnsi" w:cstheme="minorHAnsi"/>
          <w:color w:val="auto"/>
          <w:lang w:val="sr-Cyrl-BA"/>
        </w:rPr>
        <w:t xml:space="preserve"> је суви, безводни, безникотински кондензат дима</w:t>
      </w:r>
      <w:r w:rsidRPr="00FB2794">
        <w:rPr>
          <w:rFonts w:asciiTheme="minorHAnsi" w:hAnsiTheme="minorHAnsi" w:cstheme="minorHAnsi"/>
          <w:color w:val="auto"/>
          <w:w w:val="102"/>
          <w:lang w:val="sr-Cyrl-BA"/>
        </w:rPr>
        <w:t>,</w:t>
      </w:r>
    </w:p>
    <w:p w14:paraId="0C534A79" w14:textId="77777777" w:rsidR="00832A0A" w:rsidRPr="00FB2794" w:rsidRDefault="005016F1"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никотин</w:t>
      </w:r>
      <w:r w:rsidR="002B5588" w:rsidRPr="00FB2794">
        <w:rPr>
          <w:rFonts w:asciiTheme="minorHAnsi" w:hAnsiTheme="minorHAnsi" w:cstheme="minorHAnsi"/>
          <w:color w:val="auto"/>
          <w:lang w:val="sr-Cyrl-BA"/>
        </w:rPr>
        <w:t xml:space="preserve"> је</w:t>
      </w:r>
      <w:r w:rsidR="00AE3182" w:rsidRPr="00FB2794">
        <w:rPr>
          <w:color w:val="auto"/>
        </w:rPr>
        <w:t xml:space="preserve"> </w:t>
      </w:r>
      <w:r w:rsidR="00AE3182" w:rsidRPr="00FB2794">
        <w:rPr>
          <w:rFonts w:asciiTheme="minorHAnsi" w:hAnsiTheme="minorHAnsi" w:cstheme="minorHAnsi"/>
          <w:color w:val="auto"/>
          <w:lang w:val="sr-Cyrl-BA"/>
        </w:rPr>
        <w:t>главни алкалоид дувана,</w:t>
      </w:r>
    </w:p>
    <w:p w14:paraId="725CB256" w14:textId="77777777" w:rsidR="005016F1" w:rsidRPr="00FB2794" w:rsidRDefault="005016F1" w:rsidP="005B6310">
      <w:pPr>
        <w:pStyle w:val="Default"/>
        <w:numPr>
          <w:ilvl w:val="0"/>
          <w:numId w:val="2"/>
        </w:numPr>
        <w:tabs>
          <w:tab w:val="left" w:pos="426"/>
          <w:tab w:val="left" w:pos="1560"/>
        </w:tabs>
        <w:spacing w:line="276" w:lineRule="auto"/>
        <w:jc w:val="both"/>
        <w:rPr>
          <w:rFonts w:asciiTheme="minorHAnsi" w:hAnsiTheme="minorHAnsi" w:cstheme="minorHAnsi"/>
          <w:bCs/>
          <w:color w:val="auto"/>
          <w:lang w:val="sr-Cyrl-BA"/>
        </w:rPr>
      </w:pPr>
      <w:r w:rsidRPr="00FB2794">
        <w:rPr>
          <w:rFonts w:asciiTheme="minorHAnsi" w:hAnsiTheme="minorHAnsi" w:cstheme="minorHAnsi"/>
          <w:bCs/>
          <w:color w:val="auto"/>
          <w:lang w:val="sr-Cyrl-BA"/>
        </w:rPr>
        <w:t xml:space="preserve">емисија </w:t>
      </w:r>
      <w:r w:rsidRPr="00FB2794">
        <w:rPr>
          <w:rFonts w:asciiTheme="minorHAnsi" w:hAnsiTheme="minorHAnsi" w:cstheme="minorHAnsi"/>
          <w:color w:val="auto"/>
          <w:lang w:val="sr-Cyrl-BA"/>
        </w:rPr>
        <w:t xml:space="preserve">подразумијева материје које се отпуштају приликом намјенске употребе дувана, дуванских и осталих производа намијењених за пушење, као што су материје из дуванског дима или материје које се отпуштају у процесу употребе бездимних дуванских и осталих производа, </w:t>
      </w:r>
    </w:p>
    <w:p w14:paraId="693277CA" w14:textId="77777777" w:rsidR="007770ED" w:rsidRPr="00FB2794" w:rsidRDefault="005016F1"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састојак</w:t>
      </w:r>
      <w:r w:rsidRPr="00FB2794">
        <w:rPr>
          <w:rFonts w:asciiTheme="minorHAnsi" w:hAnsiTheme="minorHAnsi" w:cstheme="minorHAnsi"/>
          <w:color w:val="auto"/>
          <w:lang w:val="sr-Cyrl-BA"/>
        </w:rPr>
        <w:t xml:space="preserve"> је</w:t>
      </w:r>
      <w:r w:rsidR="003D6AA8" w:rsidRPr="00FB2794">
        <w:rPr>
          <w:rFonts w:asciiTheme="minorHAnsi" w:hAnsiTheme="minorHAnsi" w:cstheme="minorHAnsi"/>
          <w:color w:val="auto"/>
          <w:lang w:val="sr-Cyrl-BA"/>
        </w:rPr>
        <w:t xml:space="preserve"> дуван, адитив, као и свака материја</w:t>
      </w:r>
      <w:r w:rsidRPr="00FB2794">
        <w:rPr>
          <w:rFonts w:asciiTheme="minorHAnsi" w:hAnsiTheme="minorHAnsi" w:cstheme="minorHAnsi"/>
          <w:color w:val="auto"/>
          <w:lang w:val="sr-Cyrl-BA"/>
        </w:rPr>
        <w:t xml:space="preserve"> или елемент присутан у финалном дуванском</w:t>
      </w:r>
      <w:r w:rsidR="007770ED" w:rsidRPr="00FB2794">
        <w:rPr>
          <w:rFonts w:asciiTheme="minorHAnsi" w:hAnsiTheme="minorHAnsi" w:cstheme="minorHAnsi"/>
          <w:color w:val="auto"/>
          <w:lang w:val="sr-Cyrl-BA"/>
        </w:rPr>
        <w:t xml:space="preserve"> производу</w:t>
      </w:r>
      <w:r w:rsidRPr="00FB2794">
        <w:rPr>
          <w:rFonts w:asciiTheme="minorHAnsi" w:hAnsiTheme="minorHAnsi" w:cstheme="minorHAnsi"/>
          <w:color w:val="auto"/>
          <w:lang w:val="sr-Cyrl-BA"/>
        </w:rPr>
        <w:t xml:space="preserve"> и </w:t>
      </w:r>
      <w:r w:rsidR="007770ED" w:rsidRPr="00FB2794">
        <w:rPr>
          <w:rFonts w:asciiTheme="minorHAnsi" w:hAnsiTheme="minorHAnsi" w:cstheme="minorHAnsi"/>
          <w:color w:val="auto"/>
          <w:lang w:val="sr-Cyrl-BA"/>
        </w:rPr>
        <w:t>осталом</w:t>
      </w:r>
      <w:r w:rsidRPr="00FB2794">
        <w:rPr>
          <w:rFonts w:asciiTheme="minorHAnsi" w:hAnsiTheme="minorHAnsi" w:cstheme="minorHAnsi"/>
          <w:color w:val="auto"/>
          <w:lang w:val="sr-Cyrl-BA"/>
        </w:rPr>
        <w:t xml:space="preserve"> производу за пушење укључујући папир, филтер, тинту, капсуле и љепило,</w:t>
      </w:r>
    </w:p>
    <w:p w14:paraId="502A659C" w14:textId="77777777" w:rsidR="00FD3477" w:rsidRPr="00FB2794" w:rsidRDefault="00E03D69" w:rsidP="005B6310">
      <w:pPr>
        <w:pStyle w:val="Default"/>
        <w:numPr>
          <w:ilvl w:val="0"/>
          <w:numId w:val="2"/>
        </w:numPr>
        <w:tabs>
          <w:tab w:val="left" w:pos="709"/>
          <w:tab w:val="left" w:pos="1560"/>
        </w:tabs>
        <w:spacing w:line="276" w:lineRule="auto"/>
        <w:jc w:val="both"/>
        <w:rPr>
          <w:rFonts w:asciiTheme="minorHAnsi" w:hAnsiTheme="minorHAnsi" w:cstheme="minorHAnsi"/>
          <w:bCs/>
          <w:color w:val="auto"/>
          <w:lang w:val="sr-Cyrl-BA"/>
        </w:rPr>
      </w:pPr>
      <w:r w:rsidRPr="00FB2794">
        <w:rPr>
          <w:rFonts w:asciiTheme="minorHAnsi" w:hAnsiTheme="minorHAnsi" w:cstheme="minorHAnsi"/>
          <w:bCs/>
          <w:color w:val="auto"/>
          <w:w w:val="95"/>
          <w:lang w:val="sr-Cyrl-BA"/>
        </w:rPr>
        <w:t>а</w:t>
      </w:r>
      <w:r w:rsidR="00C62108" w:rsidRPr="00FB2794">
        <w:rPr>
          <w:rFonts w:asciiTheme="minorHAnsi" w:hAnsiTheme="minorHAnsi" w:cstheme="minorHAnsi"/>
          <w:bCs/>
          <w:color w:val="auto"/>
          <w:lang w:val="sr-Cyrl-BA"/>
        </w:rPr>
        <w:t>д</w:t>
      </w:r>
      <w:r w:rsidR="00C62108" w:rsidRPr="00FB2794">
        <w:rPr>
          <w:rFonts w:asciiTheme="minorHAnsi" w:hAnsiTheme="minorHAnsi" w:cstheme="minorHAnsi"/>
          <w:bCs/>
          <w:color w:val="auto"/>
          <w:w w:val="88"/>
          <w:lang w:val="sr-Cyrl-BA"/>
        </w:rPr>
        <w:t>и</w:t>
      </w:r>
      <w:r w:rsidR="00C62108" w:rsidRPr="00FB2794">
        <w:rPr>
          <w:rFonts w:asciiTheme="minorHAnsi" w:hAnsiTheme="minorHAnsi" w:cstheme="minorHAnsi"/>
          <w:bCs/>
          <w:color w:val="auto"/>
          <w:w w:val="105"/>
          <w:lang w:val="sr-Cyrl-BA"/>
        </w:rPr>
        <w:t>т</w:t>
      </w:r>
      <w:r w:rsidR="00C62108" w:rsidRPr="00FB2794">
        <w:rPr>
          <w:rFonts w:asciiTheme="minorHAnsi" w:hAnsiTheme="minorHAnsi" w:cstheme="minorHAnsi"/>
          <w:bCs/>
          <w:color w:val="auto"/>
          <w:w w:val="88"/>
          <w:lang w:val="sr-Cyrl-BA"/>
        </w:rPr>
        <w:t>и</w:t>
      </w:r>
      <w:r w:rsidR="00C62108" w:rsidRPr="00FB2794">
        <w:rPr>
          <w:rFonts w:asciiTheme="minorHAnsi" w:hAnsiTheme="minorHAnsi" w:cstheme="minorHAnsi"/>
          <w:bCs/>
          <w:color w:val="auto"/>
          <w:w w:val="91"/>
          <w:lang w:val="sr-Cyrl-BA"/>
        </w:rPr>
        <w:t>в</w:t>
      </w:r>
      <w:r w:rsidR="00FD3477" w:rsidRPr="00FB2794">
        <w:rPr>
          <w:rFonts w:asciiTheme="minorHAnsi" w:hAnsiTheme="minorHAnsi" w:cstheme="minorHAnsi"/>
          <w:color w:val="auto"/>
          <w:w w:val="72"/>
          <w:lang w:val="sr-Cyrl-BA"/>
        </w:rPr>
        <w:t xml:space="preserve"> </w:t>
      </w:r>
      <w:r w:rsidR="00267724" w:rsidRPr="00FB2794">
        <w:rPr>
          <w:rFonts w:asciiTheme="minorHAnsi" w:hAnsiTheme="minorHAnsi" w:cstheme="minorHAnsi"/>
          <w:color w:val="auto"/>
          <w:lang w:val="sr-Cyrl-BA"/>
        </w:rPr>
        <w:t>је</w:t>
      </w:r>
      <w:r w:rsidR="00FD3477" w:rsidRPr="00FB2794">
        <w:rPr>
          <w:rFonts w:asciiTheme="minorHAnsi" w:hAnsiTheme="minorHAnsi" w:cstheme="minorHAnsi"/>
          <w:color w:val="auto"/>
          <w:lang w:val="sr-Cyrl-BA"/>
        </w:rPr>
        <w:t xml:space="preserve"> </w:t>
      </w:r>
      <w:r w:rsidR="00267724" w:rsidRPr="00FB2794">
        <w:rPr>
          <w:rFonts w:asciiTheme="minorHAnsi" w:hAnsiTheme="minorHAnsi" w:cstheme="minorHAnsi"/>
          <w:color w:val="auto"/>
          <w:lang w:val="sr-Cyrl-BA"/>
        </w:rPr>
        <w:t>материја</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осим</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дувана</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која</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је</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додана</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дуванском</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производу</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поједин</w:t>
      </w:r>
      <w:r w:rsidR="00001136" w:rsidRPr="00FB2794">
        <w:rPr>
          <w:rFonts w:asciiTheme="minorHAnsi" w:hAnsiTheme="minorHAnsi" w:cstheme="minorHAnsi"/>
          <w:color w:val="auto"/>
          <w:lang w:val="sr-Cyrl-BA"/>
        </w:rPr>
        <w:t>а</w:t>
      </w:r>
      <w:r w:rsidR="00C62108" w:rsidRPr="00FB2794">
        <w:rPr>
          <w:rFonts w:asciiTheme="minorHAnsi" w:hAnsiTheme="minorHAnsi" w:cstheme="minorHAnsi"/>
          <w:color w:val="auto"/>
          <w:lang w:val="sr-Cyrl-BA"/>
        </w:rPr>
        <w:t>чном</w:t>
      </w:r>
      <w:r w:rsidR="00D5133C" w:rsidRPr="00FB2794">
        <w:rPr>
          <w:rFonts w:asciiTheme="minorHAnsi" w:hAnsiTheme="minorHAnsi" w:cstheme="minorHAnsi"/>
          <w:color w:val="auto"/>
          <w:lang w:val="sr-Cyrl-BA"/>
        </w:rPr>
        <w:t xml:space="preserve"> </w:t>
      </w:r>
      <w:r w:rsidR="0080703E" w:rsidRPr="00FB2794">
        <w:rPr>
          <w:rFonts w:asciiTheme="minorHAnsi" w:hAnsiTheme="minorHAnsi" w:cstheme="minorHAnsi"/>
          <w:noProof/>
          <w:color w:val="auto"/>
          <w:lang w:val="sr-Cyrl-CS"/>
        </w:rPr>
        <w:t>или</w:t>
      </w:r>
      <w:r w:rsidR="00AD6D0D" w:rsidRPr="00FB2794">
        <w:rPr>
          <w:rFonts w:asciiTheme="minorHAnsi" w:hAnsiTheme="minorHAnsi" w:cstheme="minorHAnsi"/>
          <w:noProof/>
          <w:color w:val="auto"/>
          <w:lang w:val="sr-Cyrl-CS"/>
        </w:rPr>
        <w:t xml:space="preserve"> било каквом</w:t>
      </w:r>
      <w:r w:rsidR="00AD6D0D" w:rsidRPr="00FB2794">
        <w:rPr>
          <w:rFonts w:asciiTheme="minorHAnsi" w:hAnsiTheme="minorHAnsi" w:cstheme="minorHAnsi"/>
          <w:color w:val="auto"/>
          <w:lang w:val="sr-Cyrl-CS"/>
        </w:rPr>
        <w:t xml:space="preserve"> </w:t>
      </w:r>
      <w:r w:rsidR="00800908" w:rsidRPr="00FB2794">
        <w:rPr>
          <w:rFonts w:asciiTheme="minorHAnsi" w:hAnsiTheme="minorHAnsi" w:cstheme="minorHAnsi"/>
          <w:color w:val="auto"/>
          <w:lang w:val="sr-Cyrl-BA"/>
        </w:rPr>
        <w:t>вањском</w:t>
      </w:r>
      <w:r w:rsidR="00FD3477"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паковању</w:t>
      </w:r>
      <w:r w:rsidR="006D3EB0" w:rsidRPr="00FB2794">
        <w:rPr>
          <w:rFonts w:asciiTheme="minorHAnsi" w:hAnsiTheme="minorHAnsi" w:cstheme="minorHAnsi"/>
          <w:color w:val="auto"/>
          <w:lang w:val="sr-Cyrl-BA"/>
        </w:rPr>
        <w:t>,</w:t>
      </w:r>
    </w:p>
    <w:p w14:paraId="0588FABA" w14:textId="77777777" w:rsidR="003F6744" w:rsidRPr="00FB2794" w:rsidRDefault="003F6744"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арома</w:t>
      </w:r>
      <w:r w:rsidRPr="00FB2794">
        <w:rPr>
          <w:rFonts w:asciiTheme="minorHAnsi" w:hAnsiTheme="minorHAnsi" w:cstheme="minorHAnsi"/>
          <w:color w:val="auto"/>
          <w:lang w:val="sr-Cyrl-BA"/>
        </w:rPr>
        <w:t xml:space="preserve"> је адитив који производи мирис и/или укус,</w:t>
      </w:r>
    </w:p>
    <w:p w14:paraId="73075801" w14:textId="77777777" w:rsidR="005016F1" w:rsidRPr="00A11843" w:rsidRDefault="005016F1"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појединачно паковање</w:t>
      </w:r>
      <w:r w:rsidRPr="00FB2794">
        <w:rPr>
          <w:rFonts w:asciiTheme="minorHAnsi" w:hAnsiTheme="minorHAnsi" w:cstheme="minorHAnsi"/>
          <w:color w:val="auto"/>
          <w:lang w:val="sr-Cyrl-BA"/>
        </w:rPr>
        <w:t xml:space="preserve"> </w:t>
      </w:r>
      <w:r w:rsidR="00F35EFF" w:rsidRPr="00A11843">
        <w:rPr>
          <w:rFonts w:asciiTheme="minorHAnsi" w:hAnsiTheme="minorHAnsi" w:cstheme="minorHAnsi"/>
          <w:color w:val="auto"/>
          <w:lang w:val="sr-Cyrl-BA"/>
        </w:rPr>
        <w:t>је</w:t>
      </w:r>
      <w:r w:rsidRPr="00A11843">
        <w:rPr>
          <w:rFonts w:asciiTheme="minorHAnsi" w:hAnsiTheme="minorHAnsi" w:cstheme="minorHAnsi"/>
          <w:color w:val="auto"/>
          <w:lang w:val="sr-Cyrl-BA"/>
        </w:rPr>
        <w:t xml:space="preserve"> најмање самостално паковање дуванског или осталих производа за пушење које се ставља </w:t>
      </w:r>
      <w:r w:rsidR="001638D7">
        <w:rPr>
          <w:rFonts w:asciiTheme="minorHAnsi" w:hAnsiTheme="minorHAnsi" w:cstheme="minorHAnsi"/>
          <w:color w:val="auto"/>
          <w:lang w:val="sr-Cyrl-BA"/>
        </w:rPr>
        <w:t>у продају</w:t>
      </w:r>
      <w:r w:rsidRPr="00A11843">
        <w:rPr>
          <w:rFonts w:asciiTheme="minorHAnsi" w:hAnsiTheme="minorHAnsi" w:cstheme="minorHAnsi"/>
          <w:color w:val="auto"/>
          <w:lang w:val="sr-Cyrl-BA"/>
        </w:rPr>
        <w:t>,</w:t>
      </w:r>
    </w:p>
    <w:p w14:paraId="7BC82588" w14:textId="77777777" w:rsidR="00DA040C" w:rsidRPr="00FB2794" w:rsidRDefault="00800908" w:rsidP="005B6310">
      <w:pPr>
        <w:pStyle w:val="ListParagraph"/>
        <w:numPr>
          <w:ilvl w:val="0"/>
          <w:numId w:val="2"/>
        </w:numPr>
        <w:spacing w:line="276" w:lineRule="auto"/>
        <w:jc w:val="both"/>
        <w:rPr>
          <w:rFonts w:cstheme="minorHAnsi"/>
          <w:sz w:val="24"/>
          <w:szCs w:val="24"/>
          <w:lang w:val="sr-Cyrl-BA"/>
        </w:rPr>
      </w:pPr>
      <w:r w:rsidRPr="00FB2794">
        <w:rPr>
          <w:rFonts w:cstheme="minorHAnsi"/>
          <w:bCs/>
          <w:sz w:val="24"/>
          <w:szCs w:val="24"/>
          <w:lang w:val="sr-Cyrl-BA"/>
        </w:rPr>
        <w:t>вањско</w:t>
      </w:r>
      <w:r w:rsidR="0076323F" w:rsidRPr="00FB2794">
        <w:rPr>
          <w:rFonts w:cstheme="minorHAnsi"/>
          <w:bCs/>
          <w:sz w:val="24"/>
          <w:szCs w:val="24"/>
          <w:lang w:val="sr-Cyrl-BA"/>
        </w:rPr>
        <w:t xml:space="preserve"> </w:t>
      </w:r>
      <w:r w:rsidR="00C62108" w:rsidRPr="00FB2794">
        <w:rPr>
          <w:rFonts w:cstheme="minorHAnsi"/>
          <w:bCs/>
          <w:sz w:val="24"/>
          <w:szCs w:val="24"/>
          <w:lang w:val="sr-Cyrl-BA"/>
        </w:rPr>
        <w:t>паковање</w:t>
      </w:r>
      <w:r w:rsidR="005701EC" w:rsidRPr="00FB2794">
        <w:rPr>
          <w:rFonts w:cstheme="minorHAnsi"/>
          <w:sz w:val="24"/>
          <w:szCs w:val="24"/>
          <w:lang w:val="sr-Cyrl-BA"/>
        </w:rPr>
        <w:t xml:space="preserve"> </w:t>
      </w:r>
      <w:r w:rsidRPr="00FB2794">
        <w:rPr>
          <w:rFonts w:cstheme="minorHAnsi"/>
          <w:sz w:val="24"/>
          <w:szCs w:val="24"/>
          <w:lang w:val="sr-Cyrl-BA"/>
        </w:rPr>
        <w:t xml:space="preserve"> је</w:t>
      </w:r>
      <w:r w:rsidR="00DA040C" w:rsidRPr="00FB2794">
        <w:rPr>
          <w:rFonts w:cstheme="minorHAnsi"/>
          <w:sz w:val="24"/>
          <w:szCs w:val="24"/>
          <w:lang w:val="sr-Cyrl-BA"/>
        </w:rPr>
        <w:t xml:space="preserve"> </w:t>
      </w:r>
      <w:r w:rsidRPr="00FB2794">
        <w:rPr>
          <w:rFonts w:cstheme="minorHAnsi"/>
          <w:sz w:val="24"/>
          <w:szCs w:val="24"/>
          <w:lang w:val="sr-Cyrl-BA"/>
        </w:rPr>
        <w:t xml:space="preserve">било које </w:t>
      </w:r>
      <w:r w:rsidR="00DA040C" w:rsidRPr="00FB2794">
        <w:rPr>
          <w:rFonts w:cstheme="minorHAnsi"/>
          <w:sz w:val="24"/>
          <w:szCs w:val="24"/>
          <w:lang w:val="sr-Cyrl-BA"/>
        </w:rPr>
        <w:t>паковање у</w:t>
      </w:r>
      <w:r w:rsidR="005701EC" w:rsidRPr="00FB2794">
        <w:rPr>
          <w:rFonts w:cstheme="minorHAnsi"/>
          <w:sz w:val="24"/>
          <w:szCs w:val="24"/>
          <w:lang w:val="sr-Cyrl-BA"/>
        </w:rPr>
        <w:t xml:space="preserve"> </w:t>
      </w:r>
      <w:r w:rsidR="00C62108" w:rsidRPr="00FB2794">
        <w:rPr>
          <w:rFonts w:cstheme="minorHAnsi"/>
          <w:sz w:val="24"/>
          <w:szCs w:val="24"/>
          <w:lang w:val="sr-Cyrl-BA"/>
        </w:rPr>
        <w:t>којем</w:t>
      </w:r>
      <w:r w:rsidR="005701EC" w:rsidRPr="00FB2794">
        <w:rPr>
          <w:rFonts w:cstheme="minorHAnsi"/>
          <w:sz w:val="24"/>
          <w:szCs w:val="24"/>
          <w:lang w:val="sr-Cyrl-BA"/>
        </w:rPr>
        <w:t xml:space="preserve"> </w:t>
      </w:r>
      <w:r w:rsidR="00C62108" w:rsidRPr="00FB2794">
        <w:rPr>
          <w:rFonts w:cstheme="minorHAnsi"/>
          <w:sz w:val="24"/>
          <w:szCs w:val="24"/>
          <w:lang w:val="sr-Cyrl-BA"/>
        </w:rPr>
        <w:t>су</w:t>
      </w:r>
      <w:r w:rsidR="005701EC" w:rsidRPr="00FB2794">
        <w:rPr>
          <w:rFonts w:cstheme="minorHAnsi"/>
          <w:sz w:val="24"/>
          <w:szCs w:val="24"/>
          <w:lang w:val="sr-Cyrl-BA"/>
        </w:rPr>
        <w:t xml:space="preserve"> </w:t>
      </w:r>
      <w:r w:rsidR="00C62108" w:rsidRPr="00FB2794">
        <w:rPr>
          <w:rFonts w:cstheme="minorHAnsi"/>
          <w:sz w:val="24"/>
          <w:szCs w:val="24"/>
          <w:lang w:val="sr-Cyrl-BA"/>
        </w:rPr>
        <w:t>дувански</w:t>
      </w:r>
      <w:r w:rsidRPr="00FB2794">
        <w:rPr>
          <w:rFonts w:cstheme="minorHAnsi"/>
          <w:sz w:val="24"/>
          <w:szCs w:val="24"/>
          <w:lang w:val="sr-Cyrl-BA"/>
        </w:rPr>
        <w:t xml:space="preserve"> производи</w:t>
      </w:r>
      <w:r w:rsidR="005701EC" w:rsidRPr="00FB2794">
        <w:rPr>
          <w:rFonts w:cstheme="minorHAnsi"/>
          <w:sz w:val="24"/>
          <w:szCs w:val="24"/>
          <w:lang w:val="sr-Cyrl-BA"/>
        </w:rPr>
        <w:t xml:space="preserve"> </w:t>
      </w:r>
      <w:r w:rsidR="00C62108" w:rsidRPr="00FB2794">
        <w:rPr>
          <w:rFonts w:cstheme="minorHAnsi"/>
          <w:sz w:val="24"/>
          <w:szCs w:val="24"/>
          <w:lang w:val="sr-Cyrl-BA"/>
        </w:rPr>
        <w:t>или</w:t>
      </w:r>
      <w:r w:rsidR="005701EC" w:rsidRPr="00FB2794">
        <w:rPr>
          <w:rFonts w:cstheme="minorHAnsi"/>
          <w:sz w:val="24"/>
          <w:szCs w:val="24"/>
          <w:lang w:val="sr-Cyrl-BA"/>
        </w:rPr>
        <w:t xml:space="preserve"> </w:t>
      </w:r>
      <w:r w:rsidR="00DA040C" w:rsidRPr="00FB2794">
        <w:rPr>
          <w:rFonts w:cstheme="minorHAnsi"/>
          <w:sz w:val="24"/>
          <w:szCs w:val="24"/>
          <w:lang w:val="sr-Cyrl-BA"/>
        </w:rPr>
        <w:t>остали</w:t>
      </w:r>
      <w:r w:rsidR="00AC38EE" w:rsidRPr="00FB2794">
        <w:rPr>
          <w:rFonts w:cstheme="minorHAnsi"/>
          <w:sz w:val="24"/>
          <w:szCs w:val="24"/>
          <w:lang w:val="sr-Cyrl-BA"/>
        </w:rPr>
        <w:t xml:space="preserve"> </w:t>
      </w:r>
      <w:r w:rsidR="00C62108" w:rsidRPr="00FB2794">
        <w:rPr>
          <w:rFonts w:cstheme="minorHAnsi"/>
          <w:sz w:val="24"/>
          <w:szCs w:val="24"/>
          <w:lang w:val="sr-Cyrl-BA"/>
        </w:rPr>
        <w:t>производи</w:t>
      </w:r>
      <w:r w:rsidR="005701EC" w:rsidRPr="00FB2794">
        <w:rPr>
          <w:rFonts w:cstheme="minorHAnsi"/>
          <w:sz w:val="24"/>
          <w:szCs w:val="24"/>
          <w:lang w:val="sr-Cyrl-BA"/>
        </w:rPr>
        <w:t xml:space="preserve"> </w:t>
      </w:r>
      <w:r w:rsidR="00C62108" w:rsidRPr="00FB2794">
        <w:rPr>
          <w:rFonts w:cstheme="minorHAnsi"/>
          <w:sz w:val="24"/>
          <w:szCs w:val="24"/>
          <w:lang w:val="sr-Cyrl-BA"/>
        </w:rPr>
        <w:t>за</w:t>
      </w:r>
      <w:r w:rsidR="00F01DB9" w:rsidRPr="00FB2794">
        <w:rPr>
          <w:rFonts w:cstheme="minorHAnsi"/>
          <w:sz w:val="24"/>
          <w:szCs w:val="24"/>
          <w:lang w:val="sr-Cyrl-BA"/>
        </w:rPr>
        <w:t xml:space="preserve"> </w:t>
      </w:r>
      <w:r w:rsidR="00C62108" w:rsidRPr="00FB2794">
        <w:rPr>
          <w:rFonts w:cstheme="minorHAnsi"/>
          <w:sz w:val="24"/>
          <w:szCs w:val="24"/>
          <w:lang w:val="sr-Cyrl-BA"/>
        </w:rPr>
        <w:t>пушење</w:t>
      </w:r>
      <w:r w:rsidR="00DA040C" w:rsidRPr="00FB2794">
        <w:rPr>
          <w:rFonts w:cstheme="minorHAnsi"/>
          <w:sz w:val="24"/>
          <w:szCs w:val="24"/>
          <w:lang w:val="sr-Cyrl-BA"/>
        </w:rPr>
        <w:t xml:space="preserve"> </w:t>
      </w:r>
      <w:r w:rsidR="00C62108" w:rsidRPr="00FB2794">
        <w:rPr>
          <w:rFonts w:cstheme="minorHAnsi"/>
          <w:sz w:val="24"/>
          <w:szCs w:val="24"/>
          <w:lang w:val="sr-Cyrl-BA"/>
        </w:rPr>
        <w:t>стављени</w:t>
      </w:r>
      <w:r w:rsidR="005701EC" w:rsidRPr="00FB2794">
        <w:rPr>
          <w:rFonts w:cstheme="minorHAnsi"/>
          <w:sz w:val="24"/>
          <w:szCs w:val="24"/>
          <w:lang w:val="sr-Cyrl-BA"/>
        </w:rPr>
        <w:t xml:space="preserve"> </w:t>
      </w:r>
      <w:r w:rsidR="001638D7" w:rsidRPr="00FB2794">
        <w:rPr>
          <w:rFonts w:cstheme="minorHAnsi"/>
          <w:sz w:val="24"/>
          <w:szCs w:val="24"/>
          <w:lang w:val="sr-Cyrl-BA"/>
        </w:rPr>
        <w:t xml:space="preserve">у продају </w:t>
      </w:r>
      <w:r w:rsidR="005701EC" w:rsidRPr="00FB2794">
        <w:rPr>
          <w:rFonts w:cstheme="minorHAnsi"/>
          <w:sz w:val="24"/>
          <w:szCs w:val="24"/>
          <w:lang w:val="sr-Cyrl-BA"/>
        </w:rPr>
        <w:t xml:space="preserve"> </w:t>
      </w:r>
      <w:r w:rsidR="00C62108" w:rsidRPr="00FB2794">
        <w:rPr>
          <w:rFonts w:cstheme="minorHAnsi"/>
          <w:sz w:val="24"/>
          <w:szCs w:val="24"/>
          <w:lang w:val="sr-Cyrl-BA"/>
        </w:rPr>
        <w:t>и</w:t>
      </w:r>
      <w:r w:rsidR="005701EC" w:rsidRPr="00FB2794">
        <w:rPr>
          <w:rFonts w:cstheme="minorHAnsi"/>
          <w:sz w:val="24"/>
          <w:szCs w:val="24"/>
          <w:lang w:val="sr-Cyrl-BA"/>
        </w:rPr>
        <w:t xml:space="preserve"> </w:t>
      </w:r>
      <w:r w:rsidR="00C62108" w:rsidRPr="00FB2794">
        <w:rPr>
          <w:rFonts w:cstheme="minorHAnsi"/>
          <w:sz w:val="24"/>
          <w:szCs w:val="24"/>
          <w:lang w:val="sr-Cyrl-BA"/>
        </w:rPr>
        <w:t>које</w:t>
      </w:r>
      <w:r w:rsidR="005701EC" w:rsidRPr="00FB2794">
        <w:rPr>
          <w:rFonts w:cstheme="minorHAnsi"/>
          <w:sz w:val="24"/>
          <w:szCs w:val="24"/>
          <w:lang w:val="sr-Cyrl-BA"/>
        </w:rPr>
        <w:t xml:space="preserve"> </w:t>
      </w:r>
      <w:r w:rsidR="00C62108" w:rsidRPr="00FB2794">
        <w:rPr>
          <w:rFonts w:cstheme="minorHAnsi"/>
          <w:sz w:val="24"/>
          <w:szCs w:val="24"/>
          <w:lang w:val="sr-Cyrl-BA"/>
        </w:rPr>
        <w:t>обухва</w:t>
      </w:r>
      <w:r w:rsidR="00DA040C" w:rsidRPr="00FB2794">
        <w:rPr>
          <w:rFonts w:cstheme="minorHAnsi"/>
          <w:sz w:val="24"/>
          <w:szCs w:val="24"/>
          <w:lang w:val="sr-Cyrl-BA"/>
        </w:rPr>
        <w:t>т</w:t>
      </w:r>
      <w:r w:rsidR="00C62108" w:rsidRPr="00FB2794">
        <w:rPr>
          <w:rFonts w:cstheme="minorHAnsi"/>
          <w:sz w:val="24"/>
          <w:szCs w:val="24"/>
          <w:lang w:val="sr-Cyrl-BA"/>
        </w:rPr>
        <w:t>а</w:t>
      </w:r>
      <w:r w:rsidR="005701EC" w:rsidRPr="00FB2794">
        <w:rPr>
          <w:rFonts w:cstheme="minorHAnsi"/>
          <w:sz w:val="24"/>
          <w:szCs w:val="24"/>
          <w:lang w:val="sr-Cyrl-BA"/>
        </w:rPr>
        <w:t xml:space="preserve"> </w:t>
      </w:r>
      <w:r w:rsidRPr="00FB2794">
        <w:rPr>
          <w:rFonts w:cstheme="minorHAnsi"/>
          <w:sz w:val="24"/>
          <w:szCs w:val="24"/>
          <w:lang w:val="sr-Cyrl-BA"/>
        </w:rPr>
        <w:t>једну</w:t>
      </w:r>
      <w:r w:rsidR="005701EC" w:rsidRPr="00FB2794">
        <w:rPr>
          <w:rFonts w:cstheme="minorHAnsi"/>
          <w:sz w:val="24"/>
          <w:szCs w:val="24"/>
          <w:lang w:val="sr-Cyrl-BA"/>
        </w:rPr>
        <w:t xml:space="preserve"> </w:t>
      </w:r>
      <w:r w:rsidR="00C62108" w:rsidRPr="00FB2794">
        <w:rPr>
          <w:rFonts w:cstheme="minorHAnsi"/>
          <w:sz w:val="24"/>
          <w:szCs w:val="24"/>
          <w:lang w:val="sr-Cyrl-BA"/>
        </w:rPr>
        <w:t>или</w:t>
      </w:r>
      <w:r w:rsidR="005701EC" w:rsidRPr="00FB2794">
        <w:rPr>
          <w:rFonts w:cstheme="minorHAnsi"/>
          <w:sz w:val="24"/>
          <w:szCs w:val="24"/>
          <w:lang w:val="sr-Cyrl-BA"/>
        </w:rPr>
        <w:t xml:space="preserve"> </w:t>
      </w:r>
      <w:r w:rsidR="00C62108" w:rsidRPr="00FB2794">
        <w:rPr>
          <w:rFonts w:cstheme="minorHAnsi"/>
          <w:sz w:val="24"/>
          <w:szCs w:val="24"/>
          <w:lang w:val="sr-Cyrl-BA"/>
        </w:rPr>
        <w:t>више</w:t>
      </w:r>
      <w:r w:rsidR="005701EC" w:rsidRPr="00FB2794">
        <w:rPr>
          <w:rFonts w:cstheme="minorHAnsi"/>
          <w:sz w:val="24"/>
          <w:szCs w:val="24"/>
          <w:lang w:val="sr-Cyrl-BA"/>
        </w:rPr>
        <w:t xml:space="preserve"> </w:t>
      </w:r>
      <w:r w:rsidR="00C62108" w:rsidRPr="00FB2794">
        <w:rPr>
          <w:rFonts w:cstheme="minorHAnsi"/>
          <w:sz w:val="24"/>
          <w:szCs w:val="24"/>
          <w:lang w:val="sr-Cyrl-BA"/>
        </w:rPr>
        <w:t>запакованих</w:t>
      </w:r>
      <w:r w:rsidR="005701EC" w:rsidRPr="00FB2794">
        <w:rPr>
          <w:rFonts w:cstheme="minorHAnsi"/>
          <w:sz w:val="24"/>
          <w:szCs w:val="24"/>
          <w:lang w:val="sr-Cyrl-BA"/>
        </w:rPr>
        <w:t xml:space="preserve"> </w:t>
      </w:r>
      <w:r w:rsidR="00C62108" w:rsidRPr="00FB2794">
        <w:rPr>
          <w:rFonts w:cstheme="minorHAnsi"/>
          <w:sz w:val="24"/>
          <w:szCs w:val="24"/>
          <w:lang w:val="sr-Cyrl-BA"/>
        </w:rPr>
        <w:t>јединица</w:t>
      </w:r>
      <w:r w:rsidR="00514881" w:rsidRPr="00FB2794">
        <w:rPr>
          <w:rFonts w:cstheme="minorHAnsi"/>
          <w:sz w:val="24"/>
          <w:szCs w:val="24"/>
          <w:lang w:val="sr-Cyrl-BA"/>
        </w:rPr>
        <w:t>,</w:t>
      </w:r>
      <w:r w:rsidRPr="00FB2794">
        <w:rPr>
          <w:sz w:val="24"/>
          <w:szCs w:val="24"/>
        </w:rPr>
        <w:t xml:space="preserve"> </w:t>
      </w:r>
      <w:r w:rsidRPr="00FB2794">
        <w:rPr>
          <w:rFonts w:cstheme="minorHAnsi"/>
          <w:sz w:val="24"/>
          <w:szCs w:val="24"/>
          <w:lang w:val="sr-Cyrl-BA"/>
        </w:rPr>
        <w:t xml:space="preserve">при чему се прозирни омоти не сматрају вањским паковањем, </w:t>
      </w:r>
    </w:p>
    <w:p w14:paraId="4854C652" w14:textId="77777777" w:rsidR="00876402" w:rsidRPr="00FB2794" w:rsidRDefault="00876402"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здравствено упозорење</w:t>
      </w:r>
      <w:r w:rsidRPr="00FB2794">
        <w:rPr>
          <w:rFonts w:asciiTheme="minorHAnsi" w:hAnsiTheme="minorHAnsi" w:cstheme="minorHAnsi"/>
          <w:color w:val="auto"/>
          <w:lang w:val="sr-Cyrl-BA"/>
        </w:rPr>
        <w:t xml:space="preserve"> </w:t>
      </w:r>
      <w:r w:rsidR="00CC0E40" w:rsidRPr="00FB2794">
        <w:rPr>
          <w:rFonts w:asciiTheme="minorHAnsi" w:hAnsiTheme="minorHAnsi" w:cstheme="minorHAnsi"/>
          <w:color w:val="auto"/>
          <w:lang w:val="sr-Latn-BA"/>
        </w:rPr>
        <w:t xml:space="preserve">je </w:t>
      </w:r>
      <w:r w:rsidRPr="00FB2794">
        <w:rPr>
          <w:rFonts w:asciiTheme="minorHAnsi" w:hAnsiTheme="minorHAnsi" w:cstheme="minorHAnsi"/>
          <w:color w:val="auto"/>
          <w:lang w:val="sr-Cyrl-BA"/>
        </w:rPr>
        <w:t>упозорење које указује на штетн</w:t>
      </w:r>
      <w:r w:rsidR="00AC1761" w:rsidRPr="00FB2794">
        <w:rPr>
          <w:rFonts w:asciiTheme="minorHAnsi" w:hAnsiTheme="minorHAnsi" w:cstheme="minorHAnsi"/>
          <w:color w:val="auto"/>
          <w:lang w:val="sr-Cyrl-BA"/>
        </w:rPr>
        <w:t>а</w:t>
      </w:r>
      <w:r w:rsidRPr="00FB2794">
        <w:rPr>
          <w:rFonts w:asciiTheme="minorHAnsi" w:hAnsiTheme="minorHAnsi" w:cstheme="minorHAnsi"/>
          <w:color w:val="auto"/>
          <w:lang w:val="sr-Cyrl-BA"/>
        </w:rPr>
        <w:t xml:space="preserve"> </w:t>
      </w:r>
      <w:r w:rsidR="00AC1761" w:rsidRPr="00FB2794">
        <w:rPr>
          <w:rFonts w:asciiTheme="minorHAnsi" w:hAnsiTheme="minorHAnsi" w:cstheme="minorHAnsi"/>
          <w:color w:val="auto"/>
          <w:lang w:val="sr-Cyrl-BA"/>
        </w:rPr>
        <w:t>дејства</w:t>
      </w:r>
      <w:r w:rsidRPr="00FB2794">
        <w:rPr>
          <w:rFonts w:asciiTheme="minorHAnsi" w:hAnsiTheme="minorHAnsi" w:cstheme="minorHAnsi"/>
          <w:color w:val="auto"/>
          <w:lang w:val="sr-Cyrl-BA"/>
        </w:rPr>
        <w:t xml:space="preserve"> производа по </w:t>
      </w:r>
      <w:r w:rsidR="00AC1761" w:rsidRPr="00FB2794">
        <w:rPr>
          <w:rFonts w:asciiTheme="minorHAnsi" w:hAnsiTheme="minorHAnsi" w:cstheme="minorHAnsi"/>
          <w:color w:val="auto"/>
          <w:lang w:val="sr-Cyrl-BA"/>
        </w:rPr>
        <w:t xml:space="preserve">живот и </w:t>
      </w:r>
      <w:r w:rsidRPr="00FB2794">
        <w:rPr>
          <w:rFonts w:asciiTheme="minorHAnsi" w:hAnsiTheme="minorHAnsi" w:cstheme="minorHAnsi"/>
          <w:color w:val="auto"/>
          <w:lang w:val="sr-Cyrl-BA"/>
        </w:rPr>
        <w:t xml:space="preserve">здравље људи или на друге </w:t>
      </w:r>
      <w:r w:rsidR="00AC1761" w:rsidRPr="00FB2794">
        <w:rPr>
          <w:rFonts w:asciiTheme="minorHAnsi" w:hAnsiTheme="minorHAnsi" w:cstheme="minorHAnsi"/>
          <w:color w:val="auto"/>
          <w:lang w:val="sr-Cyrl-BA"/>
        </w:rPr>
        <w:t>штетне посл</w:t>
      </w:r>
      <w:r w:rsidRPr="00FB2794">
        <w:rPr>
          <w:rFonts w:asciiTheme="minorHAnsi" w:hAnsiTheme="minorHAnsi" w:cstheme="minorHAnsi"/>
          <w:color w:val="auto"/>
          <w:lang w:val="sr-Cyrl-BA"/>
        </w:rPr>
        <w:t xml:space="preserve">едице </w:t>
      </w:r>
      <w:r w:rsidR="00AC1761" w:rsidRPr="00FB2794">
        <w:rPr>
          <w:rFonts w:asciiTheme="minorHAnsi" w:hAnsiTheme="minorHAnsi" w:cstheme="minorHAnsi"/>
          <w:color w:val="auto"/>
          <w:lang w:val="sr-Cyrl-BA"/>
        </w:rPr>
        <w:t xml:space="preserve">његове употребе, и обухвата: </w:t>
      </w:r>
      <w:r w:rsidRPr="00FB2794">
        <w:rPr>
          <w:rFonts w:asciiTheme="minorHAnsi" w:hAnsiTheme="minorHAnsi" w:cstheme="minorHAnsi"/>
          <w:color w:val="auto"/>
          <w:lang w:val="sr-Cyrl-BA"/>
        </w:rPr>
        <w:t>текстуална упозорења, комбинована здравствена упозорења, општа упозорења и информативне поруке,</w:t>
      </w:r>
      <w:r w:rsidR="00AC1761" w:rsidRPr="00FB2794">
        <w:rPr>
          <w:rFonts w:asciiTheme="minorHAnsi" w:hAnsiTheme="minorHAnsi" w:cstheme="minorHAnsi"/>
          <w:color w:val="auto"/>
          <w:lang w:val="sr-Cyrl-BA"/>
        </w:rPr>
        <w:t xml:space="preserve"> у складу са овим законом,</w:t>
      </w:r>
    </w:p>
    <w:p w14:paraId="774911A0" w14:textId="77777777" w:rsidR="00876402" w:rsidRPr="00A11843" w:rsidRDefault="00876402"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комбиновано здравствено упозорење</w:t>
      </w:r>
      <w:r w:rsidRPr="00A11843">
        <w:rPr>
          <w:rFonts w:asciiTheme="minorHAnsi" w:hAnsiTheme="minorHAnsi" w:cstheme="minorHAnsi"/>
          <w:color w:val="auto"/>
          <w:lang w:val="sr-Cyrl-BA"/>
        </w:rPr>
        <w:t xml:space="preserve"> </w:t>
      </w:r>
      <w:r w:rsidR="00085B8F" w:rsidRPr="00A11843">
        <w:rPr>
          <w:rFonts w:asciiTheme="minorHAnsi" w:hAnsiTheme="minorHAnsi" w:cstheme="minorHAnsi"/>
          <w:color w:val="auto"/>
          <w:lang w:val="sr-Cyrl-BA"/>
        </w:rPr>
        <w:t>је</w:t>
      </w:r>
      <w:r w:rsidRPr="00A11843">
        <w:rPr>
          <w:rFonts w:asciiTheme="minorHAnsi" w:hAnsiTheme="minorHAnsi" w:cstheme="minorHAnsi"/>
          <w:color w:val="auto"/>
          <w:lang w:val="sr-Cyrl-BA"/>
        </w:rPr>
        <w:t xml:space="preserve"> здравствено упозорење које се састоји од комбинације текста упозорења и фотографије или илустрација које му припадају,</w:t>
      </w:r>
    </w:p>
    <w:p w14:paraId="49361F29" w14:textId="77777777" w:rsidR="004E7122" w:rsidRPr="00FB2794" w:rsidRDefault="001672A2"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bCs/>
          <w:color w:val="auto"/>
          <w:lang w:val="sr-Cyrl-BA"/>
        </w:rPr>
        <w:t>р</w:t>
      </w:r>
      <w:r w:rsidR="00C62108" w:rsidRPr="00FB2794">
        <w:rPr>
          <w:rFonts w:asciiTheme="minorHAnsi" w:hAnsiTheme="minorHAnsi" w:cstheme="minorHAnsi"/>
          <w:bCs/>
          <w:color w:val="auto"/>
          <w:lang w:val="sr-Cyrl-BA"/>
        </w:rPr>
        <w:t>екламирање</w:t>
      </w:r>
      <w:r w:rsidR="00ED3E6F"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и</w:t>
      </w:r>
      <w:r w:rsidR="00ED3E6F"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промоција</w:t>
      </w:r>
      <w:r w:rsidR="00ED3E6F"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дувана</w:t>
      </w:r>
      <w:r w:rsidR="00B503D3" w:rsidRPr="00FB2794">
        <w:rPr>
          <w:rFonts w:asciiTheme="minorHAnsi" w:hAnsiTheme="minorHAnsi" w:cstheme="minorHAnsi"/>
          <w:bCs/>
          <w:color w:val="auto"/>
          <w:lang w:val="sr-Cyrl-BA"/>
        </w:rPr>
        <w:t>, дуванских</w:t>
      </w:r>
      <w:r w:rsidR="00ED3E6F"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и</w:t>
      </w:r>
      <w:r w:rsidR="00851424"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осталих</w:t>
      </w:r>
      <w:r w:rsidR="00851424"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производа</w:t>
      </w:r>
      <w:r w:rsidR="00851424"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за</w:t>
      </w:r>
      <w:r w:rsidR="00851424"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пушење</w:t>
      </w:r>
      <w:r w:rsidR="00851424" w:rsidRPr="00FB2794">
        <w:rPr>
          <w:rFonts w:asciiTheme="minorHAnsi" w:hAnsiTheme="minorHAnsi" w:cstheme="minorHAnsi"/>
          <w:color w:val="auto"/>
          <w:lang w:val="sr-Cyrl-BA"/>
        </w:rPr>
        <w:t xml:space="preserve"> </w:t>
      </w:r>
      <w:r w:rsidR="0039491E" w:rsidRPr="00FB2794">
        <w:rPr>
          <w:rFonts w:asciiTheme="minorHAnsi" w:hAnsiTheme="minorHAnsi" w:cstheme="minorHAnsi"/>
          <w:color w:val="auto"/>
          <w:lang w:val="sr-Cyrl-BA"/>
        </w:rPr>
        <w:t>је</w:t>
      </w:r>
      <w:r w:rsidR="0039491E" w:rsidRPr="003E4BE6">
        <w:rPr>
          <w:rFonts w:asciiTheme="minorHAnsi" w:hAnsiTheme="minorHAnsi" w:cstheme="minorHAnsi"/>
          <w:color w:val="auto"/>
          <w:lang w:val="sr-Cyrl-BA"/>
        </w:rPr>
        <w:t xml:space="preserve"> сваки облик комерцијалне комуникације са циљем директног или </w:t>
      </w:r>
      <w:r w:rsidR="0039491E" w:rsidRPr="003E4BE6">
        <w:rPr>
          <w:rFonts w:asciiTheme="minorHAnsi" w:hAnsiTheme="minorHAnsi" w:cstheme="minorHAnsi"/>
          <w:color w:val="auto"/>
          <w:lang w:val="sr-Cyrl-BA"/>
        </w:rPr>
        <w:lastRenderedPageBreak/>
        <w:t>индиректног ефекта давања публицитета или другог начина п</w:t>
      </w:r>
      <w:r w:rsidR="007F1312" w:rsidRPr="003E4BE6">
        <w:rPr>
          <w:rFonts w:asciiTheme="minorHAnsi" w:hAnsiTheme="minorHAnsi" w:cstheme="minorHAnsi"/>
          <w:color w:val="auto"/>
          <w:lang w:val="sr-Cyrl-BA"/>
        </w:rPr>
        <w:t>ромовисања дуванских производа,</w:t>
      </w:r>
      <w:r w:rsidR="0024438C" w:rsidRPr="003E4BE6">
        <w:rPr>
          <w:rFonts w:asciiTheme="minorHAnsi" w:hAnsiTheme="minorHAnsi" w:cstheme="minorHAnsi"/>
          <w:color w:val="auto"/>
          <w:lang w:val="sr-Cyrl-BA"/>
        </w:rPr>
        <w:t xml:space="preserve"> </w:t>
      </w:r>
      <w:r w:rsidR="007F1312" w:rsidRPr="003E4BE6">
        <w:rPr>
          <w:rFonts w:asciiTheme="minorHAnsi" w:hAnsiTheme="minorHAnsi" w:cstheme="minorHAnsi"/>
          <w:color w:val="auto"/>
          <w:lang w:val="sr-Cyrl-BA"/>
        </w:rPr>
        <w:t xml:space="preserve">те </w:t>
      </w:r>
      <w:r w:rsidR="0039491E" w:rsidRPr="003E4BE6">
        <w:rPr>
          <w:rFonts w:asciiTheme="minorHAnsi" w:hAnsiTheme="minorHAnsi" w:cstheme="minorHAnsi"/>
          <w:color w:val="auto"/>
          <w:lang w:val="sr-Cyrl-BA"/>
        </w:rPr>
        <w:t>обухвата и рекламирање других производа ако они својим изгледом</w:t>
      </w:r>
      <w:r w:rsidR="00720578" w:rsidRPr="003E4BE6">
        <w:rPr>
          <w:rFonts w:asciiTheme="minorHAnsi" w:hAnsiTheme="minorHAnsi" w:cstheme="minorHAnsi"/>
          <w:color w:val="auto"/>
          <w:lang w:val="sr-Cyrl-BA"/>
        </w:rPr>
        <w:t>, логотипом</w:t>
      </w:r>
      <w:r w:rsidR="0039491E" w:rsidRPr="003E4BE6">
        <w:rPr>
          <w:rFonts w:asciiTheme="minorHAnsi" w:hAnsiTheme="minorHAnsi" w:cstheme="minorHAnsi"/>
          <w:color w:val="auto"/>
          <w:lang w:val="sr-Cyrl-BA"/>
        </w:rPr>
        <w:t xml:space="preserve"> и намјеном подстичу употребу </w:t>
      </w:r>
      <w:r w:rsidR="000C1A31" w:rsidRPr="003E4BE6">
        <w:rPr>
          <w:rFonts w:asciiTheme="minorHAnsi" w:hAnsiTheme="minorHAnsi" w:cstheme="minorHAnsi"/>
          <w:color w:val="auto"/>
          <w:lang w:val="sr-Cyrl-BA"/>
        </w:rPr>
        <w:t xml:space="preserve">дувана, </w:t>
      </w:r>
      <w:r w:rsidR="0039491E" w:rsidRPr="003E4BE6">
        <w:rPr>
          <w:rFonts w:asciiTheme="minorHAnsi" w:hAnsiTheme="minorHAnsi" w:cstheme="minorHAnsi"/>
          <w:color w:val="auto"/>
          <w:lang w:val="sr-Cyrl-BA"/>
        </w:rPr>
        <w:t>дуванских производа</w:t>
      </w:r>
      <w:r w:rsidR="000C1A31" w:rsidRPr="003E4BE6">
        <w:rPr>
          <w:rFonts w:asciiTheme="minorHAnsi" w:hAnsiTheme="minorHAnsi" w:cstheme="minorHAnsi"/>
          <w:color w:val="auto"/>
          <w:lang w:val="sr-Cyrl-BA"/>
        </w:rPr>
        <w:t xml:space="preserve"> и осталих производа за пушење,</w:t>
      </w:r>
      <w:r w:rsidR="00720578" w:rsidRPr="003E4BE6">
        <w:rPr>
          <w:rFonts w:asciiTheme="minorHAnsi" w:hAnsiTheme="minorHAnsi" w:cstheme="minorHAnsi"/>
          <w:color w:val="auto"/>
          <w:lang w:val="sr-Cyrl-BA"/>
        </w:rPr>
        <w:t xml:space="preserve"> као и истицање назива </w:t>
      </w:r>
      <w:r w:rsidR="00720578" w:rsidRPr="00FB2794">
        <w:rPr>
          <w:rFonts w:asciiTheme="minorHAnsi" w:hAnsiTheme="minorHAnsi" w:cstheme="minorHAnsi"/>
          <w:color w:val="auto"/>
          <w:lang w:val="sr-Cyrl-BA"/>
        </w:rPr>
        <w:t xml:space="preserve">произвођача дуванских производа, </w:t>
      </w:r>
    </w:p>
    <w:p w14:paraId="3C56416F" w14:textId="77777777" w:rsidR="00881A1B" w:rsidRPr="00FB2794" w:rsidRDefault="00881A1B" w:rsidP="005B6310">
      <w:pPr>
        <w:pStyle w:val="Default"/>
        <w:numPr>
          <w:ilvl w:val="0"/>
          <w:numId w:val="2"/>
        </w:numPr>
        <w:tabs>
          <w:tab w:val="left" w:pos="709"/>
          <w:tab w:val="left" w:pos="1560"/>
        </w:tabs>
        <w:spacing w:line="276" w:lineRule="auto"/>
        <w:jc w:val="both"/>
        <w:rPr>
          <w:rFonts w:asciiTheme="minorHAnsi" w:hAnsiTheme="minorHAnsi" w:cstheme="minorHAnsi"/>
          <w:color w:val="auto"/>
          <w:lang w:val="sr-Cyrl-BA"/>
        </w:rPr>
      </w:pPr>
      <w:r w:rsidRPr="00FB2794">
        <w:rPr>
          <w:rFonts w:asciiTheme="minorHAnsi" w:hAnsiTheme="minorHAnsi" w:cstheme="minorHAnsi"/>
          <w:color w:val="auto"/>
          <w:lang w:val="sr-Cyrl-BA"/>
        </w:rPr>
        <w:t>рекламирањем дувана, дуванских и осталих производа за пушење, у смислу овог Закона, сматра се и приказивање јавних личности (политичких, културних, спортских, музичких и других) уживо, путем телевизије, фотографија и других средстава информисања ако се у њиховој позадини или близини налази дуван и дувански производи,</w:t>
      </w:r>
    </w:p>
    <w:p w14:paraId="54191B7C" w14:textId="77777777" w:rsidR="00FD29DE" w:rsidRPr="00FB2794" w:rsidRDefault="00B503D3" w:rsidP="005B6310">
      <w:pPr>
        <w:pStyle w:val="Default"/>
        <w:numPr>
          <w:ilvl w:val="0"/>
          <w:numId w:val="2"/>
        </w:numPr>
        <w:tabs>
          <w:tab w:val="left" w:pos="426"/>
          <w:tab w:val="left" w:pos="1560"/>
        </w:tabs>
        <w:spacing w:line="276" w:lineRule="auto"/>
        <w:jc w:val="both"/>
        <w:rPr>
          <w:rFonts w:asciiTheme="minorHAnsi" w:hAnsiTheme="minorHAnsi" w:cstheme="minorHAnsi"/>
          <w:bCs/>
          <w:color w:val="auto"/>
          <w:lang w:val="sr-Cyrl-CS"/>
        </w:rPr>
      </w:pPr>
      <w:r w:rsidRPr="00FB2794">
        <w:rPr>
          <w:rFonts w:asciiTheme="minorHAnsi" w:hAnsiTheme="minorHAnsi" w:cstheme="minorHAnsi"/>
          <w:bCs/>
          <w:color w:val="auto"/>
          <w:lang w:val="sr-Cyrl-BA"/>
        </w:rPr>
        <w:t>д</w:t>
      </w:r>
      <w:r w:rsidR="00C62108" w:rsidRPr="00FB2794">
        <w:rPr>
          <w:rFonts w:asciiTheme="minorHAnsi" w:hAnsiTheme="minorHAnsi" w:cstheme="minorHAnsi"/>
          <w:bCs/>
          <w:color w:val="auto"/>
          <w:lang w:val="sr-Cyrl-BA"/>
        </w:rPr>
        <w:t>иректна</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промоција</w:t>
      </w:r>
      <w:r w:rsidR="00351B1C" w:rsidRPr="00FB2794">
        <w:rPr>
          <w:rFonts w:asciiTheme="minorHAnsi" w:hAnsiTheme="minorHAnsi" w:cstheme="minorHAnsi"/>
          <w:bCs/>
          <w:color w:val="auto"/>
          <w:lang w:val="sr-Cyrl-BA"/>
        </w:rPr>
        <w:t xml:space="preserve"> </w:t>
      </w:r>
      <w:r w:rsidR="00460474" w:rsidRPr="00FB2794">
        <w:rPr>
          <w:rFonts w:asciiTheme="minorHAnsi" w:hAnsiTheme="minorHAnsi" w:cstheme="minorHAnsi"/>
          <w:bCs/>
          <w:color w:val="auto"/>
          <w:lang w:val="sr-Cyrl-BA"/>
        </w:rPr>
        <w:t>дуван</w:t>
      </w:r>
      <w:r w:rsidR="0039491E" w:rsidRPr="00FB2794">
        <w:rPr>
          <w:rFonts w:asciiTheme="minorHAnsi" w:hAnsiTheme="minorHAnsi" w:cstheme="minorHAnsi"/>
          <w:bCs/>
          <w:color w:val="auto"/>
          <w:lang w:val="sr-Cyrl-BA"/>
        </w:rPr>
        <w:t>а</w:t>
      </w:r>
      <w:r w:rsidR="00351B1C" w:rsidRPr="00FB2794">
        <w:rPr>
          <w:rFonts w:asciiTheme="minorHAnsi" w:hAnsiTheme="minorHAnsi" w:cstheme="minorHAnsi"/>
          <w:bCs/>
          <w:color w:val="auto"/>
          <w:lang w:val="sr-Cyrl-BA"/>
        </w:rPr>
        <w:t xml:space="preserve">, </w:t>
      </w:r>
      <w:r w:rsidR="00460474" w:rsidRPr="00FB2794">
        <w:rPr>
          <w:rFonts w:asciiTheme="minorHAnsi" w:hAnsiTheme="minorHAnsi" w:cstheme="minorHAnsi"/>
          <w:bCs/>
          <w:color w:val="auto"/>
          <w:lang w:val="sr-Cyrl-BA"/>
        </w:rPr>
        <w:t xml:space="preserve">дуванских </w:t>
      </w:r>
      <w:r w:rsidR="00C62108" w:rsidRPr="00FB2794">
        <w:rPr>
          <w:rFonts w:asciiTheme="minorHAnsi" w:hAnsiTheme="minorHAnsi" w:cstheme="minorHAnsi"/>
          <w:bCs/>
          <w:color w:val="auto"/>
          <w:lang w:val="sr-Cyrl-BA"/>
        </w:rPr>
        <w:t>и</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осталих</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производа</w:t>
      </w:r>
      <w:r w:rsidR="00351B1C"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за</w:t>
      </w:r>
      <w:r w:rsidR="00351B1C"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пушење</w:t>
      </w:r>
      <w:r w:rsidR="00351B1C" w:rsidRPr="00FB2794">
        <w:rPr>
          <w:rFonts w:asciiTheme="minorHAnsi" w:hAnsiTheme="minorHAnsi" w:cstheme="minorHAnsi"/>
          <w:color w:val="auto"/>
          <w:lang w:val="sr-Cyrl-BA"/>
        </w:rPr>
        <w:t xml:space="preserve"> </w:t>
      </w:r>
      <w:r w:rsidR="00015056" w:rsidRPr="00FB2794">
        <w:rPr>
          <w:rFonts w:asciiTheme="minorHAnsi" w:hAnsiTheme="minorHAnsi" w:cstheme="minorHAnsi"/>
          <w:color w:val="auto"/>
          <w:lang w:val="sr-Cyrl-BA"/>
        </w:rPr>
        <w:t>је</w:t>
      </w:r>
      <w:r w:rsidR="00351B1C" w:rsidRPr="00FB2794">
        <w:rPr>
          <w:rFonts w:asciiTheme="minorHAnsi" w:hAnsiTheme="minorHAnsi" w:cstheme="minorHAnsi"/>
          <w:color w:val="auto"/>
          <w:lang w:val="sr-Cyrl-BA"/>
        </w:rPr>
        <w:t xml:space="preserve"> </w:t>
      </w:r>
      <w:r w:rsidR="00B1099A" w:rsidRPr="00FB2794">
        <w:rPr>
          <w:rFonts w:asciiTheme="minorHAnsi" w:hAnsiTheme="minorHAnsi" w:cstheme="minorHAnsi"/>
          <w:color w:val="auto"/>
          <w:lang w:val="sr-Cyrl-BA"/>
        </w:rPr>
        <w:t>нуђење и давање бонуса, премија, попуста на куповину, права на учешће у било којој игр</w:t>
      </w:r>
      <w:r w:rsidR="004550E8" w:rsidRPr="00FB2794">
        <w:rPr>
          <w:rFonts w:asciiTheme="minorHAnsi" w:hAnsiTheme="minorHAnsi" w:cstheme="minorHAnsi"/>
          <w:color w:val="auto"/>
          <w:lang w:val="sr-Cyrl-BA"/>
        </w:rPr>
        <w:t>и</w:t>
      </w:r>
      <w:r w:rsidR="00B1099A" w:rsidRPr="00FB2794">
        <w:rPr>
          <w:rFonts w:asciiTheme="minorHAnsi" w:hAnsiTheme="minorHAnsi" w:cstheme="minorHAnsi"/>
          <w:color w:val="auto"/>
          <w:lang w:val="sr-Cyrl-BA"/>
        </w:rPr>
        <w:t>, такмичењу или догађају који се директно или индиректно односи на</w:t>
      </w:r>
      <w:r w:rsidR="00326539" w:rsidRPr="00FB2794">
        <w:rPr>
          <w:rFonts w:asciiTheme="minorHAnsi" w:hAnsiTheme="minorHAnsi" w:cstheme="minorHAnsi"/>
          <w:color w:val="auto"/>
          <w:lang w:val="sr-Latn-BA"/>
        </w:rPr>
        <w:t xml:space="preserve"> </w:t>
      </w:r>
      <w:r w:rsidR="00326539" w:rsidRPr="00FB2794">
        <w:rPr>
          <w:rFonts w:asciiTheme="minorHAnsi" w:hAnsiTheme="minorHAnsi" w:cstheme="minorHAnsi"/>
          <w:color w:val="auto"/>
          <w:lang w:val="sr-Cyrl-BA"/>
        </w:rPr>
        <w:t>дуван</w:t>
      </w:r>
      <w:r w:rsidR="00326539" w:rsidRPr="00FB2794">
        <w:rPr>
          <w:rFonts w:asciiTheme="minorHAnsi" w:hAnsiTheme="minorHAnsi" w:cstheme="minorHAnsi"/>
          <w:color w:val="auto"/>
          <w:lang w:val="sr-Latn-BA"/>
        </w:rPr>
        <w:t>,</w:t>
      </w:r>
      <w:r w:rsidR="00B1099A" w:rsidRPr="00FB2794">
        <w:rPr>
          <w:rFonts w:asciiTheme="minorHAnsi" w:hAnsiTheme="minorHAnsi" w:cstheme="minorHAnsi"/>
          <w:color w:val="auto"/>
          <w:lang w:val="sr-Cyrl-BA"/>
        </w:rPr>
        <w:t xml:space="preserve"> дуванске и остале производе за пушење, </w:t>
      </w:r>
      <w:r w:rsidR="00015056" w:rsidRPr="00FB2794">
        <w:rPr>
          <w:rFonts w:asciiTheme="minorHAnsi" w:hAnsiTheme="minorHAnsi" w:cstheme="minorHAnsi"/>
          <w:color w:val="auto"/>
          <w:lang w:val="sr-Cyrl-BA"/>
        </w:rPr>
        <w:t xml:space="preserve">те </w:t>
      </w:r>
      <w:r w:rsidR="00015056" w:rsidRPr="00FB2794">
        <w:rPr>
          <w:rFonts w:asciiTheme="minorHAnsi" w:hAnsiTheme="minorHAnsi" w:cstheme="minorHAnsi"/>
          <w:bCs/>
          <w:color w:val="auto"/>
          <w:lang w:val="sr-Cyrl-BA"/>
        </w:rPr>
        <w:t xml:space="preserve">промоција појединачног паковања дувана, дуванских и осталих производа за пушење на продајним мјестима </w:t>
      </w:r>
      <w:r w:rsidR="00015056" w:rsidRPr="00FB2794">
        <w:rPr>
          <w:rFonts w:asciiTheme="minorHAnsi" w:hAnsiTheme="minorHAnsi" w:cstheme="minorHAnsi"/>
          <w:bCs/>
          <w:noProof/>
          <w:color w:val="auto"/>
          <w:lang w:val="sr-Cyrl-CS"/>
        </w:rPr>
        <w:t>на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начин</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да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су</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исти</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истакнути</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на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посебним</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светлећим</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подлогама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и</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у</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светлећим</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оквирима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са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назнаком</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логотипа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произвођача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дувана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дуванских</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и</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осталих</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производа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за</w:t>
      </w:r>
      <w:r w:rsidR="00FD29DE" w:rsidRPr="00FB2794">
        <w:rPr>
          <w:rFonts w:asciiTheme="minorHAnsi" w:hAnsiTheme="minorHAnsi" w:cstheme="minorHAnsi"/>
          <w:bCs/>
          <w:noProof/>
          <w:color w:val="auto"/>
          <w:lang w:val="sr-Cyrl-CS"/>
        </w:rPr>
        <w:t xml:space="preserve"> </w:t>
      </w:r>
      <w:r w:rsidR="00015056" w:rsidRPr="00FB2794">
        <w:rPr>
          <w:rFonts w:asciiTheme="minorHAnsi" w:hAnsiTheme="minorHAnsi" w:cstheme="minorHAnsi"/>
          <w:bCs/>
          <w:noProof/>
          <w:color w:val="auto"/>
          <w:lang w:val="sr-Cyrl-CS"/>
        </w:rPr>
        <w:t>пушење,</w:t>
      </w:r>
    </w:p>
    <w:p w14:paraId="62404DEB" w14:textId="77777777" w:rsidR="00351B1C" w:rsidRPr="00FB2794" w:rsidRDefault="00B503D3" w:rsidP="005B6310">
      <w:pPr>
        <w:pStyle w:val="Default"/>
        <w:numPr>
          <w:ilvl w:val="0"/>
          <w:numId w:val="2"/>
        </w:numPr>
        <w:tabs>
          <w:tab w:val="left" w:pos="426"/>
          <w:tab w:val="left" w:pos="1560"/>
        </w:tabs>
        <w:spacing w:line="276" w:lineRule="auto"/>
        <w:jc w:val="both"/>
        <w:rPr>
          <w:rFonts w:asciiTheme="minorHAnsi" w:hAnsiTheme="minorHAnsi" w:cstheme="minorHAnsi"/>
          <w:bCs/>
          <w:color w:val="auto"/>
          <w:lang w:val="sr-Cyrl-BA"/>
        </w:rPr>
      </w:pPr>
      <w:r w:rsidRPr="00FB2794">
        <w:rPr>
          <w:rFonts w:asciiTheme="minorHAnsi" w:hAnsiTheme="minorHAnsi" w:cstheme="minorHAnsi"/>
          <w:bCs/>
          <w:color w:val="auto"/>
          <w:lang w:val="sr-Cyrl-BA"/>
        </w:rPr>
        <w:t>и</w:t>
      </w:r>
      <w:r w:rsidR="00C62108" w:rsidRPr="00FB2794">
        <w:rPr>
          <w:rFonts w:asciiTheme="minorHAnsi" w:hAnsiTheme="minorHAnsi" w:cstheme="minorHAnsi"/>
          <w:bCs/>
          <w:color w:val="auto"/>
          <w:lang w:val="sr-Cyrl-BA"/>
        </w:rPr>
        <w:t>ндиректна</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промоција</w:t>
      </w:r>
      <w:r w:rsidR="00351B1C" w:rsidRPr="00FB2794">
        <w:rPr>
          <w:rFonts w:asciiTheme="minorHAnsi" w:hAnsiTheme="minorHAnsi" w:cstheme="minorHAnsi"/>
          <w:bCs/>
          <w:color w:val="auto"/>
          <w:lang w:val="sr-Cyrl-BA"/>
        </w:rPr>
        <w:t xml:space="preserve"> </w:t>
      </w:r>
      <w:r w:rsidR="00460474" w:rsidRPr="00FB2794">
        <w:rPr>
          <w:rFonts w:asciiTheme="minorHAnsi" w:hAnsiTheme="minorHAnsi" w:cstheme="minorHAnsi"/>
          <w:bCs/>
          <w:color w:val="auto"/>
          <w:lang w:val="sr-Cyrl-BA"/>
        </w:rPr>
        <w:t>дуванa</w:t>
      </w:r>
      <w:r w:rsidR="00351B1C" w:rsidRPr="00FB2794">
        <w:rPr>
          <w:rFonts w:asciiTheme="minorHAnsi" w:hAnsiTheme="minorHAnsi" w:cstheme="minorHAnsi"/>
          <w:bCs/>
          <w:color w:val="auto"/>
          <w:lang w:val="sr-Cyrl-BA"/>
        </w:rPr>
        <w:t xml:space="preserve">, </w:t>
      </w:r>
      <w:r w:rsidR="00460474" w:rsidRPr="00FB2794">
        <w:rPr>
          <w:rFonts w:asciiTheme="minorHAnsi" w:hAnsiTheme="minorHAnsi" w:cstheme="minorHAnsi"/>
          <w:bCs/>
          <w:color w:val="auto"/>
          <w:lang w:val="sr-Cyrl-BA"/>
        </w:rPr>
        <w:t xml:space="preserve">дуванских </w:t>
      </w:r>
      <w:r w:rsidR="00C62108" w:rsidRPr="00FB2794">
        <w:rPr>
          <w:rFonts w:asciiTheme="minorHAnsi" w:hAnsiTheme="minorHAnsi" w:cstheme="minorHAnsi"/>
          <w:bCs/>
          <w:color w:val="auto"/>
          <w:lang w:val="sr-Cyrl-BA"/>
        </w:rPr>
        <w:t>и</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осталих</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производа</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за</w:t>
      </w:r>
      <w:r w:rsidR="00351B1C"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пушење</w:t>
      </w:r>
      <w:r w:rsidR="00351B1C" w:rsidRPr="00015056">
        <w:rPr>
          <w:rFonts w:asciiTheme="minorHAnsi" w:hAnsiTheme="minorHAnsi" w:cstheme="minorHAnsi"/>
          <w:color w:val="auto"/>
          <w:lang w:val="sr-Cyrl-BA"/>
        </w:rPr>
        <w:t xml:space="preserve"> </w:t>
      </w:r>
      <w:r w:rsidR="00015056" w:rsidRPr="00015056">
        <w:rPr>
          <w:rFonts w:asciiTheme="minorHAnsi" w:hAnsiTheme="minorHAnsi" w:cstheme="minorHAnsi"/>
          <w:color w:val="auto"/>
          <w:lang w:val="sr-Cyrl-BA"/>
        </w:rPr>
        <w:t>је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организациј</w:t>
      </w:r>
      <w:r w:rsidR="00015056" w:rsidRPr="00015056">
        <w:rPr>
          <w:rFonts w:asciiTheme="minorHAnsi" w:hAnsiTheme="minorHAnsi" w:cstheme="minorHAnsi"/>
          <w:color w:val="auto"/>
          <w:lang w:val="sr-Cyrl-BA"/>
        </w:rPr>
        <w:t>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догађаја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на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којима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се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истичу</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назив</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логотип</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или</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друге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визуелне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карактеристике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које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подсјећају</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на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поједин</w:t>
      </w:r>
      <w:r w:rsidR="00185DCE" w:rsidRPr="00015056">
        <w:rPr>
          <w:rFonts w:asciiTheme="minorHAnsi" w:hAnsiTheme="minorHAnsi" w:cstheme="minorHAnsi"/>
          <w:color w:val="auto"/>
          <w:lang w:val="sr-Cyrl-BA"/>
        </w:rPr>
        <w:t>е</w:t>
      </w:r>
      <w:r w:rsidR="00351B1C" w:rsidRPr="00015056">
        <w:rPr>
          <w:rFonts w:asciiTheme="minorHAnsi" w:hAnsiTheme="minorHAnsi" w:cstheme="minorHAnsi"/>
          <w:color w:val="auto"/>
          <w:lang w:val="sr-Cyrl-BA"/>
        </w:rPr>
        <w:t xml:space="preserve"> </w:t>
      </w:r>
      <w:r w:rsidR="00460474" w:rsidRPr="00015056">
        <w:rPr>
          <w:rFonts w:asciiTheme="minorHAnsi" w:hAnsiTheme="minorHAnsi" w:cstheme="minorHAnsi"/>
          <w:color w:val="auto"/>
          <w:lang w:val="sr-Cyrl-BA"/>
        </w:rPr>
        <w:t>дуван</w:t>
      </w:r>
      <w:r w:rsidR="00C62108" w:rsidRPr="00015056">
        <w:rPr>
          <w:rFonts w:asciiTheme="minorHAnsi" w:hAnsiTheme="minorHAnsi" w:cstheme="minorHAnsi"/>
          <w:color w:val="auto"/>
          <w:lang w:val="sr-Cyrl-BA"/>
        </w:rPr>
        <w:t>ск</w:t>
      </w:r>
      <w:r w:rsidR="00185DCE" w:rsidRPr="00015056">
        <w:rPr>
          <w:rFonts w:asciiTheme="minorHAnsi" w:hAnsiTheme="minorHAnsi" w:cstheme="minorHAnsi"/>
          <w:color w:val="auto"/>
          <w:lang w:val="sr-Cyrl-BA"/>
        </w:rPr>
        <w:t>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и</w:t>
      </w:r>
      <w:r w:rsidR="00351B1C" w:rsidRPr="00015056">
        <w:rPr>
          <w:rFonts w:asciiTheme="minorHAnsi" w:hAnsiTheme="minorHAnsi" w:cstheme="minorHAnsi"/>
          <w:color w:val="auto"/>
          <w:lang w:val="sr-Cyrl-BA"/>
        </w:rPr>
        <w:t xml:space="preserve"> </w:t>
      </w:r>
      <w:r w:rsidR="00185DCE" w:rsidRPr="00015056">
        <w:rPr>
          <w:rFonts w:asciiTheme="minorHAnsi" w:hAnsiTheme="minorHAnsi" w:cstheme="minorHAnsi"/>
          <w:color w:val="auto"/>
          <w:lang w:val="sr-Cyrl-BA"/>
        </w:rPr>
        <w:t>остале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производ</w:t>
      </w:r>
      <w:r w:rsidR="00185DCE" w:rsidRPr="00015056">
        <w:rPr>
          <w:rFonts w:asciiTheme="minorHAnsi" w:hAnsiTheme="minorHAnsi" w:cstheme="minorHAnsi"/>
          <w:color w:val="auto"/>
          <w:lang w:val="sr-Cyrl-BA"/>
        </w:rPr>
        <w:t>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за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пушење</w:t>
      </w:r>
      <w:r w:rsidR="007F1312" w:rsidRPr="00015056">
        <w:rPr>
          <w:rFonts w:asciiTheme="minorHAnsi" w:hAnsiTheme="minorHAnsi" w:cstheme="minorHAnsi"/>
          <w:color w:val="auto"/>
          <w:lang w:val="sr-Cyrl-BA"/>
        </w:rPr>
        <w:t>,</w:t>
      </w:r>
      <w:r w:rsidR="00351B1C" w:rsidRPr="00015056">
        <w:rPr>
          <w:rFonts w:asciiTheme="minorHAnsi" w:hAnsiTheme="minorHAnsi" w:cstheme="minorHAnsi"/>
          <w:color w:val="auto"/>
          <w:lang w:val="sr-Cyrl-BA"/>
        </w:rPr>
        <w:t xml:space="preserve"> </w:t>
      </w:r>
      <w:r w:rsidR="007F1312" w:rsidRPr="00015056">
        <w:rPr>
          <w:rFonts w:asciiTheme="minorHAnsi" w:hAnsiTheme="minorHAnsi" w:cstheme="minorHAnsi"/>
          <w:color w:val="auto"/>
          <w:lang w:val="sr-Cyrl-BA"/>
        </w:rPr>
        <w:t>к</w:t>
      </w:r>
      <w:r w:rsidR="00C62108" w:rsidRPr="00015056">
        <w:rPr>
          <w:rFonts w:asciiTheme="minorHAnsi" w:hAnsiTheme="minorHAnsi" w:cstheme="minorHAnsi"/>
          <w:color w:val="auto"/>
          <w:lang w:val="sr-Cyrl-BA"/>
        </w:rPr>
        <w:t>ао</w:t>
      </w:r>
      <w:r w:rsidR="00351B1C" w:rsidRPr="00015056">
        <w:rPr>
          <w:rFonts w:asciiTheme="minorHAnsi" w:hAnsiTheme="minorHAnsi" w:cstheme="minorHAnsi"/>
          <w:color w:val="auto"/>
          <w:lang w:val="sr-Cyrl-BA"/>
        </w:rPr>
        <w:t xml:space="preserve"> </w:t>
      </w:r>
      <w:r w:rsidR="007F1312" w:rsidRPr="00015056">
        <w:rPr>
          <w:rFonts w:asciiTheme="minorHAnsi" w:hAnsiTheme="minorHAnsi" w:cstheme="minorHAnsi"/>
          <w:color w:val="auto"/>
          <w:lang w:val="sr-Cyrl-BA"/>
        </w:rPr>
        <w:t>и</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приказивање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логотипа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и</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других</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знакова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за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означавање</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тих</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производа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на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предметима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који</w:t>
      </w:r>
      <w:r w:rsidR="00351B1C" w:rsidRPr="00015056">
        <w:rPr>
          <w:rFonts w:asciiTheme="minorHAnsi" w:hAnsiTheme="minorHAnsi" w:cstheme="minorHAnsi"/>
          <w:color w:val="auto"/>
          <w:lang w:val="sr-Cyrl-BA"/>
        </w:rPr>
        <w:t xml:space="preserve"> </w:t>
      </w:r>
      <w:r w:rsidR="00015056" w:rsidRPr="00015056">
        <w:rPr>
          <w:rFonts w:asciiTheme="minorHAnsi" w:hAnsiTheme="minorHAnsi" w:cstheme="minorHAnsi"/>
          <w:color w:val="auto"/>
          <w:lang w:val="sr-Cyrl-BA"/>
        </w:rPr>
        <w:t xml:space="preserve">у смислу овог закона </w:t>
      </w:r>
      <w:r w:rsidR="00C62108" w:rsidRPr="00015056">
        <w:rPr>
          <w:rFonts w:asciiTheme="minorHAnsi" w:hAnsiTheme="minorHAnsi" w:cstheme="minorHAnsi"/>
          <w:color w:val="auto"/>
          <w:lang w:val="sr-Cyrl-BA"/>
        </w:rPr>
        <w:t>нису</w:t>
      </w:r>
      <w:r w:rsidR="00351B1C" w:rsidRPr="00015056">
        <w:rPr>
          <w:rFonts w:asciiTheme="minorHAnsi" w:hAnsiTheme="minorHAnsi" w:cstheme="minorHAnsi"/>
          <w:color w:val="auto"/>
          <w:lang w:val="sr-Cyrl-BA"/>
        </w:rPr>
        <w:t xml:space="preserve"> </w:t>
      </w:r>
      <w:r w:rsidR="00460474" w:rsidRPr="00015056">
        <w:rPr>
          <w:rFonts w:asciiTheme="minorHAnsi" w:hAnsiTheme="minorHAnsi" w:cstheme="minorHAnsi"/>
          <w:color w:val="auto"/>
          <w:lang w:val="sr-Cyrl-BA"/>
        </w:rPr>
        <w:t>дуван</w:t>
      </w:r>
      <w:r w:rsidR="00C62108" w:rsidRPr="00015056">
        <w:rPr>
          <w:rFonts w:asciiTheme="minorHAnsi" w:hAnsiTheme="minorHAnsi" w:cstheme="minorHAnsi"/>
          <w:color w:val="auto"/>
          <w:lang w:val="sr-Cyrl-BA"/>
        </w:rPr>
        <w:t>ски</w:t>
      </w:r>
      <w:r w:rsidR="00351B1C" w:rsidRPr="00015056">
        <w:rPr>
          <w:rFonts w:asciiTheme="minorHAnsi" w:hAnsiTheme="minorHAnsi" w:cstheme="minorHAnsi"/>
          <w:color w:val="auto"/>
          <w:lang w:val="sr-Cyrl-BA"/>
        </w:rPr>
        <w:t xml:space="preserve"> </w:t>
      </w:r>
      <w:r w:rsidR="000F12DA" w:rsidRPr="00015056">
        <w:rPr>
          <w:rFonts w:asciiTheme="minorHAnsi" w:hAnsiTheme="minorHAnsi" w:cstheme="minorHAnsi"/>
          <w:color w:val="auto"/>
          <w:lang w:val="sr-Cyrl-BA"/>
        </w:rPr>
        <w:t>и остали производи за пушење</w:t>
      </w:r>
      <w:r w:rsidR="007F1312" w:rsidRPr="00015056">
        <w:rPr>
          <w:rFonts w:asciiTheme="minorHAnsi" w:hAnsiTheme="minorHAnsi" w:cstheme="minorHAnsi"/>
          <w:color w:val="auto"/>
          <w:lang w:val="sr-Cyrl-BA"/>
        </w:rPr>
        <w:t xml:space="preserve">, </w:t>
      </w:r>
      <w:r w:rsidR="00185DCE" w:rsidRPr="00015056">
        <w:rPr>
          <w:rFonts w:asciiTheme="minorHAnsi" w:hAnsiTheme="minorHAnsi" w:cstheme="minorHAnsi"/>
          <w:color w:val="auto"/>
          <w:lang w:val="sr-Cyrl-BA"/>
        </w:rPr>
        <w:t>као</w:t>
      </w:r>
      <w:r w:rsidR="007F1312" w:rsidRPr="00015056">
        <w:rPr>
          <w:rFonts w:asciiTheme="minorHAnsi" w:hAnsiTheme="minorHAnsi" w:cstheme="minorHAnsi"/>
          <w:color w:val="auto"/>
          <w:lang w:val="sr-Cyrl-BA"/>
        </w:rPr>
        <w:t xml:space="preserve"> и</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бесплатна</w:t>
      </w:r>
      <w:r w:rsidR="00351B1C" w:rsidRPr="00015056">
        <w:rPr>
          <w:rFonts w:asciiTheme="minorHAnsi" w:hAnsiTheme="minorHAnsi" w:cstheme="minorHAnsi"/>
          <w:color w:val="auto"/>
          <w:lang w:val="sr-Cyrl-BA"/>
        </w:rPr>
        <w:t xml:space="preserve"> </w:t>
      </w:r>
      <w:r w:rsidR="00C62108" w:rsidRPr="00015056">
        <w:rPr>
          <w:rFonts w:asciiTheme="minorHAnsi" w:hAnsiTheme="minorHAnsi" w:cstheme="minorHAnsi"/>
          <w:color w:val="auto"/>
          <w:lang w:val="sr-Cyrl-BA"/>
        </w:rPr>
        <w:t>понуда</w:t>
      </w:r>
      <w:r w:rsidR="00351B1C" w:rsidRPr="00015056">
        <w:rPr>
          <w:rFonts w:asciiTheme="minorHAnsi" w:hAnsiTheme="minorHAnsi" w:cstheme="minorHAnsi"/>
          <w:color w:val="auto"/>
          <w:lang w:val="sr-Cyrl-BA"/>
        </w:rPr>
        <w:t xml:space="preserve"> </w:t>
      </w:r>
      <w:r w:rsidR="000F12DA" w:rsidRPr="00015056">
        <w:rPr>
          <w:rFonts w:asciiTheme="minorHAnsi" w:hAnsiTheme="minorHAnsi" w:cstheme="minorHAnsi"/>
          <w:color w:val="auto"/>
          <w:lang w:val="sr-Cyrl-BA"/>
        </w:rPr>
        <w:t xml:space="preserve">или друга понуда </w:t>
      </w:r>
      <w:r w:rsidR="007F1312" w:rsidRPr="00015056">
        <w:rPr>
          <w:rFonts w:asciiTheme="minorHAnsi" w:hAnsiTheme="minorHAnsi" w:cstheme="minorHAnsi"/>
          <w:color w:val="auto"/>
          <w:lang w:val="sr-Cyrl-BA"/>
        </w:rPr>
        <w:t xml:space="preserve">дувана, </w:t>
      </w:r>
      <w:r w:rsidR="007F1312" w:rsidRPr="00FB2794">
        <w:rPr>
          <w:rFonts w:asciiTheme="minorHAnsi" w:hAnsiTheme="minorHAnsi" w:cstheme="minorHAnsi"/>
          <w:color w:val="auto"/>
          <w:lang w:val="sr-Cyrl-BA"/>
        </w:rPr>
        <w:t>дуванских и осталих производа за пушење</w:t>
      </w:r>
      <w:r w:rsidR="000F12DA" w:rsidRPr="00FB2794">
        <w:rPr>
          <w:rFonts w:asciiTheme="minorHAnsi" w:hAnsiTheme="minorHAnsi" w:cstheme="minorHAnsi"/>
          <w:color w:val="auto"/>
          <w:lang w:val="sr-Cyrl-BA"/>
        </w:rPr>
        <w:t>,</w:t>
      </w:r>
    </w:p>
    <w:p w14:paraId="57FA2376" w14:textId="77777777" w:rsidR="004E7122" w:rsidRPr="004C6BF7" w:rsidRDefault="00D066F1" w:rsidP="005B6310">
      <w:pPr>
        <w:pStyle w:val="Default"/>
        <w:numPr>
          <w:ilvl w:val="0"/>
          <w:numId w:val="2"/>
        </w:numPr>
        <w:tabs>
          <w:tab w:val="left" w:pos="426"/>
          <w:tab w:val="left" w:pos="1560"/>
        </w:tabs>
        <w:spacing w:line="276" w:lineRule="auto"/>
        <w:jc w:val="both"/>
        <w:rPr>
          <w:rFonts w:asciiTheme="minorHAnsi" w:hAnsiTheme="minorHAnsi" w:cstheme="minorHAnsi"/>
          <w:bCs/>
          <w:color w:val="auto"/>
          <w:lang w:val="sr-Cyrl-BA"/>
        </w:rPr>
      </w:pPr>
      <w:r w:rsidRPr="00FB2794">
        <w:rPr>
          <w:rFonts w:asciiTheme="minorHAnsi" w:hAnsiTheme="minorHAnsi" w:cstheme="minorHAnsi"/>
          <w:bCs/>
          <w:color w:val="auto"/>
          <w:lang w:val="sr-Cyrl-BA"/>
        </w:rPr>
        <w:t xml:space="preserve">директно </w:t>
      </w:r>
      <w:r w:rsidR="00C62108" w:rsidRPr="00FB2794">
        <w:rPr>
          <w:rFonts w:asciiTheme="minorHAnsi" w:hAnsiTheme="minorHAnsi" w:cstheme="minorHAnsi"/>
          <w:bCs/>
          <w:color w:val="auto"/>
          <w:lang w:val="sr-Cyrl-BA"/>
        </w:rPr>
        <w:t>или</w:t>
      </w:r>
      <w:r w:rsidR="00ED3E6F"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индиректно</w:t>
      </w:r>
      <w:r w:rsidR="00ED3E6F" w:rsidRPr="00FB2794">
        <w:rPr>
          <w:rFonts w:asciiTheme="minorHAnsi" w:hAnsiTheme="minorHAnsi" w:cstheme="minorHAnsi"/>
          <w:bCs/>
          <w:color w:val="auto"/>
          <w:lang w:val="sr-Cyrl-BA"/>
        </w:rPr>
        <w:t xml:space="preserve"> </w:t>
      </w:r>
      <w:r w:rsidR="00C62108" w:rsidRPr="00FB2794">
        <w:rPr>
          <w:rFonts w:asciiTheme="minorHAnsi" w:hAnsiTheme="minorHAnsi" w:cstheme="minorHAnsi"/>
          <w:bCs/>
          <w:color w:val="auto"/>
          <w:lang w:val="sr-Cyrl-BA"/>
        </w:rPr>
        <w:t>спонзор</w:t>
      </w:r>
      <w:r w:rsidR="002C60EE" w:rsidRPr="00FB2794">
        <w:rPr>
          <w:rFonts w:asciiTheme="minorHAnsi" w:hAnsiTheme="minorHAnsi" w:cstheme="minorHAnsi"/>
          <w:bCs/>
          <w:color w:val="auto"/>
          <w:lang w:val="sr-Cyrl-BA"/>
        </w:rPr>
        <w:t>исање</w:t>
      </w:r>
      <w:r w:rsidR="00ED3E6F" w:rsidRPr="00FB2794">
        <w:rPr>
          <w:rFonts w:asciiTheme="minorHAnsi" w:hAnsiTheme="minorHAnsi" w:cstheme="minorHAnsi"/>
          <w:color w:val="auto"/>
          <w:lang w:val="sr-Cyrl-BA"/>
        </w:rPr>
        <w:t xml:space="preserve"> </w:t>
      </w:r>
      <w:r w:rsidR="007B028C" w:rsidRPr="00FB2794">
        <w:rPr>
          <w:rFonts w:asciiTheme="minorHAnsi" w:hAnsiTheme="minorHAnsi" w:cstheme="minorHAnsi"/>
          <w:color w:val="auto"/>
          <w:lang w:val="sr-Cyrl-BA"/>
        </w:rPr>
        <w:t>је</w:t>
      </w:r>
      <w:r w:rsidR="00ED3E6F" w:rsidRPr="00FB2794">
        <w:rPr>
          <w:rFonts w:asciiTheme="minorHAnsi" w:hAnsiTheme="minorHAnsi" w:cstheme="minorHAnsi"/>
          <w:color w:val="auto"/>
          <w:lang w:val="sr-Cyrl-BA"/>
        </w:rPr>
        <w:t xml:space="preserve"> </w:t>
      </w:r>
      <w:r w:rsidR="00C62108" w:rsidRPr="00FB2794">
        <w:rPr>
          <w:rFonts w:asciiTheme="minorHAnsi" w:hAnsiTheme="minorHAnsi" w:cstheme="minorHAnsi"/>
          <w:color w:val="auto"/>
          <w:lang w:val="sr-Cyrl-BA"/>
        </w:rPr>
        <w:t>сваки</w:t>
      </w:r>
      <w:r w:rsidR="00ED3E6F" w:rsidRPr="004C6BF7">
        <w:rPr>
          <w:rFonts w:asciiTheme="minorHAnsi" w:hAnsiTheme="minorHAnsi" w:cstheme="minorHAnsi"/>
          <w:color w:val="auto"/>
          <w:lang w:val="sr-Cyrl-BA"/>
        </w:rPr>
        <w:t xml:space="preserve"> </w:t>
      </w:r>
      <w:r w:rsidR="00C62108" w:rsidRPr="004C6BF7">
        <w:rPr>
          <w:rFonts w:asciiTheme="minorHAnsi" w:hAnsiTheme="minorHAnsi" w:cstheme="minorHAnsi"/>
          <w:color w:val="auto"/>
          <w:lang w:val="sr-Cyrl-BA"/>
        </w:rPr>
        <w:t>облик</w:t>
      </w:r>
      <w:r w:rsidR="00ED3E6F" w:rsidRPr="004C6BF7">
        <w:rPr>
          <w:rFonts w:asciiTheme="minorHAnsi" w:hAnsiTheme="minorHAnsi" w:cstheme="minorHAnsi"/>
          <w:color w:val="auto"/>
          <w:lang w:val="sr-Cyrl-BA"/>
        </w:rPr>
        <w:t xml:space="preserve"> </w:t>
      </w:r>
      <w:r w:rsidR="00EA4E12" w:rsidRPr="004C6BF7">
        <w:rPr>
          <w:rFonts w:asciiTheme="minorHAnsi" w:hAnsiTheme="minorHAnsi" w:cstheme="minorHAnsi"/>
          <w:color w:val="auto"/>
          <w:lang w:val="sr-Cyrl-BA"/>
        </w:rPr>
        <w:t xml:space="preserve">јавног или приватног </w:t>
      </w:r>
      <w:r w:rsidR="00C62108" w:rsidRPr="004C6BF7">
        <w:rPr>
          <w:rFonts w:asciiTheme="minorHAnsi" w:hAnsiTheme="minorHAnsi" w:cstheme="minorHAnsi"/>
          <w:color w:val="auto"/>
          <w:lang w:val="sr-Cyrl-BA"/>
        </w:rPr>
        <w:t>доприноса</w:t>
      </w:r>
      <w:r w:rsidR="00EA4E12" w:rsidRPr="004C6BF7">
        <w:rPr>
          <w:rFonts w:asciiTheme="minorHAnsi" w:hAnsiTheme="minorHAnsi" w:cstheme="minorHAnsi"/>
          <w:color w:val="auto"/>
          <w:lang w:val="sr-Cyrl-BA"/>
        </w:rPr>
        <w:t xml:space="preserve"> у новцу, роби или услугама било ком</w:t>
      </w:r>
      <w:r w:rsidR="00ED3E6F" w:rsidRPr="004C6BF7">
        <w:rPr>
          <w:rFonts w:asciiTheme="minorHAnsi" w:hAnsiTheme="minorHAnsi" w:cstheme="minorHAnsi"/>
          <w:color w:val="auto"/>
          <w:w w:val="102"/>
          <w:lang w:val="sr-Cyrl-BA"/>
        </w:rPr>
        <w:t xml:space="preserve"> </w:t>
      </w:r>
      <w:r w:rsidR="00C62108" w:rsidRPr="004C6BF7">
        <w:rPr>
          <w:rFonts w:asciiTheme="minorHAnsi" w:hAnsiTheme="minorHAnsi" w:cstheme="minorHAnsi"/>
          <w:color w:val="auto"/>
          <w:lang w:val="sr-Cyrl-BA"/>
        </w:rPr>
        <w:t>догађају</w:t>
      </w:r>
      <w:r w:rsidR="00D14200" w:rsidRPr="004C6BF7">
        <w:rPr>
          <w:rFonts w:asciiTheme="minorHAnsi" w:hAnsiTheme="minorHAnsi" w:cstheme="minorHAnsi"/>
          <w:color w:val="auto"/>
          <w:lang w:val="sr-Cyrl-BA"/>
        </w:rPr>
        <w:t>,</w:t>
      </w:r>
      <w:r w:rsidR="00ED3E6F" w:rsidRPr="004C6BF7">
        <w:rPr>
          <w:rFonts w:asciiTheme="minorHAnsi" w:hAnsiTheme="minorHAnsi" w:cstheme="minorHAnsi"/>
          <w:color w:val="auto"/>
          <w:lang w:val="sr-Cyrl-BA"/>
        </w:rPr>
        <w:t xml:space="preserve"> </w:t>
      </w:r>
      <w:r w:rsidR="00C62108" w:rsidRPr="004C6BF7">
        <w:rPr>
          <w:rFonts w:asciiTheme="minorHAnsi" w:hAnsiTheme="minorHAnsi" w:cstheme="minorHAnsi"/>
          <w:color w:val="auto"/>
          <w:lang w:val="sr-Cyrl-BA"/>
        </w:rPr>
        <w:t>активности</w:t>
      </w:r>
      <w:r w:rsidR="00D14200" w:rsidRPr="004C6BF7">
        <w:rPr>
          <w:rFonts w:asciiTheme="minorHAnsi" w:hAnsiTheme="minorHAnsi" w:cstheme="minorHAnsi"/>
          <w:color w:val="auto"/>
          <w:lang w:val="sr-Cyrl-BA"/>
        </w:rPr>
        <w:t xml:space="preserve">, </w:t>
      </w:r>
      <w:r w:rsidR="00B503D3" w:rsidRPr="004C6BF7">
        <w:rPr>
          <w:rFonts w:asciiTheme="minorHAnsi" w:hAnsiTheme="minorHAnsi" w:cstheme="minorHAnsi"/>
          <w:color w:val="auto"/>
          <w:lang w:val="sr-Cyrl-BA"/>
        </w:rPr>
        <w:t xml:space="preserve">институцији, установи, организацији </w:t>
      </w:r>
      <w:r w:rsidR="00C62108" w:rsidRPr="004C6BF7">
        <w:rPr>
          <w:rFonts w:asciiTheme="minorHAnsi" w:hAnsiTheme="minorHAnsi" w:cstheme="minorHAnsi"/>
          <w:color w:val="auto"/>
          <w:lang w:val="sr-Cyrl-BA"/>
        </w:rPr>
        <w:t>или</w:t>
      </w:r>
      <w:r w:rsidR="00ED3E6F" w:rsidRPr="004C6BF7">
        <w:rPr>
          <w:rFonts w:asciiTheme="minorHAnsi" w:hAnsiTheme="minorHAnsi" w:cstheme="minorHAnsi"/>
          <w:color w:val="auto"/>
          <w:lang w:val="sr-Cyrl-BA"/>
        </w:rPr>
        <w:t xml:space="preserve"> </w:t>
      </w:r>
      <w:r w:rsidR="00B503D3" w:rsidRPr="004C6BF7">
        <w:rPr>
          <w:rFonts w:asciiTheme="minorHAnsi" w:hAnsiTheme="minorHAnsi" w:cstheme="minorHAnsi"/>
          <w:color w:val="auto"/>
          <w:lang w:val="sr-Cyrl-BA"/>
        </w:rPr>
        <w:t>појединцу</w:t>
      </w:r>
      <w:r w:rsidR="00ED3E6F" w:rsidRPr="004C6BF7">
        <w:rPr>
          <w:rFonts w:asciiTheme="minorHAnsi" w:hAnsiTheme="minorHAnsi" w:cstheme="minorHAnsi"/>
          <w:color w:val="auto"/>
          <w:lang w:val="sr-Cyrl-BA"/>
        </w:rPr>
        <w:t xml:space="preserve">, </w:t>
      </w:r>
      <w:r w:rsidR="00EA4E12" w:rsidRPr="004C6BF7">
        <w:rPr>
          <w:rFonts w:asciiTheme="minorHAnsi" w:hAnsiTheme="minorHAnsi" w:cstheme="minorHAnsi"/>
          <w:color w:val="auto"/>
          <w:lang w:val="sr-Cyrl-BA"/>
        </w:rPr>
        <w:t>с</w:t>
      </w:r>
      <w:r w:rsidR="00C62108" w:rsidRPr="004C6BF7">
        <w:rPr>
          <w:rFonts w:asciiTheme="minorHAnsi" w:hAnsiTheme="minorHAnsi" w:cstheme="minorHAnsi"/>
          <w:color w:val="auto"/>
          <w:lang w:val="sr-Cyrl-BA"/>
        </w:rPr>
        <w:t>а</w:t>
      </w:r>
      <w:r w:rsidR="00ED3E6F" w:rsidRPr="004C6BF7">
        <w:rPr>
          <w:rFonts w:asciiTheme="minorHAnsi" w:hAnsiTheme="minorHAnsi" w:cstheme="minorHAnsi"/>
          <w:color w:val="auto"/>
          <w:lang w:val="sr-Cyrl-BA"/>
        </w:rPr>
        <w:t xml:space="preserve"> </w:t>
      </w:r>
      <w:r w:rsidR="00C62108" w:rsidRPr="004C6BF7">
        <w:rPr>
          <w:rFonts w:asciiTheme="minorHAnsi" w:hAnsiTheme="minorHAnsi" w:cstheme="minorHAnsi"/>
          <w:color w:val="auto"/>
          <w:lang w:val="sr-Cyrl-BA"/>
        </w:rPr>
        <w:t>циљ</w:t>
      </w:r>
      <w:r w:rsidR="00EA4E12" w:rsidRPr="004C6BF7">
        <w:rPr>
          <w:rFonts w:asciiTheme="minorHAnsi" w:hAnsiTheme="minorHAnsi" w:cstheme="minorHAnsi"/>
          <w:color w:val="auto"/>
          <w:lang w:val="sr-Cyrl-BA"/>
        </w:rPr>
        <w:t xml:space="preserve">ем, директне или индиректне </w:t>
      </w:r>
      <w:r w:rsidR="00C62108" w:rsidRPr="004C6BF7">
        <w:rPr>
          <w:rFonts w:asciiTheme="minorHAnsi" w:hAnsiTheme="minorHAnsi" w:cstheme="minorHAnsi"/>
          <w:color w:val="auto"/>
          <w:lang w:val="sr-Cyrl-BA"/>
        </w:rPr>
        <w:t>промоциј</w:t>
      </w:r>
      <w:r w:rsidR="00B503D3" w:rsidRPr="004C6BF7">
        <w:rPr>
          <w:rFonts w:asciiTheme="minorHAnsi" w:hAnsiTheme="minorHAnsi" w:cstheme="minorHAnsi"/>
          <w:color w:val="auto"/>
          <w:lang w:val="sr-Cyrl-BA"/>
        </w:rPr>
        <w:t>е</w:t>
      </w:r>
      <w:r w:rsidR="00ED3E6F" w:rsidRPr="004C6BF7">
        <w:rPr>
          <w:rFonts w:asciiTheme="minorHAnsi" w:hAnsiTheme="minorHAnsi" w:cstheme="minorHAnsi"/>
          <w:color w:val="auto"/>
          <w:lang w:val="sr-Cyrl-BA"/>
        </w:rPr>
        <w:t xml:space="preserve"> </w:t>
      </w:r>
      <w:r w:rsidR="00B503D3" w:rsidRPr="004C6BF7">
        <w:rPr>
          <w:rFonts w:asciiTheme="minorHAnsi" w:hAnsiTheme="minorHAnsi" w:cstheme="minorHAnsi"/>
          <w:color w:val="auto"/>
          <w:lang w:val="sr-Cyrl-BA"/>
        </w:rPr>
        <w:t xml:space="preserve">дувана, </w:t>
      </w:r>
      <w:r w:rsidR="00C62108" w:rsidRPr="004C6BF7">
        <w:rPr>
          <w:rFonts w:asciiTheme="minorHAnsi" w:hAnsiTheme="minorHAnsi" w:cstheme="minorHAnsi"/>
          <w:color w:val="auto"/>
          <w:lang w:val="sr-Cyrl-BA"/>
        </w:rPr>
        <w:t>дуванског</w:t>
      </w:r>
      <w:r w:rsidR="00ED3E6F" w:rsidRPr="004C6BF7">
        <w:rPr>
          <w:rFonts w:asciiTheme="minorHAnsi" w:hAnsiTheme="minorHAnsi" w:cstheme="minorHAnsi"/>
          <w:color w:val="auto"/>
          <w:lang w:val="sr-Cyrl-BA"/>
        </w:rPr>
        <w:t xml:space="preserve"> </w:t>
      </w:r>
      <w:r w:rsidR="000C1A31" w:rsidRPr="004C6BF7">
        <w:rPr>
          <w:rFonts w:asciiTheme="minorHAnsi" w:hAnsiTheme="minorHAnsi" w:cstheme="minorHAnsi"/>
          <w:color w:val="auto"/>
          <w:lang w:val="sr-Cyrl-BA"/>
        </w:rPr>
        <w:t>или осталих</w:t>
      </w:r>
      <w:r w:rsidR="00B503D3" w:rsidRPr="004C6BF7">
        <w:rPr>
          <w:rFonts w:asciiTheme="minorHAnsi" w:hAnsiTheme="minorHAnsi" w:cstheme="minorHAnsi"/>
          <w:color w:val="auto"/>
          <w:lang w:val="sr-Cyrl-BA"/>
        </w:rPr>
        <w:t xml:space="preserve"> </w:t>
      </w:r>
      <w:r w:rsidR="00C62108" w:rsidRPr="004C6BF7">
        <w:rPr>
          <w:rFonts w:asciiTheme="minorHAnsi" w:hAnsiTheme="minorHAnsi" w:cstheme="minorHAnsi"/>
          <w:color w:val="auto"/>
          <w:lang w:val="sr-Cyrl-BA"/>
        </w:rPr>
        <w:t>производа</w:t>
      </w:r>
      <w:r w:rsidR="00B503D3" w:rsidRPr="004C6BF7">
        <w:rPr>
          <w:rFonts w:asciiTheme="minorHAnsi" w:hAnsiTheme="minorHAnsi" w:cstheme="minorHAnsi"/>
          <w:color w:val="auto"/>
          <w:lang w:val="sr-Cyrl-BA"/>
        </w:rPr>
        <w:t xml:space="preserve"> за пушење</w:t>
      </w:r>
      <w:r w:rsidR="00DB6FC9" w:rsidRPr="004C6BF7">
        <w:rPr>
          <w:rFonts w:asciiTheme="minorHAnsi" w:hAnsiTheme="minorHAnsi" w:cstheme="minorHAnsi"/>
          <w:color w:val="auto"/>
          <w:lang w:val="sr-Cyrl-BA"/>
        </w:rPr>
        <w:t>,</w:t>
      </w:r>
      <w:r w:rsidR="00ED3E6F" w:rsidRPr="004C6BF7">
        <w:rPr>
          <w:rFonts w:asciiTheme="minorHAnsi" w:hAnsiTheme="minorHAnsi" w:cstheme="minorHAnsi"/>
          <w:color w:val="auto"/>
          <w:lang w:val="sr-Cyrl-BA"/>
        </w:rPr>
        <w:t xml:space="preserve"> </w:t>
      </w:r>
    </w:p>
    <w:p w14:paraId="322F3FB5" w14:textId="77777777" w:rsidR="000D5FF9" w:rsidRPr="000D5FF9" w:rsidRDefault="000D5FF9" w:rsidP="000D5FF9">
      <w:pPr>
        <w:pStyle w:val="ListParagraph"/>
        <w:numPr>
          <w:ilvl w:val="0"/>
          <w:numId w:val="2"/>
        </w:numPr>
        <w:spacing w:line="276" w:lineRule="auto"/>
        <w:ind w:right="72"/>
        <w:jc w:val="both"/>
        <w:rPr>
          <w:rFonts w:cstheme="minorHAnsi"/>
          <w:sz w:val="24"/>
          <w:szCs w:val="24"/>
          <w:lang w:val="sr-Cyrl-BA"/>
        </w:rPr>
      </w:pPr>
      <w:r>
        <w:rPr>
          <w:rFonts w:cstheme="minorHAnsi"/>
          <w:sz w:val="24"/>
          <w:szCs w:val="24"/>
          <w:lang w:val="sr-Latn-BA"/>
        </w:rPr>
        <w:t>j</w:t>
      </w:r>
      <w:r w:rsidR="002B63BF">
        <w:rPr>
          <w:rFonts w:cstheme="minorHAnsi"/>
          <w:sz w:val="24"/>
          <w:szCs w:val="24"/>
          <w:lang w:val="sr-Cyrl-BA"/>
        </w:rPr>
        <w:t xml:space="preserve">авни затворени простор </w:t>
      </w:r>
      <w:r w:rsidRPr="000D5FF9">
        <w:rPr>
          <w:rFonts w:cstheme="minorHAnsi"/>
          <w:sz w:val="24"/>
          <w:szCs w:val="24"/>
          <w:lang w:val="sr-Cyrl-BA"/>
        </w:rPr>
        <w:t>је сваки простор који има кров или таваницу (покретну или непокретну) и потпуно затворено више од половине површине припадајућих страна, који је јавно доступан и намијењен индивидуалном или заједничком коришћењу без обзира на право власништва или право приступа</w:t>
      </w:r>
      <w:r w:rsidR="002B63BF">
        <w:rPr>
          <w:rFonts w:cstheme="minorHAnsi"/>
          <w:sz w:val="24"/>
          <w:szCs w:val="24"/>
          <w:lang w:val="sr-Latn-BA"/>
        </w:rPr>
        <w:t>,</w:t>
      </w:r>
    </w:p>
    <w:p w14:paraId="59ABD46D" w14:textId="77777777" w:rsidR="002F7C2A" w:rsidRPr="00DB6FFE" w:rsidRDefault="002F7C2A" w:rsidP="005B6310">
      <w:pPr>
        <w:pStyle w:val="ListParagraph"/>
        <w:numPr>
          <w:ilvl w:val="0"/>
          <w:numId w:val="2"/>
        </w:numPr>
        <w:spacing w:line="276" w:lineRule="auto"/>
        <w:ind w:right="72"/>
        <w:jc w:val="both"/>
        <w:rPr>
          <w:rFonts w:cstheme="minorHAnsi"/>
          <w:sz w:val="24"/>
          <w:szCs w:val="24"/>
          <w:lang w:val="sr-Cyrl-BA"/>
        </w:rPr>
      </w:pPr>
      <w:r w:rsidRPr="00FB2794">
        <w:rPr>
          <w:rFonts w:cstheme="minorHAnsi"/>
          <w:w w:val="102"/>
          <w:sz w:val="24"/>
          <w:szCs w:val="24"/>
          <w:lang w:val="sr-Cyrl-BA"/>
        </w:rPr>
        <w:t xml:space="preserve">мјесто рада </w:t>
      </w:r>
      <w:r w:rsidRPr="00FB2794">
        <w:rPr>
          <w:rFonts w:cstheme="minorHAnsi"/>
          <w:bCs/>
          <w:w w:val="102"/>
          <w:sz w:val="24"/>
          <w:szCs w:val="24"/>
          <w:lang w:val="sr-Cyrl-BA"/>
        </w:rPr>
        <w:t>је</w:t>
      </w:r>
      <w:r>
        <w:rPr>
          <w:rFonts w:cstheme="minorHAnsi"/>
          <w:bCs/>
          <w:w w:val="102"/>
          <w:sz w:val="24"/>
          <w:szCs w:val="24"/>
          <w:lang w:val="sr-Cyrl-BA"/>
        </w:rPr>
        <w:t xml:space="preserve"> сваки простор који служи за обављање послова и може бити наткривен, полунаткривен, у потпуности или дјелимично ограђен, без обзира на врсту материјала од ког је саграђен, као и сваки повезани и други припадајући јавни затворени простор (ходници, лифтови, степенице, заједнички простори, тоалети и сл.</w:t>
      </w:r>
      <w:r w:rsidR="008669AD">
        <w:rPr>
          <w:rFonts w:cstheme="minorHAnsi"/>
          <w:bCs/>
          <w:w w:val="102"/>
          <w:sz w:val="24"/>
          <w:szCs w:val="24"/>
          <w:lang w:val="sr-Cyrl-BA"/>
        </w:rPr>
        <w:t>).</w:t>
      </w:r>
      <w:r>
        <w:rPr>
          <w:rFonts w:cstheme="minorHAnsi"/>
          <w:bCs/>
          <w:w w:val="102"/>
          <w:sz w:val="24"/>
          <w:szCs w:val="24"/>
          <w:lang w:val="sr-Cyrl-BA"/>
        </w:rPr>
        <w:t xml:space="preserve"> </w:t>
      </w:r>
    </w:p>
    <w:p w14:paraId="300132FD" w14:textId="77777777" w:rsidR="006D3EB0" w:rsidRPr="009E50A7" w:rsidRDefault="0028487C" w:rsidP="005B6310">
      <w:pPr>
        <w:pStyle w:val="NormalWeb"/>
        <w:spacing w:before="0" w:beforeAutospacing="0" w:after="0" w:afterAutospacing="0" w:line="276" w:lineRule="auto"/>
        <w:jc w:val="both"/>
        <w:rPr>
          <w:rFonts w:asciiTheme="minorHAnsi" w:eastAsiaTheme="minorHAnsi" w:hAnsiTheme="minorHAnsi" w:cstheme="minorHAnsi"/>
          <w:w w:val="102"/>
          <w:lang w:val="sr-Cyrl-BA" w:eastAsia="en-US"/>
        </w:rPr>
      </w:pPr>
      <w:r w:rsidRPr="009E50A7">
        <w:rPr>
          <w:rFonts w:asciiTheme="minorHAnsi" w:eastAsiaTheme="minorHAnsi" w:hAnsiTheme="minorHAnsi" w:cstheme="minorHAnsi"/>
          <w:w w:val="102"/>
          <w:lang w:val="sr-Cyrl-BA" w:eastAsia="en-US"/>
        </w:rPr>
        <w:tab/>
      </w:r>
      <w:r w:rsidR="006D3EB0" w:rsidRPr="009E50A7">
        <w:rPr>
          <w:rFonts w:asciiTheme="minorHAnsi" w:eastAsiaTheme="minorHAnsi" w:hAnsiTheme="minorHAnsi" w:cstheme="minorHAnsi"/>
          <w:w w:val="102"/>
          <w:lang w:val="sr-Cyrl-BA" w:eastAsia="en-US"/>
        </w:rPr>
        <w:t>(2) Граматички изрази употријебљени у овом закону за означавање мушког или женског рода</w:t>
      </w:r>
      <w:r w:rsidR="001F2A08" w:rsidRPr="009E50A7">
        <w:rPr>
          <w:rFonts w:asciiTheme="minorHAnsi" w:eastAsiaTheme="minorHAnsi" w:hAnsiTheme="minorHAnsi" w:cstheme="minorHAnsi"/>
          <w:w w:val="102"/>
          <w:lang w:val="sr-Cyrl-BA" w:eastAsia="en-US"/>
        </w:rPr>
        <w:t>,</w:t>
      </w:r>
      <w:r w:rsidR="006D3EB0" w:rsidRPr="009E50A7">
        <w:rPr>
          <w:rFonts w:asciiTheme="minorHAnsi" w:eastAsiaTheme="minorHAnsi" w:hAnsiTheme="minorHAnsi" w:cstheme="minorHAnsi"/>
          <w:w w:val="102"/>
          <w:lang w:val="sr-Cyrl-BA" w:eastAsia="en-US"/>
        </w:rPr>
        <w:t xml:space="preserve"> подразумијевају оба </w:t>
      </w:r>
      <w:r w:rsidR="002E4D35">
        <w:rPr>
          <w:rFonts w:asciiTheme="minorHAnsi" w:eastAsiaTheme="minorHAnsi" w:hAnsiTheme="minorHAnsi" w:cstheme="minorHAnsi"/>
          <w:w w:val="102"/>
          <w:lang w:val="sr-Cyrl-BA" w:eastAsia="en-US"/>
        </w:rPr>
        <w:t xml:space="preserve"> пола</w:t>
      </w:r>
      <w:r w:rsidR="006D3EB0" w:rsidRPr="009E50A7">
        <w:rPr>
          <w:rFonts w:asciiTheme="minorHAnsi" w:eastAsiaTheme="minorHAnsi" w:hAnsiTheme="minorHAnsi" w:cstheme="minorHAnsi"/>
          <w:w w:val="102"/>
          <w:lang w:val="sr-Cyrl-BA" w:eastAsia="en-US"/>
        </w:rPr>
        <w:t>.</w:t>
      </w:r>
    </w:p>
    <w:p w14:paraId="390DE223" w14:textId="77777777" w:rsidR="0099502A" w:rsidRPr="00036682" w:rsidRDefault="0099502A" w:rsidP="00CC3890">
      <w:pPr>
        <w:pStyle w:val="Default"/>
        <w:rPr>
          <w:rFonts w:asciiTheme="minorHAnsi" w:hAnsiTheme="minorHAnsi" w:cstheme="minorHAnsi"/>
          <w:b/>
          <w:bCs/>
          <w:color w:val="auto"/>
          <w:sz w:val="22"/>
          <w:szCs w:val="22"/>
          <w:lang w:val="sr-Cyrl-BA"/>
        </w:rPr>
      </w:pPr>
    </w:p>
    <w:p w14:paraId="64A92477" w14:textId="77777777" w:rsidR="00904DEF" w:rsidRDefault="00904DEF" w:rsidP="00CC3890">
      <w:pPr>
        <w:pStyle w:val="Default"/>
        <w:rPr>
          <w:rFonts w:asciiTheme="minorHAnsi" w:hAnsiTheme="minorHAnsi" w:cstheme="minorHAnsi"/>
          <w:b/>
          <w:bCs/>
          <w:color w:val="auto"/>
          <w:sz w:val="22"/>
          <w:szCs w:val="22"/>
          <w:lang w:val="sr-Cyrl-BA"/>
        </w:rPr>
      </w:pPr>
    </w:p>
    <w:p w14:paraId="47E8DB92" w14:textId="77777777" w:rsidR="00CD27DC" w:rsidRDefault="00C62108" w:rsidP="007D21C1">
      <w:pPr>
        <w:pStyle w:val="Default"/>
        <w:spacing w:line="276" w:lineRule="auto"/>
        <w:rPr>
          <w:rFonts w:asciiTheme="majorHAnsi" w:hAnsiTheme="majorHAnsi" w:cstheme="minorHAnsi"/>
          <w:b/>
          <w:bCs/>
          <w:color w:val="auto"/>
          <w:lang w:val="sr-Cyrl-BA"/>
        </w:rPr>
      </w:pPr>
      <w:r w:rsidRPr="00036682">
        <w:rPr>
          <w:rFonts w:asciiTheme="majorHAnsi" w:hAnsiTheme="majorHAnsi" w:cstheme="minorHAnsi"/>
          <w:b/>
          <w:bCs/>
          <w:color w:val="auto"/>
          <w:lang w:val="sr-Cyrl-BA"/>
        </w:rPr>
        <w:lastRenderedPageBreak/>
        <w:t>ГЛАВА</w:t>
      </w:r>
      <w:r w:rsidR="00D020C2" w:rsidRPr="00036682">
        <w:rPr>
          <w:rFonts w:asciiTheme="majorHAnsi" w:hAnsiTheme="majorHAnsi" w:cstheme="minorHAnsi"/>
          <w:b/>
          <w:bCs/>
          <w:color w:val="auto"/>
          <w:lang w:val="sr-Cyrl-BA"/>
        </w:rPr>
        <w:t xml:space="preserve"> </w:t>
      </w:r>
      <w:r w:rsidR="00773B2A" w:rsidRPr="00036682">
        <w:rPr>
          <w:rFonts w:asciiTheme="majorHAnsi" w:hAnsiTheme="majorHAnsi" w:cstheme="minorHAnsi"/>
          <w:b/>
          <w:bCs/>
          <w:color w:val="auto"/>
          <w:lang w:val="sr-Cyrl-BA"/>
        </w:rPr>
        <w:t>II</w:t>
      </w:r>
    </w:p>
    <w:p w14:paraId="4B3C50EC" w14:textId="77777777" w:rsidR="00D02112" w:rsidRDefault="00D02112" w:rsidP="00D02112">
      <w:pPr>
        <w:pStyle w:val="Default"/>
        <w:spacing w:line="276" w:lineRule="auto"/>
        <w:rPr>
          <w:rFonts w:asciiTheme="majorHAnsi" w:hAnsiTheme="majorHAnsi" w:cstheme="minorHAnsi"/>
          <w:b/>
          <w:bCs/>
          <w:color w:val="auto"/>
          <w:lang w:val="sr-Cyrl-BA"/>
        </w:rPr>
      </w:pPr>
      <w:r w:rsidRPr="00D02112">
        <w:rPr>
          <w:rFonts w:asciiTheme="majorHAnsi" w:hAnsiTheme="majorHAnsi" w:cstheme="minorHAnsi"/>
          <w:b/>
          <w:bCs/>
          <w:color w:val="auto"/>
          <w:lang w:val="sr-Cyrl-BA"/>
        </w:rPr>
        <w:t>ЗАШТИТА СТАНОВНИШТВА ОД ИЗЛАГАЊА ДУВАНСКОМ ДИМУ</w:t>
      </w:r>
    </w:p>
    <w:p w14:paraId="63F94240" w14:textId="77777777" w:rsidR="00D02112" w:rsidRDefault="00D02112" w:rsidP="00D02112">
      <w:pPr>
        <w:pStyle w:val="Default"/>
        <w:spacing w:line="276" w:lineRule="auto"/>
        <w:rPr>
          <w:rFonts w:asciiTheme="majorHAnsi" w:hAnsiTheme="majorHAnsi" w:cstheme="minorHAnsi"/>
          <w:b/>
          <w:bCs/>
          <w:color w:val="auto"/>
          <w:lang w:val="sr-Cyrl-BA"/>
        </w:rPr>
      </w:pPr>
    </w:p>
    <w:p w14:paraId="6C6F8D41" w14:textId="77777777" w:rsidR="00D02112" w:rsidRPr="00D02112" w:rsidRDefault="00D02112" w:rsidP="00D02112">
      <w:pPr>
        <w:pStyle w:val="Default"/>
        <w:spacing w:line="276" w:lineRule="auto"/>
        <w:rPr>
          <w:rFonts w:asciiTheme="majorHAnsi" w:hAnsiTheme="majorHAnsi" w:cstheme="minorHAnsi"/>
          <w:b/>
          <w:bCs/>
          <w:color w:val="auto"/>
          <w:lang w:val="sr-Cyrl-BA"/>
        </w:rPr>
      </w:pPr>
    </w:p>
    <w:p w14:paraId="0E8AE80F" w14:textId="77777777" w:rsidR="005547AF" w:rsidRPr="005547AF" w:rsidRDefault="005547AF" w:rsidP="00A4130D">
      <w:pPr>
        <w:pStyle w:val="Default"/>
        <w:spacing w:line="276" w:lineRule="auto"/>
        <w:jc w:val="center"/>
        <w:rPr>
          <w:rFonts w:asciiTheme="minorHAnsi" w:hAnsiTheme="minorHAnsi" w:cstheme="minorHAnsi"/>
          <w:color w:val="auto"/>
          <w:lang w:val="sr-Cyrl-BA"/>
        </w:rPr>
      </w:pPr>
      <w:r w:rsidRPr="005547AF">
        <w:rPr>
          <w:rFonts w:asciiTheme="minorHAnsi" w:hAnsiTheme="minorHAnsi" w:cstheme="minorHAnsi"/>
          <w:color w:val="auto"/>
          <w:lang w:val="sr-Cyrl-BA"/>
        </w:rPr>
        <w:t>Комисија за контролу дувана, дуванских и осталих производа за пушење у Републици Српској</w:t>
      </w:r>
    </w:p>
    <w:p w14:paraId="01F53B3B" w14:textId="77777777" w:rsidR="0052436C" w:rsidRPr="00A4130D" w:rsidRDefault="0052436C" w:rsidP="00A4130D">
      <w:pPr>
        <w:pStyle w:val="Default"/>
        <w:spacing w:line="276" w:lineRule="auto"/>
        <w:jc w:val="center"/>
        <w:rPr>
          <w:rFonts w:asciiTheme="minorHAnsi" w:hAnsiTheme="minorHAnsi" w:cstheme="minorHAnsi"/>
          <w:b/>
          <w:color w:val="auto"/>
          <w:w w:val="102"/>
          <w:lang w:val="sr-Cyrl-BA"/>
        </w:rPr>
      </w:pPr>
      <w:r w:rsidRPr="00A4130D">
        <w:rPr>
          <w:rFonts w:asciiTheme="minorHAnsi" w:hAnsiTheme="minorHAnsi" w:cstheme="minorHAnsi"/>
          <w:b/>
          <w:color w:val="auto"/>
          <w:lang w:val="sr-Cyrl-BA"/>
        </w:rPr>
        <w:t xml:space="preserve">Члан </w:t>
      </w:r>
      <w:r w:rsidR="009941A3">
        <w:rPr>
          <w:rFonts w:asciiTheme="minorHAnsi" w:hAnsiTheme="minorHAnsi" w:cstheme="minorHAnsi"/>
          <w:b/>
          <w:color w:val="auto"/>
          <w:lang w:val="sr-Cyrl-BA"/>
        </w:rPr>
        <w:t>3</w:t>
      </w:r>
      <w:r w:rsidRPr="00A4130D">
        <w:rPr>
          <w:rFonts w:asciiTheme="minorHAnsi" w:hAnsiTheme="minorHAnsi" w:cstheme="minorHAnsi"/>
          <w:b/>
          <w:color w:val="auto"/>
          <w:w w:val="102"/>
          <w:lang w:val="sr-Cyrl-BA"/>
        </w:rPr>
        <w:t>.</w:t>
      </w:r>
    </w:p>
    <w:p w14:paraId="37EDE741" w14:textId="02E85CC1" w:rsidR="00FA7B4D" w:rsidRDefault="0052436C" w:rsidP="00FA7B4D">
      <w:pPr>
        <w:pStyle w:val="Default"/>
        <w:numPr>
          <w:ilvl w:val="0"/>
          <w:numId w:val="24"/>
        </w:numPr>
        <w:spacing w:line="276" w:lineRule="auto"/>
        <w:jc w:val="both"/>
        <w:rPr>
          <w:rFonts w:asciiTheme="minorHAnsi" w:hAnsiTheme="minorHAnsi" w:cstheme="minorHAnsi"/>
          <w:color w:val="auto"/>
          <w:lang w:val="sr-Cyrl-BA"/>
        </w:rPr>
      </w:pPr>
      <w:r w:rsidRPr="00A4130D">
        <w:rPr>
          <w:rFonts w:asciiTheme="minorHAnsi" w:hAnsiTheme="minorHAnsi" w:cstheme="minorHAnsi"/>
          <w:color w:val="auto"/>
          <w:lang w:val="sr-Cyrl-BA"/>
        </w:rPr>
        <w:t>Влада</w:t>
      </w:r>
      <w:r w:rsidR="00866E52">
        <w:rPr>
          <w:rFonts w:asciiTheme="minorHAnsi" w:hAnsiTheme="minorHAnsi" w:cstheme="minorHAnsi"/>
          <w:color w:val="auto"/>
          <w:lang w:val="sr-Cyrl-BA"/>
        </w:rPr>
        <w:t xml:space="preserve"> Републике Српске</w:t>
      </w:r>
      <w:r w:rsidR="00CC044C">
        <w:rPr>
          <w:rFonts w:asciiTheme="minorHAnsi" w:hAnsiTheme="minorHAnsi" w:cstheme="minorHAnsi"/>
          <w:color w:val="auto"/>
          <w:lang w:val="sr-Cyrl-BA"/>
        </w:rPr>
        <w:t xml:space="preserve"> </w:t>
      </w:r>
      <w:r w:rsidR="00CA2FF5">
        <w:rPr>
          <w:rFonts w:asciiTheme="minorHAnsi" w:hAnsiTheme="minorHAnsi" w:cstheme="minorHAnsi"/>
          <w:color w:val="auto"/>
          <w:lang w:val="sr-Cyrl-BA"/>
        </w:rPr>
        <w:t>(у даљем тексту: Влада)</w:t>
      </w:r>
      <w:r w:rsidRPr="00A4130D">
        <w:rPr>
          <w:rFonts w:asciiTheme="minorHAnsi" w:hAnsiTheme="minorHAnsi" w:cstheme="minorHAnsi"/>
          <w:color w:val="auto"/>
          <w:lang w:val="sr-Cyrl-BA"/>
        </w:rPr>
        <w:t>, на приједлог Министарства здравља и социјалне</w:t>
      </w:r>
      <w:r w:rsidR="0028487C" w:rsidRPr="00A4130D">
        <w:rPr>
          <w:rFonts w:asciiTheme="minorHAnsi" w:hAnsiTheme="minorHAnsi" w:cstheme="minorHAnsi"/>
          <w:color w:val="auto"/>
          <w:lang w:val="sr-Cyrl-BA"/>
        </w:rPr>
        <w:t xml:space="preserve"> </w:t>
      </w:r>
      <w:r w:rsidRPr="00A4130D">
        <w:rPr>
          <w:rFonts w:asciiTheme="minorHAnsi" w:hAnsiTheme="minorHAnsi" w:cstheme="minorHAnsi"/>
          <w:color w:val="auto"/>
          <w:lang w:val="sr-Cyrl-BA"/>
        </w:rPr>
        <w:t xml:space="preserve">заштите </w:t>
      </w:r>
      <w:r w:rsidR="00E87F1E" w:rsidRPr="00A4130D">
        <w:rPr>
          <w:rFonts w:asciiTheme="minorHAnsi" w:hAnsiTheme="minorHAnsi" w:cstheme="minorHAnsi"/>
          <w:color w:val="auto"/>
          <w:lang w:val="sr-Cyrl-BA"/>
        </w:rPr>
        <w:t>(у даљем тексту: M</w:t>
      </w:r>
      <w:r w:rsidR="00D57865" w:rsidRPr="00A4130D">
        <w:rPr>
          <w:rFonts w:asciiTheme="minorHAnsi" w:hAnsiTheme="minorHAnsi" w:cstheme="minorHAnsi"/>
          <w:color w:val="auto"/>
          <w:lang w:val="sr-Cyrl-BA"/>
        </w:rPr>
        <w:t>инистарство</w:t>
      </w:r>
      <w:r w:rsidR="00E87F1E" w:rsidRPr="00A4130D">
        <w:rPr>
          <w:rFonts w:asciiTheme="minorHAnsi" w:hAnsiTheme="minorHAnsi" w:cstheme="minorHAnsi"/>
          <w:color w:val="auto"/>
          <w:lang w:val="sr-Cyrl-BA"/>
        </w:rPr>
        <w:t>)</w:t>
      </w:r>
      <w:r w:rsidRPr="00A4130D">
        <w:rPr>
          <w:rFonts w:asciiTheme="minorHAnsi" w:hAnsiTheme="minorHAnsi" w:cstheme="minorHAnsi"/>
          <w:color w:val="auto"/>
          <w:lang w:val="sr-Cyrl-BA"/>
        </w:rPr>
        <w:t>, рјешењем именује Комисију за контролу дувана, дуванских и осталих производа за пушење</w:t>
      </w:r>
      <w:r w:rsidR="00FB39C2" w:rsidRPr="00A4130D">
        <w:rPr>
          <w:rFonts w:asciiTheme="minorHAnsi" w:hAnsiTheme="minorHAnsi" w:cstheme="minorHAnsi"/>
          <w:color w:val="auto"/>
          <w:lang w:val="sr-Cyrl-BA"/>
        </w:rPr>
        <w:t xml:space="preserve"> у</w:t>
      </w:r>
      <w:r w:rsidR="00863BAA" w:rsidRPr="00A4130D">
        <w:rPr>
          <w:rFonts w:asciiTheme="minorHAnsi" w:hAnsiTheme="minorHAnsi" w:cstheme="minorHAnsi"/>
          <w:color w:val="auto"/>
          <w:lang w:val="sr-Cyrl-BA"/>
        </w:rPr>
        <w:t xml:space="preserve"> Републи</w:t>
      </w:r>
      <w:r w:rsidR="00FB39C2" w:rsidRPr="00A4130D">
        <w:rPr>
          <w:rFonts w:asciiTheme="minorHAnsi" w:hAnsiTheme="minorHAnsi" w:cstheme="minorHAnsi"/>
          <w:color w:val="auto"/>
          <w:lang w:val="sr-Cyrl-BA"/>
        </w:rPr>
        <w:t>ци</w:t>
      </w:r>
      <w:r w:rsidR="00863BAA" w:rsidRPr="00A4130D">
        <w:rPr>
          <w:rFonts w:asciiTheme="minorHAnsi" w:hAnsiTheme="minorHAnsi" w:cstheme="minorHAnsi"/>
          <w:color w:val="auto"/>
          <w:lang w:val="sr-Cyrl-BA"/>
        </w:rPr>
        <w:t xml:space="preserve"> Српск</w:t>
      </w:r>
      <w:r w:rsidR="00FB39C2" w:rsidRPr="00A4130D">
        <w:rPr>
          <w:rFonts w:asciiTheme="minorHAnsi" w:hAnsiTheme="minorHAnsi" w:cstheme="minorHAnsi"/>
          <w:color w:val="auto"/>
          <w:lang w:val="sr-Cyrl-BA"/>
        </w:rPr>
        <w:t>ој</w:t>
      </w:r>
      <w:r w:rsidRPr="00A4130D">
        <w:rPr>
          <w:rFonts w:asciiTheme="minorHAnsi" w:hAnsiTheme="minorHAnsi" w:cstheme="minorHAnsi"/>
          <w:color w:val="auto"/>
          <w:lang w:val="sr-Cyrl-BA"/>
        </w:rPr>
        <w:t xml:space="preserve"> (у даљем тексту: Комисија)</w:t>
      </w:r>
      <w:r w:rsidR="00B97AA8" w:rsidRPr="00A4130D">
        <w:rPr>
          <w:rFonts w:asciiTheme="minorHAnsi" w:hAnsiTheme="minorHAnsi" w:cstheme="minorHAnsi"/>
          <w:color w:val="auto"/>
          <w:lang w:val="sr-Cyrl-BA"/>
        </w:rPr>
        <w:t>.</w:t>
      </w:r>
    </w:p>
    <w:p w14:paraId="3CCD7185" w14:textId="77777777" w:rsidR="00FA7B4D" w:rsidRPr="00866E52" w:rsidRDefault="00CF4C2A" w:rsidP="00FA7B4D">
      <w:pPr>
        <w:pStyle w:val="Default"/>
        <w:numPr>
          <w:ilvl w:val="0"/>
          <w:numId w:val="24"/>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Комисију из става 1.</w:t>
      </w:r>
      <w:r w:rsidR="00FA7B4D" w:rsidRPr="00866E52">
        <w:rPr>
          <w:rFonts w:asciiTheme="minorHAnsi" w:hAnsiTheme="minorHAnsi" w:cstheme="minorHAnsi"/>
          <w:color w:val="auto"/>
          <w:lang w:val="sr-Cyrl-BA"/>
        </w:rPr>
        <w:t xml:space="preserve"> овог члана чини </w:t>
      </w:r>
      <w:r w:rsidR="009568BB">
        <w:rPr>
          <w:rFonts w:asciiTheme="minorHAnsi" w:hAnsiTheme="minorHAnsi" w:cstheme="minorHAnsi"/>
          <w:color w:val="auto"/>
          <w:lang w:val="sr-Latn-BA"/>
        </w:rPr>
        <w:t>9</w:t>
      </w:r>
      <w:r w:rsidR="009568BB" w:rsidRPr="00866E52">
        <w:rPr>
          <w:rFonts w:asciiTheme="minorHAnsi" w:hAnsiTheme="minorHAnsi" w:cstheme="minorHAnsi"/>
          <w:color w:val="auto"/>
          <w:lang w:val="sr-Cyrl-BA"/>
        </w:rPr>
        <w:t xml:space="preserve"> </w:t>
      </w:r>
      <w:r w:rsidR="00FA7B4D" w:rsidRPr="00866E52">
        <w:rPr>
          <w:rFonts w:asciiTheme="minorHAnsi" w:hAnsiTheme="minorHAnsi" w:cstheme="minorHAnsi"/>
          <w:color w:val="auto"/>
          <w:lang w:val="sr-Cyrl-BA"/>
        </w:rPr>
        <w:t>чланова, укључујући  и предсједника Комисије и састоји се од представника:</w:t>
      </w:r>
    </w:p>
    <w:p w14:paraId="3088E20B" w14:textId="29553EF4" w:rsidR="00FA7B4D" w:rsidRPr="00866E52" w:rsidRDefault="00FA7B4D" w:rsidP="00866E52">
      <w:pPr>
        <w:pStyle w:val="Default"/>
        <w:numPr>
          <w:ilvl w:val="0"/>
          <w:numId w:val="26"/>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Министарства здравља и социјалне заштите</w:t>
      </w:r>
      <w:r w:rsidR="00432FE3">
        <w:rPr>
          <w:rFonts w:asciiTheme="minorHAnsi" w:hAnsiTheme="minorHAnsi" w:cstheme="minorHAnsi"/>
          <w:color w:val="auto"/>
          <w:lang w:val="sr-Cyrl-BA"/>
        </w:rPr>
        <w:t xml:space="preserve"> (2 члана)</w:t>
      </w:r>
      <w:r w:rsidRPr="00866E52">
        <w:rPr>
          <w:rFonts w:asciiTheme="minorHAnsi" w:hAnsiTheme="minorHAnsi" w:cstheme="minorHAnsi"/>
          <w:color w:val="auto"/>
          <w:lang w:val="sr-Cyrl-BA"/>
        </w:rPr>
        <w:t>,</w:t>
      </w:r>
    </w:p>
    <w:p w14:paraId="0E549AF6" w14:textId="77777777" w:rsidR="00FA7B4D" w:rsidRPr="00866E52" w:rsidRDefault="00FA7B4D" w:rsidP="00FA7B4D">
      <w:pPr>
        <w:pStyle w:val="Default"/>
        <w:numPr>
          <w:ilvl w:val="0"/>
          <w:numId w:val="26"/>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Министарства просвјете и културе,</w:t>
      </w:r>
    </w:p>
    <w:p w14:paraId="5EC99679" w14:textId="77777777" w:rsidR="00FA7B4D" w:rsidRPr="00866E52" w:rsidRDefault="00FA7B4D" w:rsidP="00FA7B4D">
      <w:pPr>
        <w:pStyle w:val="Default"/>
        <w:numPr>
          <w:ilvl w:val="0"/>
          <w:numId w:val="26"/>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Министарства пољопривреде, шумарства и водопривреде</w:t>
      </w:r>
      <w:r w:rsidRPr="00866E52">
        <w:rPr>
          <w:rFonts w:asciiTheme="minorHAnsi" w:hAnsiTheme="minorHAnsi" w:cstheme="minorHAnsi"/>
          <w:color w:val="auto"/>
          <w:lang w:val="en-US"/>
        </w:rPr>
        <w:t>,</w:t>
      </w:r>
    </w:p>
    <w:p w14:paraId="769E8841" w14:textId="77777777" w:rsidR="00FA7B4D" w:rsidRPr="00866E52" w:rsidRDefault="00FA7B4D" w:rsidP="00FA7B4D">
      <w:pPr>
        <w:pStyle w:val="Default"/>
        <w:numPr>
          <w:ilvl w:val="0"/>
          <w:numId w:val="26"/>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Министарства трговине и туризма,</w:t>
      </w:r>
    </w:p>
    <w:p w14:paraId="3ADE1FD2" w14:textId="77777777" w:rsidR="00FA7B4D" w:rsidRDefault="00FA7B4D" w:rsidP="00FA7B4D">
      <w:pPr>
        <w:pStyle w:val="Default"/>
        <w:numPr>
          <w:ilvl w:val="0"/>
          <w:numId w:val="26"/>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Министарства привреде и предузетништва,</w:t>
      </w:r>
    </w:p>
    <w:p w14:paraId="76779F04" w14:textId="77777777" w:rsidR="009568BB" w:rsidRPr="00866E52" w:rsidRDefault="009568BB" w:rsidP="00FA7B4D">
      <w:pPr>
        <w:pStyle w:val="Default"/>
        <w:numPr>
          <w:ilvl w:val="0"/>
          <w:numId w:val="26"/>
        </w:numPr>
        <w:spacing w:line="276" w:lineRule="auto"/>
        <w:jc w:val="both"/>
        <w:rPr>
          <w:rFonts w:asciiTheme="minorHAnsi" w:hAnsiTheme="minorHAnsi" w:cstheme="minorHAnsi"/>
          <w:color w:val="auto"/>
          <w:lang w:val="sr-Cyrl-BA"/>
        </w:rPr>
      </w:pPr>
      <w:r>
        <w:rPr>
          <w:rFonts w:asciiTheme="minorHAnsi" w:hAnsiTheme="minorHAnsi" w:cstheme="minorHAnsi"/>
          <w:color w:val="auto"/>
          <w:lang w:val="sr-Cyrl-BA"/>
        </w:rPr>
        <w:t>Министарства финансија,</w:t>
      </w:r>
    </w:p>
    <w:p w14:paraId="661C5396" w14:textId="77777777" w:rsidR="00FA7B4D" w:rsidRPr="00866E52" w:rsidRDefault="00FA7B4D" w:rsidP="00FA7B4D">
      <w:pPr>
        <w:pStyle w:val="Default"/>
        <w:numPr>
          <w:ilvl w:val="0"/>
          <w:numId w:val="26"/>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Јавне здравствене установе Институт за јавно здравство</w:t>
      </w:r>
      <w:r w:rsidR="00866E52">
        <w:rPr>
          <w:rFonts w:asciiTheme="minorHAnsi" w:hAnsiTheme="minorHAnsi" w:cstheme="minorHAnsi"/>
          <w:color w:val="auto"/>
          <w:lang w:val="sr-Cyrl-BA"/>
        </w:rPr>
        <w:t xml:space="preserve"> (у даљем тексту: Институт)</w:t>
      </w:r>
      <w:r w:rsidRPr="00866E52">
        <w:rPr>
          <w:rFonts w:asciiTheme="minorHAnsi" w:hAnsiTheme="minorHAnsi" w:cstheme="minorHAnsi"/>
          <w:color w:val="auto"/>
          <w:lang w:val="sr-Cyrl-BA"/>
        </w:rPr>
        <w:t xml:space="preserve"> и</w:t>
      </w:r>
    </w:p>
    <w:p w14:paraId="67BF9A80" w14:textId="77777777" w:rsidR="00FA7B4D" w:rsidRPr="00866E52" w:rsidRDefault="00FA7B4D" w:rsidP="00FA7B4D">
      <w:pPr>
        <w:pStyle w:val="Default"/>
        <w:numPr>
          <w:ilvl w:val="0"/>
          <w:numId w:val="26"/>
        </w:numPr>
        <w:spacing w:line="276" w:lineRule="auto"/>
        <w:jc w:val="both"/>
        <w:rPr>
          <w:rFonts w:asciiTheme="minorHAnsi" w:hAnsiTheme="minorHAnsi" w:cstheme="minorHAnsi"/>
          <w:color w:val="auto"/>
          <w:lang w:val="sr-Cyrl-BA"/>
        </w:rPr>
      </w:pPr>
      <w:r w:rsidRPr="00866E52">
        <w:rPr>
          <w:rFonts w:asciiTheme="minorHAnsi" w:hAnsiTheme="minorHAnsi" w:cstheme="minorHAnsi"/>
          <w:color w:val="auto"/>
          <w:lang w:val="sr-Cyrl-BA"/>
        </w:rPr>
        <w:t>Републичке управе за инспекцијске послове.</w:t>
      </w:r>
    </w:p>
    <w:p w14:paraId="3C9707C0" w14:textId="77777777" w:rsidR="0052436C" w:rsidRPr="00866E52" w:rsidRDefault="00B97AA8" w:rsidP="00866E52">
      <w:pPr>
        <w:pStyle w:val="Default"/>
        <w:numPr>
          <w:ilvl w:val="0"/>
          <w:numId w:val="24"/>
        </w:numPr>
        <w:spacing w:line="276" w:lineRule="auto"/>
        <w:jc w:val="both"/>
        <w:rPr>
          <w:rFonts w:asciiTheme="minorHAnsi" w:hAnsiTheme="minorHAnsi" w:cstheme="minorHAnsi"/>
          <w:color w:val="auto"/>
          <w:lang w:val="sr-Cyrl-BA"/>
        </w:rPr>
      </w:pPr>
      <w:r w:rsidRPr="00FA7B4D">
        <w:rPr>
          <w:rFonts w:asciiTheme="minorHAnsi" w:hAnsiTheme="minorHAnsi" w:cstheme="minorHAnsi"/>
          <w:color w:val="auto"/>
          <w:lang w:val="sr-Cyrl-BA"/>
        </w:rPr>
        <w:t xml:space="preserve">Мандат чланова Комисије траје пет година, </w:t>
      </w:r>
      <w:r w:rsidR="00B21730" w:rsidRPr="00FA7B4D">
        <w:rPr>
          <w:rFonts w:asciiTheme="minorHAnsi" w:hAnsiTheme="minorHAnsi" w:cstheme="minorHAnsi"/>
          <w:color w:val="auto"/>
          <w:lang w:val="sr-Cyrl-BA"/>
        </w:rPr>
        <w:t>а</w:t>
      </w:r>
      <w:r w:rsidRPr="00FA7B4D">
        <w:rPr>
          <w:rFonts w:asciiTheme="minorHAnsi" w:hAnsiTheme="minorHAnsi" w:cstheme="minorHAnsi"/>
          <w:color w:val="auto"/>
          <w:lang w:val="sr-Cyrl-BA"/>
        </w:rPr>
        <w:t xml:space="preserve"> исти </w:t>
      </w:r>
      <w:r w:rsidR="00B21730" w:rsidRPr="00FA7B4D">
        <w:rPr>
          <w:rFonts w:asciiTheme="minorHAnsi" w:hAnsiTheme="minorHAnsi" w:cstheme="minorHAnsi"/>
          <w:color w:val="auto"/>
          <w:lang w:val="sr-Cyrl-BA"/>
        </w:rPr>
        <w:t xml:space="preserve">чланови Комисије </w:t>
      </w:r>
      <w:r w:rsidRPr="00FA7B4D">
        <w:rPr>
          <w:rFonts w:asciiTheme="minorHAnsi" w:hAnsiTheme="minorHAnsi" w:cstheme="minorHAnsi"/>
          <w:color w:val="auto"/>
          <w:lang w:val="sr-Cyrl-BA"/>
        </w:rPr>
        <w:t xml:space="preserve">могу </w:t>
      </w:r>
      <w:r w:rsidR="0028487C" w:rsidRPr="00FA7B4D">
        <w:rPr>
          <w:rFonts w:asciiTheme="minorHAnsi" w:hAnsiTheme="minorHAnsi" w:cstheme="minorHAnsi"/>
          <w:color w:val="auto"/>
          <w:lang w:val="sr-Cyrl-BA"/>
        </w:rPr>
        <w:t xml:space="preserve">бити </w:t>
      </w:r>
      <w:r w:rsidRPr="00FA7B4D">
        <w:rPr>
          <w:rFonts w:asciiTheme="minorHAnsi" w:hAnsiTheme="minorHAnsi" w:cstheme="minorHAnsi"/>
          <w:color w:val="auto"/>
          <w:lang w:val="sr-Cyrl-BA"/>
        </w:rPr>
        <w:t>поново бирани у наредни сазив.</w:t>
      </w:r>
    </w:p>
    <w:p w14:paraId="09113622" w14:textId="77777777" w:rsidR="0052436C" w:rsidRPr="00A4130D" w:rsidRDefault="00F55F83" w:rsidP="00A4130D">
      <w:pPr>
        <w:pStyle w:val="Default"/>
        <w:spacing w:line="276" w:lineRule="auto"/>
        <w:ind w:firstLine="720"/>
        <w:rPr>
          <w:rFonts w:asciiTheme="minorHAnsi" w:hAnsiTheme="minorHAnsi" w:cstheme="minorHAnsi"/>
          <w:color w:val="auto"/>
          <w:lang w:val="sr-Cyrl-BA"/>
        </w:rPr>
      </w:pPr>
      <w:r>
        <w:rPr>
          <w:rFonts w:asciiTheme="minorHAnsi" w:hAnsiTheme="minorHAnsi" w:cstheme="minorHAnsi"/>
          <w:color w:val="auto"/>
          <w:lang w:val="sr-Cyrl-BA"/>
        </w:rPr>
        <w:t>(4</w:t>
      </w:r>
      <w:r w:rsidR="0052436C" w:rsidRPr="00A4130D">
        <w:rPr>
          <w:rFonts w:asciiTheme="minorHAnsi" w:hAnsiTheme="minorHAnsi" w:cstheme="minorHAnsi"/>
          <w:color w:val="auto"/>
          <w:lang w:val="sr-Cyrl-BA"/>
        </w:rPr>
        <w:t>) Комисија обавља сљедеће послове:</w:t>
      </w:r>
    </w:p>
    <w:p w14:paraId="7456609C" w14:textId="77777777" w:rsidR="0052436C" w:rsidRPr="00A4130D" w:rsidRDefault="0052436C" w:rsidP="00D35DB1">
      <w:pPr>
        <w:pStyle w:val="Default"/>
        <w:numPr>
          <w:ilvl w:val="0"/>
          <w:numId w:val="3"/>
        </w:numPr>
        <w:spacing w:line="276" w:lineRule="auto"/>
        <w:jc w:val="both"/>
        <w:rPr>
          <w:rFonts w:asciiTheme="minorHAnsi" w:hAnsiTheme="minorHAnsi" w:cstheme="minorHAnsi"/>
          <w:b/>
          <w:color w:val="auto"/>
          <w:w w:val="102"/>
          <w:lang w:val="sr-Cyrl-BA"/>
        </w:rPr>
      </w:pPr>
      <w:r w:rsidRPr="00A4130D">
        <w:rPr>
          <w:rFonts w:asciiTheme="minorHAnsi" w:hAnsiTheme="minorHAnsi" w:cstheme="minorHAnsi"/>
          <w:color w:val="auto"/>
          <w:lang w:val="sr-Cyrl-BA"/>
        </w:rPr>
        <w:t xml:space="preserve">прати реализацију </w:t>
      </w:r>
      <w:r w:rsidR="00DE5CEC">
        <w:rPr>
          <w:rFonts w:asciiTheme="minorHAnsi" w:hAnsiTheme="minorHAnsi" w:cstheme="minorHAnsi"/>
          <w:color w:val="auto"/>
          <w:lang w:val="sr-Cyrl-BA"/>
        </w:rPr>
        <w:t>планских докумената</w:t>
      </w:r>
      <w:r w:rsidRPr="00A4130D">
        <w:rPr>
          <w:rFonts w:asciiTheme="minorHAnsi" w:hAnsiTheme="minorHAnsi" w:cstheme="minorHAnsi"/>
          <w:color w:val="auto"/>
          <w:lang w:val="sr-Cyrl-BA"/>
        </w:rPr>
        <w:t>,</w:t>
      </w:r>
    </w:p>
    <w:p w14:paraId="30C52B99" w14:textId="77777777" w:rsidR="0052436C" w:rsidRPr="00A4130D" w:rsidRDefault="0052436C" w:rsidP="00D35DB1">
      <w:pPr>
        <w:pStyle w:val="Default"/>
        <w:numPr>
          <w:ilvl w:val="0"/>
          <w:numId w:val="3"/>
        </w:numPr>
        <w:spacing w:line="276" w:lineRule="auto"/>
        <w:jc w:val="both"/>
        <w:rPr>
          <w:rFonts w:asciiTheme="minorHAnsi" w:hAnsiTheme="minorHAnsi" w:cstheme="minorHAnsi"/>
          <w:b/>
          <w:color w:val="auto"/>
          <w:w w:val="102"/>
          <w:lang w:val="sr-Cyrl-BA"/>
        </w:rPr>
      </w:pPr>
      <w:r w:rsidRPr="00A4130D">
        <w:rPr>
          <w:rFonts w:asciiTheme="minorHAnsi" w:hAnsiTheme="minorHAnsi" w:cstheme="minorHAnsi"/>
          <w:color w:val="auto"/>
          <w:lang w:val="sr-Cyrl-BA"/>
        </w:rPr>
        <w:t>врши анализу и објаву података</w:t>
      </w:r>
      <w:r w:rsidR="006C5D96">
        <w:rPr>
          <w:rFonts w:asciiTheme="minorHAnsi" w:hAnsiTheme="minorHAnsi" w:cstheme="minorHAnsi"/>
          <w:color w:val="auto"/>
          <w:lang w:val="sr-Cyrl-BA"/>
        </w:rPr>
        <w:t xml:space="preserve"> у складу са овим законом, </w:t>
      </w:r>
      <w:r w:rsidRPr="00A4130D">
        <w:rPr>
          <w:rFonts w:asciiTheme="minorHAnsi" w:hAnsiTheme="minorHAnsi" w:cstheme="minorHAnsi"/>
          <w:color w:val="auto"/>
          <w:lang w:val="sr-Cyrl-BA"/>
        </w:rPr>
        <w:t xml:space="preserve"> </w:t>
      </w:r>
    </w:p>
    <w:p w14:paraId="172647DA" w14:textId="77777777" w:rsidR="0052436C" w:rsidRPr="00A4130D" w:rsidRDefault="0052436C" w:rsidP="00D35DB1">
      <w:pPr>
        <w:pStyle w:val="Default"/>
        <w:numPr>
          <w:ilvl w:val="0"/>
          <w:numId w:val="3"/>
        </w:numPr>
        <w:spacing w:line="276" w:lineRule="auto"/>
        <w:jc w:val="both"/>
        <w:rPr>
          <w:rFonts w:asciiTheme="minorHAnsi" w:hAnsiTheme="minorHAnsi" w:cstheme="minorHAnsi"/>
          <w:b/>
          <w:color w:val="auto"/>
          <w:w w:val="102"/>
          <w:lang w:val="sr-Cyrl-BA"/>
        </w:rPr>
      </w:pPr>
      <w:r w:rsidRPr="00A4130D">
        <w:rPr>
          <w:rFonts w:asciiTheme="minorHAnsi" w:hAnsiTheme="minorHAnsi" w:cstheme="minorHAnsi"/>
          <w:color w:val="auto"/>
          <w:lang w:val="sr-Cyrl-BA"/>
        </w:rPr>
        <w:t>у сарадњи са</w:t>
      </w:r>
      <w:r w:rsidR="00CA2FF5">
        <w:rPr>
          <w:rFonts w:asciiTheme="minorHAnsi" w:hAnsiTheme="minorHAnsi" w:cstheme="minorHAnsi"/>
          <w:color w:val="auto"/>
          <w:lang w:val="sr-Cyrl-BA"/>
        </w:rPr>
        <w:t xml:space="preserve"> Институтом</w:t>
      </w:r>
      <w:r w:rsidR="00B97AA8" w:rsidRPr="00A4130D">
        <w:rPr>
          <w:rFonts w:asciiTheme="minorHAnsi" w:hAnsiTheme="minorHAnsi" w:cstheme="minorHAnsi"/>
          <w:color w:val="auto"/>
          <w:lang w:val="sr-Cyrl-BA"/>
        </w:rPr>
        <w:t xml:space="preserve"> </w:t>
      </w:r>
      <w:r w:rsidRPr="00A4130D">
        <w:rPr>
          <w:rFonts w:asciiTheme="minorHAnsi" w:hAnsiTheme="minorHAnsi" w:cstheme="minorHAnsi"/>
          <w:color w:val="auto"/>
          <w:lang w:val="sr-Cyrl-BA"/>
        </w:rPr>
        <w:t xml:space="preserve">прати учесталост пушења, </w:t>
      </w:r>
      <w:r w:rsidR="00C7774E" w:rsidRPr="00A4130D">
        <w:rPr>
          <w:rFonts w:asciiTheme="minorHAnsi" w:hAnsiTheme="minorHAnsi" w:cstheme="minorHAnsi"/>
          <w:color w:val="auto"/>
          <w:lang w:val="sr-Cyrl-BA"/>
        </w:rPr>
        <w:t>те припрема извјештаје о учесталости пушења и резултатима промотивних и превентивних програма,</w:t>
      </w:r>
    </w:p>
    <w:p w14:paraId="329F43AC" w14:textId="77777777" w:rsidR="0052436C" w:rsidRPr="00590F99" w:rsidRDefault="00CA2FF5" w:rsidP="00D35DB1">
      <w:pPr>
        <w:pStyle w:val="Default"/>
        <w:numPr>
          <w:ilvl w:val="0"/>
          <w:numId w:val="3"/>
        </w:numPr>
        <w:spacing w:line="276" w:lineRule="auto"/>
        <w:jc w:val="both"/>
        <w:rPr>
          <w:rFonts w:asciiTheme="minorHAnsi" w:hAnsiTheme="minorHAnsi" w:cstheme="minorHAnsi"/>
          <w:b/>
          <w:color w:val="auto"/>
          <w:w w:val="102"/>
          <w:lang w:val="sr-Cyrl-BA"/>
        </w:rPr>
      </w:pPr>
      <w:r w:rsidRPr="00723230">
        <w:rPr>
          <w:rFonts w:asciiTheme="minorHAnsi" w:hAnsiTheme="minorHAnsi" w:cstheme="minorHAnsi"/>
          <w:color w:val="auto"/>
          <w:lang w:val="sr-Cyrl-BA"/>
        </w:rPr>
        <w:t xml:space="preserve">у сарадњи </w:t>
      </w:r>
      <w:r w:rsidR="0052436C" w:rsidRPr="00723230">
        <w:rPr>
          <w:rFonts w:asciiTheme="minorHAnsi" w:hAnsiTheme="minorHAnsi" w:cstheme="minorHAnsi"/>
          <w:color w:val="auto"/>
          <w:lang w:val="sr-Cyrl-BA"/>
        </w:rPr>
        <w:t xml:space="preserve">са </w:t>
      </w:r>
      <w:r w:rsidR="00863BAA" w:rsidRPr="00723230">
        <w:rPr>
          <w:rFonts w:asciiTheme="minorHAnsi" w:hAnsiTheme="minorHAnsi" w:cstheme="minorHAnsi"/>
          <w:color w:val="auto"/>
          <w:lang w:val="sr-Cyrl-BA"/>
        </w:rPr>
        <w:t>надлежним јавним институцијама</w:t>
      </w:r>
      <w:r w:rsidR="0052436C" w:rsidRPr="00723230">
        <w:rPr>
          <w:rFonts w:asciiTheme="minorHAnsi" w:hAnsiTheme="minorHAnsi" w:cstheme="minorHAnsi"/>
          <w:color w:val="auto"/>
          <w:lang w:val="sr-Cyrl-BA"/>
        </w:rPr>
        <w:t xml:space="preserve"> и установама </w:t>
      </w:r>
      <w:r w:rsidR="00723230" w:rsidRPr="00723230">
        <w:rPr>
          <w:rFonts w:asciiTheme="minorHAnsi" w:hAnsiTheme="minorHAnsi" w:cstheme="minorHAnsi"/>
          <w:color w:val="auto"/>
          <w:lang w:val="sr-Cyrl-BA"/>
        </w:rPr>
        <w:t>спроводи</w:t>
      </w:r>
      <w:r w:rsidR="0052436C" w:rsidRPr="00723230">
        <w:rPr>
          <w:rFonts w:asciiTheme="minorHAnsi" w:hAnsiTheme="minorHAnsi" w:cstheme="minorHAnsi"/>
          <w:color w:val="auto"/>
          <w:lang w:val="sr-Cyrl-BA"/>
        </w:rPr>
        <w:t xml:space="preserve">  активности чији је циљ смањење </w:t>
      </w:r>
      <w:r w:rsidR="00C7774E" w:rsidRPr="00723230">
        <w:rPr>
          <w:rFonts w:asciiTheme="minorHAnsi" w:hAnsiTheme="minorHAnsi" w:cstheme="minorHAnsi"/>
          <w:color w:val="auto"/>
          <w:lang w:val="sr-Cyrl-BA"/>
        </w:rPr>
        <w:t>понуде и потражње</w:t>
      </w:r>
      <w:r w:rsidR="0052436C" w:rsidRPr="00723230">
        <w:rPr>
          <w:rFonts w:asciiTheme="minorHAnsi" w:hAnsiTheme="minorHAnsi" w:cstheme="minorHAnsi"/>
          <w:color w:val="auto"/>
          <w:lang w:val="sr-Cyrl-BA"/>
        </w:rPr>
        <w:t xml:space="preserve"> дуванских и осталих </w:t>
      </w:r>
      <w:r w:rsidR="0052436C" w:rsidRPr="00590F99">
        <w:rPr>
          <w:rFonts w:asciiTheme="minorHAnsi" w:hAnsiTheme="minorHAnsi" w:cstheme="minorHAnsi"/>
          <w:color w:val="auto"/>
          <w:lang w:val="sr-Cyrl-BA"/>
        </w:rPr>
        <w:t>производа за пушење</w:t>
      </w:r>
      <w:r w:rsidRPr="00590F99">
        <w:rPr>
          <w:rFonts w:asciiTheme="minorHAnsi" w:hAnsiTheme="minorHAnsi" w:cstheme="minorHAnsi"/>
          <w:color w:val="auto"/>
          <w:lang w:val="sr-Cyrl-BA"/>
        </w:rPr>
        <w:t xml:space="preserve"> и  програме одвикавања од пушења</w:t>
      </w:r>
      <w:r w:rsidR="00632C18">
        <w:rPr>
          <w:rFonts w:asciiTheme="minorHAnsi" w:hAnsiTheme="minorHAnsi" w:cstheme="minorHAnsi"/>
          <w:color w:val="auto"/>
          <w:lang w:val="sr-Cyrl-BA"/>
        </w:rPr>
        <w:t>,</w:t>
      </w:r>
      <w:r w:rsidRPr="00590F99">
        <w:rPr>
          <w:rFonts w:asciiTheme="minorHAnsi" w:hAnsiTheme="minorHAnsi" w:cstheme="minorHAnsi"/>
          <w:color w:val="auto"/>
          <w:lang w:val="sr-Cyrl-BA"/>
        </w:rPr>
        <w:t xml:space="preserve"> </w:t>
      </w:r>
    </w:p>
    <w:p w14:paraId="22F3F048" w14:textId="77777777" w:rsidR="00B97AA8" w:rsidRPr="00590F99" w:rsidRDefault="00863BAA" w:rsidP="00D35DB1">
      <w:pPr>
        <w:pStyle w:val="Default"/>
        <w:numPr>
          <w:ilvl w:val="0"/>
          <w:numId w:val="3"/>
        </w:numPr>
        <w:spacing w:line="276" w:lineRule="auto"/>
        <w:jc w:val="both"/>
        <w:rPr>
          <w:rFonts w:asciiTheme="minorHAnsi" w:hAnsiTheme="minorHAnsi" w:cstheme="minorHAnsi"/>
          <w:b/>
          <w:color w:val="auto"/>
          <w:w w:val="102"/>
          <w:lang w:val="sr-Cyrl-BA"/>
        </w:rPr>
      </w:pPr>
      <w:r w:rsidRPr="00590F99">
        <w:rPr>
          <w:rFonts w:asciiTheme="minorHAnsi" w:hAnsiTheme="minorHAnsi" w:cstheme="minorHAnsi"/>
          <w:color w:val="auto"/>
          <w:lang w:val="sr-Cyrl-BA"/>
        </w:rPr>
        <w:t>у</w:t>
      </w:r>
      <w:r w:rsidR="00B8016B" w:rsidRPr="00590F99">
        <w:rPr>
          <w:rFonts w:asciiTheme="minorHAnsi" w:hAnsiTheme="minorHAnsi" w:cstheme="minorHAnsi"/>
          <w:color w:val="auto"/>
          <w:lang w:val="sr-Cyrl-BA"/>
        </w:rPr>
        <w:t xml:space="preserve"> сарадњи са надлежним органима израђује публикацију</w:t>
      </w:r>
      <w:r w:rsidR="0052436C" w:rsidRPr="00590F99">
        <w:rPr>
          <w:rFonts w:asciiTheme="minorHAnsi" w:hAnsiTheme="minorHAnsi" w:cstheme="minorHAnsi"/>
          <w:color w:val="auto"/>
          <w:lang w:val="sr-Cyrl-BA"/>
        </w:rPr>
        <w:t xml:space="preserve"> чији је циљ промоција здравог начина живота</w:t>
      </w:r>
      <w:r w:rsidR="00B97AA8" w:rsidRPr="00590F99">
        <w:rPr>
          <w:rFonts w:asciiTheme="minorHAnsi" w:hAnsiTheme="minorHAnsi" w:cstheme="minorHAnsi"/>
          <w:color w:val="auto"/>
          <w:lang w:val="sr-Cyrl-BA"/>
        </w:rPr>
        <w:t>,</w:t>
      </w:r>
      <w:r w:rsidR="00CA2FF5" w:rsidRPr="00590F99">
        <w:rPr>
          <w:rFonts w:asciiTheme="minorHAnsi" w:hAnsiTheme="minorHAnsi" w:cstheme="minorHAnsi"/>
          <w:color w:val="auto"/>
          <w:lang w:val="sr-Cyrl-BA"/>
        </w:rPr>
        <w:t xml:space="preserve"> </w:t>
      </w:r>
    </w:p>
    <w:p w14:paraId="0355C8FC" w14:textId="77777777" w:rsidR="0052436C" w:rsidRPr="00590F99" w:rsidRDefault="00863BAA" w:rsidP="00D35DB1">
      <w:pPr>
        <w:pStyle w:val="Default"/>
        <w:numPr>
          <w:ilvl w:val="0"/>
          <w:numId w:val="3"/>
        </w:numPr>
        <w:spacing w:line="276" w:lineRule="auto"/>
        <w:jc w:val="both"/>
        <w:rPr>
          <w:rFonts w:asciiTheme="minorHAnsi" w:hAnsiTheme="minorHAnsi" w:cstheme="minorHAnsi"/>
          <w:b/>
          <w:color w:val="auto"/>
          <w:w w:val="102"/>
          <w:lang w:val="sr-Cyrl-BA"/>
        </w:rPr>
      </w:pPr>
      <w:r w:rsidRPr="00590F99">
        <w:rPr>
          <w:rFonts w:asciiTheme="minorHAnsi" w:hAnsiTheme="minorHAnsi" w:cstheme="minorHAnsi"/>
          <w:color w:val="auto"/>
          <w:lang w:val="sr-Cyrl-BA"/>
        </w:rPr>
        <w:t>у</w:t>
      </w:r>
      <w:r w:rsidR="000366F6" w:rsidRPr="00590F99">
        <w:rPr>
          <w:rFonts w:asciiTheme="minorHAnsi" w:hAnsiTheme="minorHAnsi" w:cstheme="minorHAnsi"/>
          <w:color w:val="auto"/>
          <w:lang w:val="sr-Cyrl-BA"/>
        </w:rPr>
        <w:t xml:space="preserve"> сарадњи са надлежним органима </w:t>
      </w:r>
      <w:r w:rsidRPr="00590F99">
        <w:rPr>
          <w:rFonts w:asciiTheme="minorHAnsi" w:hAnsiTheme="minorHAnsi" w:cstheme="minorHAnsi"/>
          <w:color w:val="auto"/>
          <w:lang w:val="sr-Cyrl-BA"/>
        </w:rPr>
        <w:t>доно</w:t>
      </w:r>
      <w:r w:rsidR="000366F6" w:rsidRPr="00590F99">
        <w:rPr>
          <w:rFonts w:asciiTheme="minorHAnsi" w:hAnsiTheme="minorHAnsi" w:cstheme="minorHAnsi"/>
          <w:color w:val="auto"/>
          <w:lang w:val="sr-Cyrl-BA"/>
        </w:rPr>
        <w:t>си</w:t>
      </w:r>
      <w:r w:rsidR="007B2A06" w:rsidRPr="00590F99">
        <w:rPr>
          <w:rFonts w:asciiTheme="minorHAnsi" w:hAnsiTheme="minorHAnsi" w:cstheme="minorHAnsi"/>
          <w:color w:val="auto"/>
          <w:lang w:val="sr-Cyrl-BA"/>
        </w:rPr>
        <w:t xml:space="preserve"> програм</w:t>
      </w:r>
      <w:r w:rsidR="0052436C" w:rsidRPr="00590F99">
        <w:rPr>
          <w:rFonts w:asciiTheme="minorHAnsi" w:hAnsiTheme="minorHAnsi" w:cstheme="minorHAnsi"/>
          <w:color w:val="auto"/>
          <w:lang w:val="sr-Cyrl-BA"/>
        </w:rPr>
        <w:t xml:space="preserve"> одвикавања од пушења,</w:t>
      </w:r>
    </w:p>
    <w:p w14:paraId="0D0C2253" w14:textId="77777777" w:rsidR="0052436C" w:rsidRPr="00590F99" w:rsidRDefault="0052436C" w:rsidP="00D35DB1">
      <w:pPr>
        <w:pStyle w:val="Default"/>
        <w:numPr>
          <w:ilvl w:val="0"/>
          <w:numId w:val="3"/>
        </w:numPr>
        <w:spacing w:line="276" w:lineRule="auto"/>
        <w:jc w:val="both"/>
        <w:rPr>
          <w:rFonts w:asciiTheme="minorHAnsi" w:hAnsiTheme="minorHAnsi" w:cstheme="minorHAnsi"/>
          <w:b/>
          <w:color w:val="auto"/>
          <w:w w:val="102"/>
          <w:lang w:val="sr-Cyrl-BA"/>
        </w:rPr>
      </w:pPr>
      <w:r w:rsidRPr="00590F99">
        <w:rPr>
          <w:rFonts w:asciiTheme="minorHAnsi" w:hAnsiTheme="minorHAnsi" w:cstheme="minorHAnsi"/>
          <w:color w:val="auto"/>
          <w:lang w:val="sr-Cyrl-BA"/>
        </w:rPr>
        <w:t>сарађује са међународним организацијама које прате проблематику контроле дувана, дуванских и осталих производа за пушење,</w:t>
      </w:r>
    </w:p>
    <w:p w14:paraId="258D752A" w14:textId="77777777" w:rsidR="0052436C" w:rsidRPr="00590F99" w:rsidRDefault="0052436C" w:rsidP="00D35DB1">
      <w:pPr>
        <w:pStyle w:val="Default"/>
        <w:numPr>
          <w:ilvl w:val="0"/>
          <w:numId w:val="3"/>
        </w:numPr>
        <w:spacing w:line="276" w:lineRule="auto"/>
        <w:jc w:val="both"/>
        <w:rPr>
          <w:rFonts w:asciiTheme="minorHAnsi" w:hAnsiTheme="minorHAnsi" w:cstheme="minorHAnsi"/>
          <w:b/>
          <w:color w:val="auto"/>
          <w:w w:val="102"/>
          <w:lang w:val="sr-Cyrl-BA"/>
        </w:rPr>
      </w:pPr>
      <w:r w:rsidRPr="00590F99">
        <w:rPr>
          <w:rFonts w:asciiTheme="minorHAnsi" w:hAnsiTheme="minorHAnsi" w:cstheme="minorHAnsi"/>
          <w:color w:val="auto"/>
          <w:lang w:val="sr-Cyrl-BA"/>
        </w:rPr>
        <w:t xml:space="preserve">сарађује са </w:t>
      </w:r>
      <w:r w:rsidR="00C73418" w:rsidRPr="00590F99">
        <w:rPr>
          <w:rFonts w:asciiTheme="minorHAnsi" w:hAnsiTheme="minorHAnsi" w:cstheme="minorHAnsi"/>
          <w:color w:val="auto"/>
          <w:lang w:val="sr-Cyrl-BA"/>
        </w:rPr>
        <w:t>надлежним органима</w:t>
      </w:r>
      <w:r w:rsidR="00E87F1E" w:rsidRPr="00590F99">
        <w:rPr>
          <w:rFonts w:asciiTheme="minorHAnsi" w:hAnsiTheme="minorHAnsi" w:cstheme="minorHAnsi"/>
          <w:noProof/>
          <w:color w:val="auto"/>
          <w:lang w:val="sr-Cyrl-BA"/>
        </w:rPr>
        <w:t xml:space="preserve"> и </w:t>
      </w:r>
      <w:r w:rsidR="00863BAA" w:rsidRPr="00590F99">
        <w:rPr>
          <w:rFonts w:asciiTheme="minorHAnsi" w:hAnsiTheme="minorHAnsi" w:cstheme="minorHAnsi"/>
          <w:noProof/>
          <w:color w:val="auto"/>
          <w:lang w:val="sr-Cyrl-BA"/>
        </w:rPr>
        <w:t>удружењима</w:t>
      </w:r>
      <w:r w:rsidR="00CA2FF5" w:rsidRPr="00590F99">
        <w:rPr>
          <w:rFonts w:asciiTheme="minorHAnsi" w:hAnsiTheme="minorHAnsi" w:cstheme="minorHAnsi"/>
          <w:noProof/>
          <w:color w:val="auto"/>
          <w:lang w:val="sr-Cyrl-BA"/>
        </w:rPr>
        <w:t xml:space="preserve"> грађана</w:t>
      </w:r>
      <w:r w:rsidRPr="00590F99">
        <w:rPr>
          <w:rFonts w:asciiTheme="minorHAnsi" w:hAnsiTheme="minorHAnsi" w:cstheme="minorHAnsi"/>
          <w:color w:val="auto"/>
          <w:lang w:val="sr-Cyrl-BA"/>
        </w:rPr>
        <w:t>,</w:t>
      </w:r>
    </w:p>
    <w:p w14:paraId="3ED489C6" w14:textId="77777777" w:rsidR="0052436C" w:rsidRPr="00A4130D" w:rsidRDefault="00863BAA" w:rsidP="00D35DB1">
      <w:pPr>
        <w:pStyle w:val="Default"/>
        <w:numPr>
          <w:ilvl w:val="0"/>
          <w:numId w:val="3"/>
        </w:numPr>
        <w:spacing w:line="276" w:lineRule="auto"/>
        <w:jc w:val="both"/>
        <w:rPr>
          <w:rFonts w:asciiTheme="minorHAnsi" w:hAnsiTheme="minorHAnsi" w:cstheme="minorHAnsi"/>
          <w:b/>
          <w:color w:val="auto"/>
          <w:w w:val="102"/>
          <w:lang w:val="sr-Cyrl-BA"/>
        </w:rPr>
      </w:pPr>
      <w:r w:rsidRPr="00A4130D">
        <w:rPr>
          <w:rFonts w:asciiTheme="minorHAnsi" w:hAnsiTheme="minorHAnsi" w:cstheme="minorHAnsi"/>
          <w:color w:val="auto"/>
          <w:lang w:val="sr-Cyrl-BA"/>
        </w:rPr>
        <w:t>подноси</w:t>
      </w:r>
      <w:r w:rsidR="00261F11" w:rsidRPr="00A4130D">
        <w:rPr>
          <w:rFonts w:asciiTheme="minorHAnsi" w:hAnsiTheme="minorHAnsi" w:cstheme="minorHAnsi"/>
          <w:color w:val="auto"/>
          <w:lang w:val="sr-Cyrl-BA"/>
        </w:rPr>
        <w:t xml:space="preserve"> годишњи извјештај о раду за прошлу годину</w:t>
      </w:r>
      <w:r w:rsidR="008E50CE">
        <w:rPr>
          <w:rFonts w:asciiTheme="minorHAnsi" w:hAnsiTheme="minorHAnsi" w:cstheme="minorHAnsi"/>
          <w:color w:val="auto"/>
          <w:lang w:val="sr-Cyrl-BA"/>
        </w:rPr>
        <w:t xml:space="preserve"> Влади</w:t>
      </w:r>
      <w:r w:rsidR="00261F11" w:rsidRPr="00A4130D">
        <w:rPr>
          <w:rFonts w:asciiTheme="minorHAnsi" w:hAnsiTheme="minorHAnsi" w:cstheme="minorHAnsi"/>
          <w:color w:val="auto"/>
          <w:lang w:val="sr-Cyrl-BA"/>
        </w:rPr>
        <w:t>, најкасније до 30. септембра текуће године</w:t>
      </w:r>
      <w:r w:rsidR="0052436C" w:rsidRPr="00A4130D">
        <w:rPr>
          <w:rFonts w:asciiTheme="minorHAnsi" w:hAnsiTheme="minorHAnsi" w:cstheme="minorHAnsi"/>
          <w:color w:val="auto"/>
          <w:lang w:val="sr-Cyrl-BA"/>
        </w:rPr>
        <w:t>,</w:t>
      </w:r>
    </w:p>
    <w:p w14:paraId="7AB64FA3" w14:textId="77777777" w:rsidR="0052436C" w:rsidRPr="00CA2FF5" w:rsidRDefault="00B97AA8" w:rsidP="00D35DB1">
      <w:pPr>
        <w:pStyle w:val="Default"/>
        <w:numPr>
          <w:ilvl w:val="0"/>
          <w:numId w:val="3"/>
        </w:numPr>
        <w:spacing w:line="276" w:lineRule="auto"/>
        <w:jc w:val="both"/>
        <w:rPr>
          <w:rFonts w:asciiTheme="minorHAnsi" w:hAnsiTheme="minorHAnsi" w:cstheme="minorHAnsi"/>
          <w:b/>
          <w:color w:val="auto"/>
          <w:w w:val="102"/>
          <w:lang w:val="sr-Cyrl-BA"/>
        </w:rPr>
      </w:pPr>
      <w:r w:rsidRPr="00A4130D">
        <w:rPr>
          <w:rFonts w:asciiTheme="minorHAnsi" w:hAnsiTheme="minorHAnsi" w:cstheme="minorHAnsi"/>
          <w:color w:val="auto"/>
          <w:lang w:val="sr-Cyrl-BA"/>
        </w:rPr>
        <w:lastRenderedPageBreak/>
        <w:t xml:space="preserve">обавља и </w:t>
      </w:r>
      <w:r w:rsidR="0052436C" w:rsidRPr="00A4130D">
        <w:rPr>
          <w:rFonts w:asciiTheme="minorHAnsi" w:hAnsiTheme="minorHAnsi" w:cstheme="minorHAnsi"/>
          <w:color w:val="auto"/>
          <w:lang w:val="sr-Cyrl-BA"/>
        </w:rPr>
        <w:t xml:space="preserve">остале послове из области </w:t>
      </w:r>
      <w:r w:rsidRPr="00A4130D">
        <w:rPr>
          <w:rFonts w:asciiTheme="minorHAnsi" w:hAnsiTheme="minorHAnsi" w:cstheme="minorHAnsi"/>
          <w:color w:val="auto"/>
          <w:lang w:val="sr-Cyrl-BA"/>
        </w:rPr>
        <w:t>заштите здравља становништва од дуванск</w:t>
      </w:r>
      <w:r w:rsidR="00E87F1E" w:rsidRPr="00A4130D">
        <w:rPr>
          <w:rFonts w:asciiTheme="minorHAnsi" w:hAnsiTheme="minorHAnsi" w:cstheme="minorHAnsi"/>
          <w:color w:val="auto"/>
          <w:lang w:val="sr-Cyrl-BA"/>
        </w:rPr>
        <w:t>их</w:t>
      </w:r>
      <w:r w:rsidRPr="00A4130D">
        <w:rPr>
          <w:rFonts w:asciiTheme="minorHAnsi" w:hAnsiTheme="minorHAnsi" w:cstheme="minorHAnsi"/>
          <w:color w:val="auto"/>
          <w:lang w:val="sr-Cyrl-BA"/>
        </w:rPr>
        <w:t xml:space="preserve"> и осталих производа за пушење</w:t>
      </w:r>
      <w:r w:rsidR="0052436C" w:rsidRPr="00A4130D">
        <w:rPr>
          <w:rFonts w:asciiTheme="minorHAnsi" w:hAnsiTheme="minorHAnsi" w:cstheme="minorHAnsi"/>
          <w:color w:val="auto"/>
          <w:lang w:val="sr-Cyrl-BA"/>
        </w:rPr>
        <w:t xml:space="preserve">, у складу са </w:t>
      </w:r>
      <w:r w:rsidR="00261F11" w:rsidRPr="00A4130D">
        <w:rPr>
          <w:rFonts w:asciiTheme="minorHAnsi" w:hAnsiTheme="minorHAnsi" w:cstheme="minorHAnsi"/>
          <w:color w:val="auto"/>
          <w:lang w:val="sr-Cyrl-BA"/>
        </w:rPr>
        <w:t xml:space="preserve">овим </w:t>
      </w:r>
      <w:r w:rsidR="0052436C" w:rsidRPr="00A4130D">
        <w:rPr>
          <w:rFonts w:asciiTheme="minorHAnsi" w:hAnsiTheme="minorHAnsi" w:cstheme="minorHAnsi"/>
          <w:color w:val="auto"/>
          <w:lang w:val="sr-Cyrl-BA"/>
        </w:rPr>
        <w:t>законом.</w:t>
      </w:r>
    </w:p>
    <w:p w14:paraId="3F1A10D5" w14:textId="77777777" w:rsidR="00CA2FF5" w:rsidRPr="00A4130D" w:rsidRDefault="00CA2FF5" w:rsidP="00CA2FF5">
      <w:pPr>
        <w:pStyle w:val="Default"/>
        <w:spacing w:line="276" w:lineRule="auto"/>
        <w:ind w:left="720"/>
        <w:jc w:val="both"/>
        <w:rPr>
          <w:rFonts w:asciiTheme="minorHAnsi" w:hAnsiTheme="minorHAnsi" w:cstheme="minorHAnsi"/>
          <w:b/>
          <w:color w:val="auto"/>
          <w:w w:val="102"/>
          <w:lang w:val="sr-Cyrl-BA"/>
        </w:rPr>
      </w:pPr>
      <w:r>
        <w:rPr>
          <w:rFonts w:asciiTheme="minorHAnsi" w:hAnsiTheme="minorHAnsi" w:cstheme="minorHAnsi"/>
          <w:color w:val="auto"/>
          <w:lang w:val="sr-Cyrl-BA"/>
        </w:rPr>
        <w:t>(5) Комисија за свој рад одговара Влади.</w:t>
      </w:r>
    </w:p>
    <w:p w14:paraId="66049584" w14:textId="77777777" w:rsidR="0057037B" w:rsidRPr="00A4130D" w:rsidRDefault="00CA2FF5" w:rsidP="006C4E80">
      <w:pPr>
        <w:pStyle w:val="Default"/>
        <w:spacing w:line="276" w:lineRule="auto"/>
        <w:ind w:firstLine="720"/>
        <w:jc w:val="both"/>
        <w:rPr>
          <w:rFonts w:asciiTheme="minorHAnsi" w:hAnsiTheme="minorHAnsi" w:cstheme="minorHAnsi"/>
          <w:color w:val="auto"/>
          <w:w w:val="102"/>
          <w:lang w:val="sr-Cyrl-BA"/>
        </w:rPr>
      </w:pPr>
      <w:r>
        <w:rPr>
          <w:rFonts w:asciiTheme="minorHAnsi" w:hAnsiTheme="minorHAnsi" w:cstheme="minorHAnsi"/>
          <w:color w:val="auto"/>
          <w:w w:val="102"/>
          <w:lang w:val="sr-Cyrl-BA"/>
        </w:rPr>
        <w:t xml:space="preserve">(6) </w:t>
      </w:r>
      <w:r w:rsidR="0052436C" w:rsidRPr="00A4130D">
        <w:rPr>
          <w:rFonts w:asciiTheme="minorHAnsi" w:hAnsiTheme="minorHAnsi" w:cstheme="minorHAnsi"/>
          <w:color w:val="auto"/>
          <w:w w:val="102"/>
          <w:lang w:val="sr-Cyrl-BA"/>
        </w:rPr>
        <w:t>Kомисија</w:t>
      </w:r>
      <w:r w:rsidR="0052436C" w:rsidRPr="00CA2FF5">
        <w:rPr>
          <w:rFonts w:asciiTheme="minorHAnsi" w:hAnsiTheme="minorHAnsi" w:cstheme="minorHAnsi"/>
          <w:color w:val="auto"/>
          <w:w w:val="102"/>
          <w:lang w:val="sr-Cyrl-BA"/>
        </w:rPr>
        <w:t xml:space="preserve"> </w:t>
      </w:r>
      <w:r w:rsidRPr="00CA2FF5">
        <w:rPr>
          <w:rFonts w:asciiTheme="minorHAnsi" w:hAnsiTheme="minorHAnsi" w:cstheme="minorHAnsi"/>
          <w:color w:val="auto"/>
          <w:w w:val="102"/>
          <w:lang w:val="sr-Cyrl-BA"/>
        </w:rPr>
        <w:t xml:space="preserve">доноси </w:t>
      </w:r>
      <w:r>
        <w:rPr>
          <w:rFonts w:asciiTheme="minorHAnsi" w:hAnsiTheme="minorHAnsi" w:cstheme="minorHAnsi"/>
          <w:color w:val="auto"/>
          <w:w w:val="102"/>
          <w:lang w:val="sr-Cyrl-BA"/>
        </w:rPr>
        <w:t xml:space="preserve"> Пословник о раду.</w:t>
      </w:r>
    </w:p>
    <w:p w14:paraId="58E8D67F" w14:textId="77777777" w:rsidR="00261F11" w:rsidRPr="00A4130D" w:rsidRDefault="00261F11" w:rsidP="00A4130D">
      <w:pPr>
        <w:pStyle w:val="Default"/>
        <w:spacing w:line="276" w:lineRule="auto"/>
        <w:ind w:firstLine="720"/>
        <w:jc w:val="both"/>
        <w:rPr>
          <w:rFonts w:asciiTheme="minorHAnsi" w:hAnsiTheme="minorHAnsi" w:cstheme="minorHAnsi"/>
          <w:color w:val="FF0000"/>
          <w:w w:val="102"/>
          <w:lang w:val="sr-Cyrl-BA"/>
        </w:rPr>
      </w:pPr>
      <w:r w:rsidRPr="00A4130D">
        <w:rPr>
          <w:rFonts w:asciiTheme="minorHAnsi" w:hAnsiTheme="minorHAnsi" w:cstheme="minorHAnsi"/>
          <w:color w:val="auto"/>
          <w:w w:val="102"/>
          <w:lang w:val="sr-Cyrl-BA"/>
        </w:rPr>
        <w:t>(</w:t>
      </w:r>
      <w:r w:rsidR="00CA2FF5">
        <w:rPr>
          <w:rFonts w:asciiTheme="minorHAnsi" w:hAnsiTheme="minorHAnsi" w:cstheme="minorHAnsi"/>
          <w:color w:val="auto"/>
          <w:w w:val="102"/>
          <w:lang w:val="sr-Cyrl-BA"/>
        </w:rPr>
        <w:t>7</w:t>
      </w:r>
      <w:r w:rsidRPr="00A4130D">
        <w:rPr>
          <w:rFonts w:asciiTheme="minorHAnsi" w:hAnsiTheme="minorHAnsi" w:cstheme="minorHAnsi"/>
          <w:color w:val="auto"/>
          <w:w w:val="102"/>
          <w:lang w:val="sr-Cyrl-BA"/>
        </w:rPr>
        <w:t>) Административне послове за Комисију обавља Институт</w:t>
      </w:r>
      <w:r w:rsidR="00876402" w:rsidRPr="00A4130D">
        <w:rPr>
          <w:rFonts w:asciiTheme="minorHAnsi" w:hAnsiTheme="minorHAnsi" w:cstheme="minorHAnsi"/>
          <w:color w:val="auto"/>
          <w:w w:val="102"/>
          <w:lang w:val="sr-Cyrl-BA"/>
        </w:rPr>
        <w:t>.</w:t>
      </w:r>
    </w:p>
    <w:p w14:paraId="7779B567" w14:textId="77777777" w:rsidR="001C7414" w:rsidRDefault="0052436C" w:rsidP="003E2F22">
      <w:pPr>
        <w:pStyle w:val="Default"/>
        <w:spacing w:line="276" w:lineRule="auto"/>
        <w:ind w:firstLine="720"/>
        <w:jc w:val="both"/>
        <w:rPr>
          <w:rFonts w:asciiTheme="minorHAnsi" w:hAnsiTheme="minorHAnsi" w:cstheme="minorHAnsi"/>
          <w:color w:val="auto"/>
          <w:w w:val="102"/>
          <w:lang w:val="sr-Cyrl-BA"/>
        </w:rPr>
      </w:pPr>
      <w:r w:rsidRPr="00A4130D">
        <w:rPr>
          <w:rFonts w:asciiTheme="minorHAnsi" w:hAnsiTheme="minorHAnsi" w:cstheme="minorHAnsi"/>
          <w:color w:val="auto"/>
          <w:w w:val="102"/>
          <w:lang w:val="sr-Cyrl-BA"/>
        </w:rPr>
        <w:t>(</w:t>
      </w:r>
      <w:r w:rsidR="00CA2FF5">
        <w:rPr>
          <w:rFonts w:asciiTheme="minorHAnsi" w:hAnsiTheme="minorHAnsi" w:cstheme="minorHAnsi"/>
          <w:color w:val="auto"/>
          <w:w w:val="102"/>
          <w:lang w:val="sr-Cyrl-BA"/>
        </w:rPr>
        <w:t>8</w:t>
      </w:r>
      <w:r w:rsidRPr="00A4130D">
        <w:rPr>
          <w:rFonts w:asciiTheme="minorHAnsi" w:hAnsiTheme="minorHAnsi" w:cstheme="minorHAnsi"/>
          <w:color w:val="auto"/>
          <w:w w:val="102"/>
          <w:lang w:val="sr-Cyrl-BA"/>
        </w:rPr>
        <w:t xml:space="preserve">) Члану Комисије из става </w:t>
      </w:r>
      <w:r w:rsidR="003A3131" w:rsidRPr="00A4130D">
        <w:rPr>
          <w:rFonts w:asciiTheme="minorHAnsi" w:hAnsiTheme="minorHAnsi" w:cstheme="minorHAnsi"/>
          <w:color w:val="auto"/>
          <w:w w:val="102"/>
          <w:lang w:val="sr-Cyrl-BA"/>
        </w:rPr>
        <w:t>1.</w:t>
      </w:r>
      <w:r w:rsidR="005F5C55" w:rsidRPr="00A4130D">
        <w:rPr>
          <w:rFonts w:asciiTheme="minorHAnsi" w:hAnsiTheme="minorHAnsi" w:cstheme="minorHAnsi"/>
          <w:color w:val="auto"/>
          <w:w w:val="102"/>
          <w:lang w:val="sr-Cyrl-BA"/>
        </w:rPr>
        <w:t xml:space="preserve"> </w:t>
      </w:r>
      <w:r w:rsidRPr="00A4130D">
        <w:rPr>
          <w:rFonts w:asciiTheme="minorHAnsi" w:hAnsiTheme="minorHAnsi" w:cstheme="minorHAnsi"/>
          <w:color w:val="auto"/>
          <w:w w:val="102"/>
          <w:lang w:val="sr-Cyrl-BA"/>
        </w:rPr>
        <w:t>овог члана припада накнада која се</w:t>
      </w:r>
      <w:r w:rsidR="00B97AA8" w:rsidRPr="00A4130D">
        <w:rPr>
          <w:rFonts w:asciiTheme="minorHAnsi" w:hAnsiTheme="minorHAnsi" w:cstheme="minorHAnsi"/>
          <w:color w:val="auto"/>
          <w:w w:val="102"/>
          <w:lang w:val="sr-Cyrl-BA"/>
        </w:rPr>
        <w:t xml:space="preserve"> исплаћује </w:t>
      </w:r>
      <w:r w:rsidR="00261F11" w:rsidRPr="00A4130D">
        <w:rPr>
          <w:rFonts w:asciiTheme="minorHAnsi" w:hAnsiTheme="minorHAnsi" w:cstheme="minorHAnsi"/>
          <w:color w:val="auto"/>
          <w:w w:val="102"/>
          <w:lang w:val="sr-Cyrl-BA"/>
        </w:rPr>
        <w:t>из буџета Републике</w:t>
      </w:r>
      <w:r w:rsidR="007B2A06" w:rsidRPr="00A4130D">
        <w:rPr>
          <w:rFonts w:asciiTheme="minorHAnsi" w:hAnsiTheme="minorHAnsi" w:cstheme="minorHAnsi"/>
          <w:color w:val="auto"/>
          <w:w w:val="102"/>
          <w:lang w:val="sr-Cyrl-BA"/>
        </w:rPr>
        <w:t xml:space="preserve"> Српске</w:t>
      </w:r>
      <w:r w:rsidR="00261F11" w:rsidRPr="00A4130D">
        <w:rPr>
          <w:rFonts w:asciiTheme="minorHAnsi" w:hAnsiTheme="minorHAnsi" w:cstheme="minorHAnsi"/>
          <w:color w:val="auto"/>
          <w:w w:val="102"/>
          <w:lang w:val="sr-Cyrl-BA"/>
        </w:rPr>
        <w:t xml:space="preserve">, која не може да буде већа од половине </w:t>
      </w:r>
      <w:r w:rsidR="00BC6807">
        <w:rPr>
          <w:rFonts w:asciiTheme="minorHAnsi" w:hAnsiTheme="minorHAnsi" w:cstheme="minorHAnsi"/>
          <w:color w:val="auto"/>
          <w:w w:val="102"/>
          <w:lang w:val="sr-Cyrl-BA"/>
        </w:rPr>
        <w:t>просјечне нето</w:t>
      </w:r>
      <w:r w:rsidR="00261F11" w:rsidRPr="00A4130D">
        <w:rPr>
          <w:rFonts w:asciiTheme="minorHAnsi" w:hAnsiTheme="minorHAnsi" w:cstheme="minorHAnsi"/>
          <w:color w:val="auto"/>
          <w:w w:val="102"/>
          <w:lang w:val="sr-Cyrl-BA"/>
        </w:rPr>
        <w:t xml:space="preserve"> плате у Републици за претходн</w:t>
      </w:r>
      <w:r w:rsidR="00BC6807">
        <w:rPr>
          <w:rFonts w:asciiTheme="minorHAnsi" w:hAnsiTheme="minorHAnsi" w:cstheme="minorHAnsi"/>
          <w:color w:val="auto"/>
          <w:w w:val="102"/>
          <w:lang w:val="sr-Cyrl-BA"/>
        </w:rPr>
        <w:t>у годину</w:t>
      </w:r>
      <w:r w:rsidR="00261F11" w:rsidRPr="00A4130D">
        <w:rPr>
          <w:rFonts w:asciiTheme="minorHAnsi" w:hAnsiTheme="minorHAnsi" w:cstheme="minorHAnsi"/>
          <w:color w:val="auto"/>
          <w:w w:val="102"/>
          <w:lang w:val="sr-Cyrl-BA"/>
        </w:rPr>
        <w:t>.</w:t>
      </w:r>
    </w:p>
    <w:p w14:paraId="13312682" w14:textId="77777777" w:rsidR="003E2F22" w:rsidRPr="00CA5E6F" w:rsidRDefault="003E2F22" w:rsidP="003E2F22">
      <w:pPr>
        <w:pStyle w:val="Default"/>
        <w:spacing w:line="276" w:lineRule="auto"/>
        <w:ind w:firstLine="720"/>
        <w:jc w:val="both"/>
        <w:rPr>
          <w:rFonts w:asciiTheme="minorHAnsi" w:hAnsiTheme="minorHAnsi" w:cstheme="minorHAnsi"/>
          <w:color w:val="auto"/>
          <w:w w:val="102"/>
          <w:lang w:val="sr-Latn-BA"/>
        </w:rPr>
      </w:pPr>
    </w:p>
    <w:p w14:paraId="5F9F06E4" w14:textId="77777777" w:rsidR="000E5D9B" w:rsidRDefault="000E5D9B" w:rsidP="000E5D9B">
      <w:pPr>
        <w:pStyle w:val="Default"/>
        <w:spacing w:line="276" w:lineRule="auto"/>
        <w:ind w:firstLine="720"/>
        <w:jc w:val="center"/>
        <w:rPr>
          <w:rFonts w:asciiTheme="minorHAnsi" w:hAnsiTheme="minorHAnsi" w:cstheme="minorHAnsi"/>
          <w:color w:val="auto"/>
          <w:w w:val="102"/>
          <w:lang w:val="sr-Cyrl-BA"/>
        </w:rPr>
      </w:pPr>
      <w:r>
        <w:rPr>
          <w:rFonts w:asciiTheme="minorHAnsi" w:hAnsiTheme="minorHAnsi" w:cstheme="minorHAnsi"/>
          <w:color w:val="auto"/>
          <w:w w:val="102"/>
          <w:lang w:val="sr-Cyrl-BA"/>
        </w:rPr>
        <w:t>Произвођач и увозник</w:t>
      </w:r>
    </w:p>
    <w:p w14:paraId="72D84579" w14:textId="77777777" w:rsidR="004F7606" w:rsidRPr="001C7414" w:rsidRDefault="001C7414" w:rsidP="001C7414">
      <w:pPr>
        <w:pStyle w:val="Default"/>
        <w:spacing w:line="276" w:lineRule="auto"/>
        <w:ind w:firstLine="720"/>
        <w:jc w:val="center"/>
        <w:rPr>
          <w:rFonts w:asciiTheme="minorHAnsi" w:hAnsiTheme="minorHAnsi" w:cstheme="minorHAnsi"/>
          <w:b/>
          <w:color w:val="auto"/>
          <w:w w:val="102"/>
          <w:lang w:val="sr-Cyrl-BA"/>
        </w:rPr>
      </w:pPr>
      <w:r>
        <w:rPr>
          <w:rFonts w:asciiTheme="minorHAnsi" w:hAnsiTheme="minorHAnsi" w:cstheme="minorHAnsi"/>
          <w:b/>
          <w:color w:val="auto"/>
          <w:w w:val="102"/>
          <w:lang w:val="sr-Cyrl-BA"/>
        </w:rPr>
        <w:t>Члан 4.</w:t>
      </w:r>
    </w:p>
    <w:p w14:paraId="6DEE1B54" w14:textId="5E18C15A" w:rsidR="000E5D9B" w:rsidRDefault="000E5D9B" w:rsidP="000E5D9B">
      <w:pPr>
        <w:pStyle w:val="Default"/>
        <w:numPr>
          <w:ilvl w:val="0"/>
          <w:numId w:val="23"/>
        </w:numPr>
        <w:tabs>
          <w:tab w:val="left" w:pos="709"/>
          <w:tab w:val="left" w:pos="1560"/>
        </w:tabs>
        <w:spacing w:line="276" w:lineRule="auto"/>
        <w:jc w:val="both"/>
        <w:rPr>
          <w:rFonts w:asciiTheme="minorHAnsi" w:hAnsiTheme="minorHAnsi" w:cstheme="minorHAnsi"/>
          <w:color w:val="auto"/>
          <w:lang w:val="sr-Cyrl-BA"/>
        </w:rPr>
      </w:pPr>
      <w:r>
        <w:rPr>
          <w:rFonts w:asciiTheme="minorHAnsi" w:hAnsiTheme="minorHAnsi" w:cstheme="minorHAnsi"/>
          <w:bCs/>
          <w:color w:val="auto"/>
          <w:lang w:val="sr-Cyrl-BA"/>
        </w:rPr>
        <w:t xml:space="preserve"> П</w:t>
      </w:r>
      <w:r w:rsidR="004F7606" w:rsidRPr="00FB2794">
        <w:rPr>
          <w:rFonts w:asciiTheme="minorHAnsi" w:hAnsiTheme="minorHAnsi" w:cstheme="minorHAnsi"/>
          <w:bCs/>
          <w:color w:val="auto"/>
          <w:lang w:val="sr-Cyrl-BA"/>
        </w:rPr>
        <w:t>роизвођач</w:t>
      </w:r>
      <w:r w:rsidR="004F7606" w:rsidRPr="00FB2794">
        <w:rPr>
          <w:rFonts w:asciiTheme="minorHAnsi" w:hAnsiTheme="minorHAnsi" w:cstheme="minorHAnsi"/>
          <w:color w:val="auto"/>
          <w:lang w:val="sr-Cyrl-BA"/>
        </w:rPr>
        <w:t xml:space="preserve"> ј</w:t>
      </w:r>
      <w:r w:rsidR="00CA2FF5">
        <w:rPr>
          <w:rFonts w:asciiTheme="minorHAnsi" w:hAnsiTheme="minorHAnsi" w:cstheme="minorHAnsi"/>
          <w:color w:val="auto"/>
          <w:lang w:val="sr-Cyrl-BA"/>
        </w:rPr>
        <w:t xml:space="preserve">е </w:t>
      </w:r>
      <w:r w:rsidR="004F7606" w:rsidRPr="00FB2794">
        <w:rPr>
          <w:rFonts w:asciiTheme="minorHAnsi" w:hAnsiTheme="minorHAnsi" w:cstheme="minorHAnsi"/>
          <w:color w:val="auto"/>
          <w:lang w:val="sr-Cyrl-BA"/>
        </w:rPr>
        <w:t xml:space="preserve"> предузетник или правно лице које производи, дорађује, прерађује или саставља од више производа нови производ или има дизајниран или произведен производ и тргује њиме под својим</w:t>
      </w:r>
      <w:r w:rsidR="00CA2FF5">
        <w:rPr>
          <w:rFonts w:asciiTheme="minorHAnsi" w:hAnsiTheme="minorHAnsi" w:cstheme="minorHAnsi"/>
          <w:color w:val="auto"/>
          <w:lang w:val="sr-Cyrl-BA"/>
        </w:rPr>
        <w:t xml:space="preserve"> пословним </w:t>
      </w:r>
      <w:r w:rsidR="004F7606" w:rsidRPr="00FB2794">
        <w:rPr>
          <w:rFonts w:asciiTheme="minorHAnsi" w:hAnsiTheme="minorHAnsi" w:cstheme="minorHAnsi"/>
          <w:color w:val="auto"/>
          <w:lang w:val="sr-Cyrl-BA"/>
        </w:rPr>
        <w:t xml:space="preserve"> именом, називом, заштитним знаком или другом препознатљивом ознаком,</w:t>
      </w:r>
      <w:r w:rsidR="008D5A13">
        <w:rPr>
          <w:rFonts w:asciiTheme="minorHAnsi" w:hAnsiTheme="minorHAnsi" w:cstheme="minorHAnsi"/>
          <w:color w:val="auto"/>
          <w:lang w:val="sr-Cyrl-BA"/>
        </w:rPr>
        <w:t xml:space="preserve"> </w:t>
      </w:r>
      <w:r w:rsidR="004F7606" w:rsidRPr="00FB2794">
        <w:rPr>
          <w:rFonts w:asciiTheme="minorHAnsi" w:hAnsiTheme="minorHAnsi" w:cstheme="minorHAnsi"/>
          <w:color w:val="auto"/>
          <w:lang w:val="sr-Cyrl-BA"/>
        </w:rPr>
        <w:t>у складу са законом к</w:t>
      </w:r>
      <w:r>
        <w:rPr>
          <w:rFonts w:asciiTheme="minorHAnsi" w:hAnsiTheme="minorHAnsi" w:cstheme="minorHAnsi"/>
          <w:color w:val="auto"/>
          <w:lang w:val="sr-Cyrl-BA"/>
        </w:rPr>
        <w:t>ојим се уређује област трговине.</w:t>
      </w:r>
    </w:p>
    <w:p w14:paraId="629B66C4" w14:textId="77777777" w:rsidR="004F7606" w:rsidRDefault="000E5D9B" w:rsidP="000E5D9B">
      <w:pPr>
        <w:pStyle w:val="Default"/>
        <w:numPr>
          <w:ilvl w:val="0"/>
          <w:numId w:val="23"/>
        </w:numPr>
        <w:tabs>
          <w:tab w:val="left" w:pos="709"/>
          <w:tab w:val="left" w:pos="1560"/>
        </w:tabs>
        <w:spacing w:line="276" w:lineRule="auto"/>
        <w:jc w:val="both"/>
        <w:rPr>
          <w:rFonts w:asciiTheme="minorHAnsi" w:hAnsiTheme="minorHAnsi" w:cstheme="minorHAnsi"/>
          <w:color w:val="auto"/>
          <w:lang w:val="sr-Cyrl-BA"/>
        </w:rPr>
      </w:pPr>
      <w:r>
        <w:rPr>
          <w:rFonts w:asciiTheme="minorHAnsi" w:hAnsiTheme="minorHAnsi" w:cstheme="minorHAnsi"/>
          <w:bCs/>
          <w:color w:val="auto"/>
          <w:lang w:val="sr-Cyrl-BA"/>
        </w:rPr>
        <w:t xml:space="preserve"> У</w:t>
      </w:r>
      <w:r w:rsidR="004F7606" w:rsidRPr="00FB2794">
        <w:rPr>
          <w:rFonts w:asciiTheme="minorHAnsi" w:hAnsiTheme="minorHAnsi" w:cstheme="minorHAnsi"/>
          <w:bCs/>
          <w:color w:val="auto"/>
          <w:lang w:val="sr-Cyrl-BA"/>
        </w:rPr>
        <w:t>возник</w:t>
      </w:r>
      <w:r w:rsidR="004F7606" w:rsidRPr="00FB2794">
        <w:rPr>
          <w:rFonts w:asciiTheme="minorHAnsi" w:hAnsiTheme="minorHAnsi" w:cstheme="minorHAnsi"/>
          <w:color w:val="auto"/>
          <w:lang w:val="sr-Cyrl-BA"/>
        </w:rPr>
        <w:t xml:space="preserve"> дувана, дуванских и оста</w:t>
      </w:r>
      <w:r w:rsidR="00CA2FF5">
        <w:rPr>
          <w:rFonts w:asciiTheme="minorHAnsi" w:hAnsiTheme="minorHAnsi" w:cstheme="minorHAnsi"/>
          <w:color w:val="auto"/>
          <w:lang w:val="sr-Cyrl-BA"/>
        </w:rPr>
        <w:t xml:space="preserve">лих производа за пушење је </w:t>
      </w:r>
      <w:r w:rsidR="004F7606" w:rsidRPr="00FB2794">
        <w:rPr>
          <w:rFonts w:asciiTheme="minorHAnsi" w:hAnsiTheme="minorHAnsi" w:cstheme="minorHAnsi"/>
          <w:color w:val="auto"/>
          <w:lang w:val="sr-Cyrl-BA"/>
        </w:rPr>
        <w:t xml:space="preserve"> предузетник или правно лице којe дуван, дуванске и остале производе за пушење увози у Босну и Херцеговину и продаје у Републици Српској (у даљем тексту: Република), у складу са законом којим се уређује област трговине</w:t>
      </w:r>
      <w:r>
        <w:rPr>
          <w:rFonts w:asciiTheme="minorHAnsi" w:hAnsiTheme="minorHAnsi" w:cstheme="minorHAnsi"/>
          <w:color w:val="auto"/>
          <w:lang w:val="sr-Cyrl-BA"/>
        </w:rPr>
        <w:t>.</w:t>
      </w:r>
    </w:p>
    <w:p w14:paraId="7EC253C7" w14:textId="77777777" w:rsidR="000E5D9B" w:rsidRPr="00FB2794" w:rsidRDefault="000E5D9B" w:rsidP="000E5D9B">
      <w:pPr>
        <w:pStyle w:val="ListParagraph"/>
        <w:numPr>
          <w:ilvl w:val="0"/>
          <w:numId w:val="23"/>
        </w:numPr>
        <w:spacing w:line="276" w:lineRule="auto"/>
        <w:ind w:right="72"/>
        <w:jc w:val="both"/>
        <w:rPr>
          <w:rFonts w:cstheme="minorHAnsi"/>
          <w:sz w:val="24"/>
          <w:szCs w:val="24"/>
          <w:lang w:val="sr-Cyrl-BA"/>
        </w:rPr>
      </w:pPr>
      <w:r>
        <w:rPr>
          <w:rFonts w:cstheme="minorHAnsi"/>
          <w:w w:val="102"/>
          <w:sz w:val="24"/>
          <w:szCs w:val="24"/>
          <w:lang w:val="sr-Cyrl-BA"/>
        </w:rPr>
        <w:t>Н</w:t>
      </w:r>
      <w:r w:rsidR="00CA2FF5">
        <w:rPr>
          <w:rFonts w:cstheme="minorHAnsi"/>
          <w:w w:val="102"/>
          <w:sz w:val="24"/>
          <w:szCs w:val="24"/>
          <w:lang w:val="sr-Cyrl-BA"/>
        </w:rPr>
        <w:t xml:space="preserve">аручилац </w:t>
      </w:r>
      <w:r w:rsidRPr="00FB2794">
        <w:rPr>
          <w:rFonts w:cstheme="minorHAnsi"/>
          <w:w w:val="102"/>
          <w:sz w:val="24"/>
          <w:szCs w:val="24"/>
          <w:lang w:val="sr-Cyrl-BA"/>
        </w:rPr>
        <w:t xml:space="preserve"> рекламирања, пром</w:t>
      </w:r>
      <w:r w:rsidR="00CA2FF5">
        <w:rPr>
          <w:rFonts w:cstheme="minorHAnsi"/>
          <w:w w:val="102"/>
          <w:sz w:val="24"/>
          <w:szCs w:val="24"/>
          <w:lang w:val="sr-Cyrl-BA"/>
        </w:rPr>
        <w:t xml:space="preserve">овисања и спонзорисања је </w:t>
      </w:r>
      <w:r w:rsidRPr="00FB2794">
        <w:rPr>
          <w:rFonts w:cstheme="minorHAnsi"/>
          <w:w w:val="102"/>
          <w:sz w:val="24"/>
          <w:szCs w:val="24"/>
          <w:lang w:val="sr-Cyrl-BA"/>
        </w:rPr>
        <w:t xml:space="preserve"> произвођач, односно увозник дувана, дуванског и осталих производа за пушење, као и лица која дјелују у њихово име или за њихов рачун</w:t>
      </w:r>
      <w:r>
        <w:rPr>
          <w:rFonts w:cstheme="minorHAnsi"/>
          <w:w w:val="102"/>
          <w:sz w:val="24"/>
          <w:szCs w:val="24"/>
          <w:lang w:val="sr-Cyrl-BA"/>
        </w:rPr>
        <w:t>.</w:t>
      </w:r>
    </w:p>
    <w:p w14:paraId="0014ECB0" w14:textId="77777777" w:rsidR="004F7606" w:rsidRPr="001C7414" w:rsidRDefault="000E5D9B" w:rsidP="001C7414">
      <w:pPr>
        <w:pStyle w:val="ListParagraph"/>
        <w:numPr>
          <w:ilvl w:val="0"/>
          <w:numId w:val="23"/>
        </w:numPr>
        <w:spacing w:line="276" w:lineRule="auto"/>
        <w:ind w:right="72"/>
        <w:jc w:val="both"/>
        <w:rPr>
          <w:rFonts w:cstheme="minorHAnsi"/>
          <w:sz w:val="24"/>
          <w:szCs w:val="24"/>
          <w:lang w:val="sr-Cyrl-BA"/>
        </w:rPr>
      </w:pPr>
      <w:r>
        <w:rPr>
          <w:rFonts w:cstheme="minorHAnsi"/>
          <w:w w:val="102"/>
          <w:sz w:val="24"/>
          <w:szCs w:val="24"/>
          <w:lang w:val="sr-Cyrl-BA"/>
        </w:rPr>
        <w:t>И</w:t>
      </w:r>
      <w:r w:rsidRPr="00FB2794">
        <w:rPr>
          <w:rFonts w:cstheme="minorHAnsi"/>
          <w:w w:val="102"/>
          <w:sz w:val="24"/>
          <w:szCs w:val="24"/>
          <w:lang w:val="sr-Cyrl-BA"/>
        </w:rPr>
        <w:t xml:space="preserve">ндустријом дувана сматрају се произвођачи, увозници и трговци на велико дуваном, дуванским и осталим производима за пушење, као и лица која дјелују </w:t>
      </w:r>
      <w:r>
        <w:rPr>
          <w:rFonts w:cstheme="minorHAnsi"/>
          <w:w w:val="102"/>
          <w:sz w:val="24"/>
          <w:szCs w:val="24"/>
          <w:lang w:val="sr-Cyrl-BA"/>
        </w:rPr>
        <w:t>у њихово име или за њихов рачун.</w:t>
      </w:r>
    </w:p>
    <w:p w14:paraId="3DC8C4EC" w14:textId="77777777" w:rsidR="000F7838" w:rsidRPr="00036682" w:rsidRDefault="004A02C8" w:rsidP="00CC3890">
      <w:pPr>
        <w:pStyle w:val="Default"/>
        <w:tabs>
          <w:tab w:val="left" w:pos="3690"/>
        </w:tabs>
        <w:rPr>
          <w:rFonts w:asciiTheme="minorHAnsi" w:hAnsiTheme="minorHAnsi" w:cstheme="minorHAnsi"/>
          <w:b/>
          <w:bCs/>
          <w:color w:val="auto"/>
          <w:sz w:val="22"/>
          <w:szCs w:val="22"/>
          <w:lang w:val="sr-Cyrl-BA"/>
        </w:rPr>
      </w:pPr>
      <w:r w:rsidRPr="00036682">
        <w:rPr>
          <w:rFonts w:asciiTheme="minorHAnsi" w:hAnsiTheme="minorHAnsi" w:cstheme="minorHAnsi"/>
          <w:b/>
          <w:bCs/>
          <w:color w:val="auto"/>
          <w:sz w:val="22"/>
          <w:szCs w:val="22"/>
          <w:lang w:val="sr-Cyrl-BA"/>
        </w:rPr>
        <w:tab/>
      </w:r>
    </w:p>
    <w:p w14:paraId="5A377949" w14:textId="77777777" w:rsidR="00D74DB4" w:rsidRPr="00D74DB4" w:rsidRDefault="00D74DB4" w:rsidP="00D74DB4">
      <w:pPr>
        <w:pStyle w:val="Default"/>
        <w:tabs>
          <w:tab w:val="left" w:pos="5460"/>
        </w:tabs>
        <w:spacing w:line="276" w:lineRule="auto"/>
        <w:jc w:val="center"/>
        <w:rPr>
          <w:rFonts w:asciiTheme="minorHAnsi" w:hAnsiTheme="minorHAnsi" w:cstheme="minorHAnsi"/>
          <w:color w:val="auto"/>
          <w:lang w:val="sr-Cyrl-BA"/>
        </w:rPr>
      </w:pPr>
      <w:r w:rsidRPr="00D74DB4">
        <w:rPr>
          <w:rFonts w:asciiTheme="minorHAnsi" w:hAnsiTheme="minorHAnsi" w:cstheme="minorHAnsi"/>
          <w:color w:val="auto"/>
          <w:lang w:val="sr-Cyrl-BA"/>
        </w:rPr>
        <w:t>Забрана пушења у затвореним јавним просторима</w:t>
      </w:r>
    </w:p>
    <w:p w14:paraId="1D34CE0C" w14:textId="77777777" w:rsidR="00DE7BED" w:rsidRPr="00D74DB4" w:rsidRDefault="00C62108" w:rsidP="00D74DB4">
      <w:pPr>
        <w:pStyle w:val="Default"/>
        <w:tabs>
          <w:tab w:val="left" w:pos="5460"/>
        </w:tabs>
        <w:spacing w:line="276" w:lineRule="auto"/>
        <w:jc w:val="center"/>
        <w:rPr>
          <w:rFonts w:asciiTheme="minorHAnsi" w:hAnsiTheme="minorHAnsi" w:cstheme="minorHAnsi"/>
          <w:b/>
          <w:bCs/>
          <w:color w:val="auto"/>
          <w:lang w:val="sr-Cyrl-BA"/>
        </w:rPr>
      </w:pPr>
      <w:r w:rsidRPr="006939DA">
        <w:rPr>
          <w:rFonts w:asciiTheme="minorHAnsi" w:hAnsiTheme="minorHAnsi" w:cstheme="minorHAnsi"/>
          <w:b/>
          <w:color w:val="auto"/>
          <w:lang w:val="sr-Cyrl-BA"/>
        </w:rPr>
        <w:t>Члан</w:t>
      </w:r>
      <w:r w:rsidR="009836B9" w:rsidRPr="006939DA">
        <w:rPr>
          <w:rFonts w:asciiTheme="minorHAnsi" w:hAnsiTheme="minorHAnsi" w:cstheme="minorHAnsi"/>
          <w:b/>
          <w:color w:val="auto"/>
          <w:lang w:val="sr-Cyrl-BA"/>
        </w:rPr>
        <w:t xml:space="preserve"> </w:t>
      </w:r>
      <w:r w:rsidR="000E5D9B" w:rsidRPr="006939DA">
        <w:rPr>
          <w:rFonts w:asciiTheme="minorHAnsi" w:hAnsiTheme="minorHAnsi" w:cstheme="minorHAnsi"/>
          <w:b/>
          <w:color w:val="auto"/>
          <w:lang w:val="sr-Cyrl-BA"/>
        </w:rPr>
        <w:t>5</w:t>
      </w:r>
      <w:r w:rsidR="000F7838" w:rsidRPr="006939DA">
        <w:rPr>
          <w:rFonts w:asciiTheme="minorHAnsi" w:hAnsiTheme="minorHAnsi" w:cstheme="minorHAnsi"/>
          <w:b/>
          <w:color w:val="auto"/>
          <w:lang w:val="sr-Cyrl-BA"/>
        </w:rPr>
        <w:t>.</w:t>
      </w:r>
    </w:p>
    <w:p w14:paraId="0DD164C0" w14:textId="77777777" w:rsidR="00261F11" w:rsidRPr="00AA0E71" w:rsidRDefault="000F348B" w:rsidP="00AA0E71">
      <w:pPr>
        <w:pStyle w:val="Default"/>
        <w:spacing w:line="276" w:lineRule="auto"/>
        <w:ind w:firstLine="720"/>
        <w:jc w:val="both"/>
        <w:rPr>
          <w:rFonts w:asciiTheme="minorHAnsi" w:hAnsiTheme="minorHAnsi" w:cstheme="minorHAnsi"/>
          <w:color w:val="auto"/>
          <w:lang w:val="sr-Cyrl-BA"/>
        </w:rPr>
      </w:pPr>
      <w:r w:rsidRPr="000F348B">
        <w:rPr>
          <w:rFonts w:asciiTheme="minorHAnsi" w:hAnsiTheme="minorHAnsi" w:cstheme="minorHAnsi"/>
          <w:color w:val="auto"/>
          <w:lang w:val="sr-Cyrl-BA"/>
        </w:rPr>
        <w:t xml:space="preserve">Забрањено је пушење дувана, дуванских и осталих производа за пушење у  </w:t>
      </w:r>
      <w:r w:rsidR="002B63BF">
        <w:rPr>
          <w:rFonts w:asciiTheme="minorHAnsi" w:hAnsiTheme="minorHAnsi" w:cstheme="minorHAnsi"/>
          <w:color w:val="auto"/>
          <w:lang w:val="sr-Cyrl-BA"/>
        </w:rPr>
        <w:t xml:space="preserve">следећим </w:t>
      </w:r>
      <w:r w:rsidRPr="000F348B">
        <w:rPr>
          <w:rFonts w:asciiTheme="minorHAnsi" w:hAnsiTheme="minorHAnsi" w:cstheme="minorHAnsi"/>
          <w:color w:val="auto"/>
          <w:lang w:val="sr-Cyrl-BA"/>
        </w:rPr>
        <w:t>затвореним</w:t>
      </w:r>
      <w:r w:rsidRPr="00CA2FF5">
        <w:rPr>
          <w:rFonts w:asciiTheme="minorHAnsi" w:hAnsiTheme="minorHAnsi" w:cstheme="minorHAnsi"/>
          <w:color w:val="auto"/>
          <w:lang w:val="sr-Cyrl-BA"/>
        </w:rPr>
        <w:t xml:space="preserve"> </w:t>
      </w:r>
      <w:r w:rsidR="00860DE7" w:rsidRPr="00CA2FF5">
        <w:rPr>
          <w:rFonts w:asciiTheme="minorHAnsi" w:hAnsiTheme="minorHAnsi" w:cstheme="minorHAnsi"/>
          <w:color w:val="auto"/>
          <w:lang w:val="sr-Cyrl-BA"/>
        </w:rPr>
        <w:t xml:space="preserve">јавним </w:t>
      </w:r>
      <w:r w:rsidRPr="000F348B">
        <w:rPr>
          <w:rFonts w:asciiTheme="minorHAnsi" w:hAnsiTheme="minorHAnsi" w:cstheme="minorHAnsi"/>
          <w:color w:val="auto"/>
          <w:lang w:val="sr-Cyrl-BA"/>
        </w:rPr>
        <w:t>просторима</w:t>
      </w:r>
      <w:r>
        <w:rPr>
          <w:rFonts w:asciiTheme="minorHAnsi" w:hAnsiTheme="minorHAnsi" w:cstheme="minorHAnsi"/>
          <w:color w:val="auto"/>
          <w:lang w:val="sr-Cyrl-BA"/>
        </w:rPr>
        <w:t xml:space="preserve">: </w:t>
      </w:r>
      <w:r w:rsidR="007F1312" w:rsidRPr="00AA0E71">
        <w:rPr>
          <w:rFonts w:asciiTheme="minorHAnsi" w:hAnsiTheme="minorHAnsi" w:cstheme="minorHAnsi"/>
          <w:color w:val="auto"/>
          <w:lang w:val="sr-Cyrl-BA"/>
        </w:rPr>
        <w:t xml:space="preserve"> </w:t>
      </w:r>
    </w:p>
    <w:p w14:paraId="3512CAAE" w14:textId="77777777" w:rsidR="00261F11" w:rsidRPr="00AA0E71" w:rsidRDefault="00261F11" w:rsidP="00AA0E71">
      <w:pPr>
        <w:pStyle w:val="Default"/>
        <w:spacing w:line="276" w:lineRule="auto"/>
        <w:ind w:firstLine="720"/>
        <w:jc w:val="both"/>
        <w:rPr>
          <w:rFonts w:asciiTheme="minorHAnsi" w:hAnsiTheme="minorHAnsi" w:cstheme="minorHAnsi"/>
          <w:color w:val="auto"/>
          <w:lang w:val="sr-Cyrl-BA"/>
        </w:rPr>
      </w:pPr>
      <w:r w:rsidRPr="00AA0E71">
        <w:rPr>
          <w:rFonts w:asciiTheme="minorHAnsi" w:hAnsiTheme="minorHAnsi" w:cstheme="minorHAnsi"/>
          <w:color w:val="auto"/>
          <w:lang w:val="sr-Cyrl-BA"/>
        </w:rPr>
        <w:t xml:space="preserve">1) </w:t>
      </w:r>
      <w:r w:rsidR="007F1312" w:rsidRPr="00AA0E71">
        <w:rPr>
          <w:rFonts w:asciiTheme="minorHAnsi" w:hAnsiTheme="minorHAnsi" w:cstheme="minorHAnsi"/>
          <w:color w:val="auto"/>
          <w:lang w:val="sr-Cyrl-BA"/>
        </w:rPr>
        <w:t>заједничк</w:t>
      </w:r>
      <w:r w:rsidR="00CA0B43">
        <w:rPr>
          <w:rFonts w:asciiTheme="minorHAnsi" w:hAnsiTheme="minorHAnsi" w:cstheme="minorHAnsi"/>
          <w:color w:val="auto"/>
          <w:lang w:val="sr-Cyrl-BA"/>
        </w:rPr>
        <w:t>и</w:t>
      </w:r>
      <w:r w:rsidR="007F1312" w:rsidRPr="00AA0E71">
        <w:rPr>
          <w:rFonts w:asciiTheme="minorHAnsi" w:hAnsiTheme="minorHAnsi" w:cstheme="minorHAnsi"/>
          <w:color w:val="auto"/>
          <w:lang w:val="sr-Cyrl-BA"/>
        </w:rPr>
        <w:t xml:space="preserve"> пр</w:t>
      </w:r>
      <w:r w:rsidRPr="00AA0E71">
        <w:rPr>
          <w:rFonts w:asciiTheme="minorHAnsi" w:hAnsiTheme="minorHAnsi" w:cstheme="minorHAnsi"/>
          <w:color w:val="auto"/>
          <w:lang w:val="sr-Cyrl-BA"/>
        </w:rPr>
        <w:t>остор</w:t>
      </w:r>
      <w:r w:rsidR="00CA0B43">
        <w:rPr>
          <w:rFonts w:asciiTheme="minorHAnsi" w:hAnsiTheme="minorHAnsi" w:cstheme="minorHAnsi"/>
          <w:color w:val="auto"/>
          <w:lang w:val="sr-Cyrl-BA"/>
        </w:rPr>
        <w:t>и</w:t>
      </w:r>
      <w:r w:rsidRPr="00AA0E71">
        <w:rPr>
          <w:rFonts w:asciiTheme="minorHAnsi" w:hAnsiTheme="minorHAnsi" w:cstheme="minorHAnsi"/>
          <w:color w:val="auto"/>
          <w:lang w:val="sr-Cyrl-BA"/>
        </w:rPr>
        <w:t xml:space="preserve"> у стамбеним зградама, </w:t>
      </w:r>
    </w:p>
    <w:p w14:paraId="2CF64024" w14:textId="77777777" w:rsidR="00947E19" w:rsidRPr="00AA0E71" w:rsidRDefault="00261F11" w:rsidP="00AA0E71">
      <w:pPr>
        <w:pStyle w:val="Default"/>
        <w:spacing w:line="276" w:lineRule="auto"/>
        <w:ind w:firstLine="720"/>
        <w:jc w:val="both"/>
        <w:rPr>
          <w:rFonts w:asciiTheme="minorHAnsi" w:hAnsiTheme="minorHAnsi" w:cstheme="minorHAnsi"/>
          <w:color w:val="auto"/>
          <w:lang w:val="sr-Cyrl-BA"/>
        </w:rPr>
      </w:pPr>
      <w:r w:rsidRPr="00AA0E71">
        <w:rPr>
          <w:rFonts w:asciiTheme="minorHAnsi" w:hAnsiTheme="minorHAnsi" w:cstheme="minorHAnsi"/>
          <w:color w:val="auto"/>
          <w:lang w:val="sr-Cyrl-BA"/>
        </w:rPr>
        <w:t xml:space="preserve">2) </w:t>
      </w:r>
      <w:r w:rsidR="007F1312" w:rsidRPr="00AA0E71">
        <w:rPr>
          <w:rFonts w:asciiTheme="minorHAnsi" w:hAnsiTheme="minorHAnsi" w:cstheme="minorHAnsi"/>
          <w:color w:val="auto"/>
          <w:lang w:val="sr-Cyrl-BA"/>
        </w:rPr>
        <w:t>св</w:t>
      </w:r>
      <w:r w:rsidR="00CA0B43">
        <w:rPr>
          <w:rFonts w:asciiTheme="minorHAnsi" w:hAnsiTheme="minorHAnsi" w:cstheme="minorHAnsi"/>
          <w:color w:val="auto"/>
          <w:lang w:val="sr-Cyrl-BA"/>
        </w:rPr>
        <w:t>и</w:t>
      </w:r>
      <w:r w:rsidR="007F1312" w:rsidRPr="00AA0E71">
        <w:rPr>
          <w:rFonts w:asciiTheme="minorHAnsi" w:hAnsiTheme="minorHAnsi" w:cstheme="minorHAnsi"/>
          <w:color w:val="auto"/>
          <w:lang w:val="sr-Cyrl-BA"/>
        </w:rPr>
        <w:t xml:space="preserve"> простор</w:t>
      </w:r>
      <w:r w:rsidR="00CA0B43">
        <w:rPr>
          <w:rFonts w:asciiTheme="minorHAnsi" w:hAnsiTheme="minorHAnsi" w:cstheme="minorHAnsi"/>
          <w:color w:val="auto"/>
          <w:lang w:val="sr-Cyrl-BA"/>
        </w:rPr>
        <w:t>и</w:t>
      </w:r>
      <w:r w:rsidR="007F1312" w:rsidRPr="00AA0E71">
        <w:rPr>
          <w:rFonts w:asciiTheme="minorHAnsi" w:hAnsiTheme="minorHAnsi" w:cstheme="minorHAnsi"/>
          <w:color w:val="auto"/>
          <w:lang w:val="sr-Cyrl-BA"/>
        </w:rPr>
        <w:t xml:space="preserve"> у објектима у којима су смјешт</w:t>
      </w:r>
      <w:r w:rsidR="0086718A" w:rsidRPr="00AA0E71">
        <w:rPr>
          <w:rFonts w:asciiTheme="minorHAnsi" w:hAnsiTheme="minorHAnsi" w:cstheme="minorHAnsi"/>
          <w:color w:val="auto"/>
          <w:lang w:val="sr-Cyrl-BA"/>
        </w:rPr>
        <w:t>ене јавне институције, установе и предузећа,</w:t>
      </w:r>
      <w:r w:rsidR="007F1312" w:rsidRPr="00AA0E71">
        <w:rPr>
          <w:rFonts w:asciiTheme="minorHAnsi" w:hAnsiTheme="minorHAnsi" w:cstheme="minorHAnsi"/>
          <w:color w:val="auto"/>
          <w:lang w:val="sr-Cyrl-BA"/>
        </w:rPr>
        <w:t xml:space="preserve"> </w:t>
      </w:r>
    </w:p>
    <w:p w14:paraId="7E077120" w14:textId="77777777" w:rsidR="00947E19" w:rsidRPr="00AA0E71" w:rsidRDefault="00947E19" w:rsidP="00AA0E71">
      <w:pPr>
        <w:pStyle w:val="Default"/>
        <w:spacing w:line="276" w:lineRule="auto"/>
        <w:ind w:firstLine="720"/>
        <w:jc w:val="both"/>
        <w:rPr>
          <w:rFonts w:asciiTheme="minorHAnsi" w:hAnsiTheme="minorHAnsi" w:cstheme="minorHAnsi"/>
          <w:color w:val="auto"/>
          <w:lang w:val="sr-Cyrl-BA"/>
        </w:rPr>
      </w:pPr>
      <w:r w:rsidRPr="00AA0E71">
        <w:rPr>
          <w:rFonts w:asciiTheme="minorHAnsi" w:hAnsiTheme="minorHAnsi" w:cstheme="minorHAnsi"/>
          <w:color w:val="auto"/>
          <w:lang w:val="sr-Cyrl-BA"/>
        </w:rPr>
        <w:t xml:space="preserve">3) </w:t>
      </w:r>
      <w:r w:rsidR="00175D74">
        <w:rPr>
          <w:rFonts w:asciiTheme="minorHAnsi" w:hAnsiTheme="minorHAnsi" w:cstheme="minorHAnsi"/>
          <w:color w:val="auto"/>
          <w:lang w:val="sr-Cyrl-BA"/>
        </w:rPr>
        <w:t xml:space="preserve">сви </w:t>
      </w:r>
      <w:r w:rsidRPr="00AA0E71">
        <w:rPr>
          <w:rFonts w:asciiTheme="minorHAnsi" w:hAnsiTheme="minorHAnsi" w:cstheme="minorHAnsi"/>
          <w:color w:val="auto"/>
          <w:lang w:val="sr-Cyrl-BA"/>
        </w:rPr>
        <w:t>простор</w:t>
      </w:r>
      <w:r w:rsidR="00CA0B43">
        <w:rPr>
          <w:rFonts w:asciiTheme="minorHAnsi" w:hAnsiTheme="minorHAnsi" w:cstheme="minorHAnsi"/>
          <w:color w:val="auto"/>
          <w:lang w:val="sr-Cyrl-BA"/>
        </w:rPr>
        <w:t>и</w:t>
      </w:r>
      <w:r w:rsidRPr="00AA0E71">
        <w:rPr>
          <w:rFonts w:asciiTheme="minorHAnsi" w:hAnsiTheme="minorHAnsi" w:cstheme="minorHAnsi"/>
          <w:color w:val="auto"/>
          <w:lang w:val="sr-Cyrl-BA"/>
        </w:rPr>
        <w:t xml:space="preserve"> </w:t>
      </w:r>
      <w:r w:rsidR="007F1312" w:rsidRPr="00AA0E71">
        <w:rPr>
          <w:rFonts w:asciiTheme="minorHAnsi" w:hAnsiTheme="minorHAnsi" w:cstheme="minorHAnsi"/>
          <w:color w:val="auto"/>
          <w:lang w:val="sr-Cyrl-BA"/>
        </w:rPr>
        <w:t>у</w:t>
      </w:r>
      <w:r w:rsidR="00175D74">
        <w:rPr>
          <w:rFonts w:asciiTheme="minorHAnsi" w:hAnsiTheme="minorHAnsi" w:cstheme="minorHAnsi"/>
          <w:color w:val="auto"/>
          <w:lang w:val="sr-Cyrl-BA"/>
        </w:rPr>
        <w:t xml:space="preserve"> објектима у</w:t>
      </w:r>
      <w:r w:rsidR="007F1312" w:rsidRPr="00AA0E71">
        <w:rPr>
          <w:rFonts w:asciiTheme="minorHAnsi" w:hAnsiTheme="minorHAnsi" w:cstheme="minorHAnsi"/>
          <w:color w:val="auto"/>
          <w:lang w:val="sr-Cyrl-BA"/>
        </w:rPr>
        <w:t xml:space="preserve"> којима се обавља </w:t>
      </w:r>
      <w:r w:rsidR="00BC0ACF" w:rsidRPr="00AA0E71">
        <w:rPr>
          <w:rFonts w:asciiTheme="minorHAnsi" w:hAnsiTheme="minorHAnsi" w:cstheme="minorHAnsi"/>
          <w:color w:val="auto"/>
          <w:lang w:val="sr-Cyrl-BA"/>
        </w:rPr>
        <w:t>привредна и друга</w:t>
      </w:r>
      <w:r w:rsidR="007F1312" w:rsidRPr="00AA0E71">
        <w:rPr>
          <w:rFonts w:asciiTheme="minorHAnsi" w:hAnsiTheme="minorHAnsi" w:cstheme="minorHAnsi"/>
          <w:color w:val="auto"/>
          <w:lang w:val="sr-Cyrl-BA"/>
        </w:rPr>
        <w:t xml:space="preserve"> дјелатност, </w:t>
      </w:r>
    </w:p>
    <w:p w14:paraId="7E8BE6D6" w14:textId="77777777" w:rsidR="00B81CB7" w:rsidRDefault="00947E19" w:rsidP="00AA0E71">
      <w:pPr>
        <w:pStyle w:val="Default"/>
        <w:spacing w:line="276" w:lineRule="auto"/>
        <w:ind w:firstLine="720"/>
        <w:jc w:val="both"/>
        <w:rPr>
          <w:rFonts w:asciiTheme="minorHAnsi" w:hAnsiTheme="minorHAnsi" w:cstheme="minorHAnsi"/>
          <w:color w:val="auto"/>
          <w:lang w:val="sr-Cyrl-BA"/>
        </w:rPr>
      </w:pPr>
      <w:r w:rsidRPr="00AA0E71">
        <w:rPr>
          <w:rFonts w:asciiTheme="minorHAnsi" w:hAnsiTheme="minorHAnsi" w:cstheme="minorHAnsi"/>
          <w:color w:val="auto"/>
          <w:lang w:val="sr-Cyrl-BA"/>
        </w:rPr>
        <w:t xml:space="preserve">4) </w:t>
      </w:r>
      <w:r w:rsidR="00175D74">
        <w:rPr>
          <w:rFonts w:asciiTheme="minorHAnsi" w:hAnsiTheme="minorHAnsi" w:cstheme="minorHAnsi"/>
          <w:color w:val="auto"/>
          <w:lang w:val="sr-Cyrl-BA"/>
        </w:rPr>
        <w:t xml:space="preserve">сви </w:t>
      </w:r>
      <w:r w:rsidR="007F1312" w:rsidRPr="00AA0E71">
        <w:rPr>
          <w:rFonts w:asciiTheme="minorHAnsi" w:hAnsiTheme="minorHAnsi" w:cstheme="minorHAnsi"/>
          <w:color w:val="auto"/>
          <w:lang w:val="sr-Cyrl-BA"/>
        </w:rPr>
        <w:t>простор</w:t>
      </w:r>
      <w:r w:rsidR="00CA0B43">
        <w:rPr>
          <w:rFonts w:asciiTheme="minorHAnsi" w:hAnsiTheme="minorHAnsi" w:cstheme="minorHAnsi"/>
          <w:color w:val="auto"/>
          <w:lang w:val="sr-Cyrl-BA"/>
        </w:rPr>
        <w:t>и</w:t>
      </w:r>
      <w:r w:rsidR="007F1312" w:rsidRPr="00AA0E71">
        <w:rPr>
          <w:rFonts w:asciiTheme="minorHAnsi" w:hAnsiTheme="minorHAnsi" w:cstheme="minorHAnsi"/>
          <w:color w:val="auto"/>
          <w:lang w:val="sr-Cyrl-BA"/>
        </w:rPr>
        <w:t xml:space="preserve"> у </w:t>
      </w:r>
      <w:r w:rsidR="00175D74">
        <w:rPr>
          <w:rFonts w:asciiTheme="minorHAnsi" w:hAnsiTheme="minorHAnsi" w:cstheme="minorHAnsi"/>
          <w:color w:val="auto"/>
          <w:lang w:val="sr-Cyrl-BA"/>
        </w:rPr>
        <w:t xml:space="preserve">објектима у </w:t>
      </w:r>
      <w:r w:rsidR="007F1312" w:rsidRPr="00AA0E71">
        <w:rPr>
          <w:rFonts w:asciiTheme="minorHAnsi" w:hAnsiTheme="minorHAnsi" w:cstheme="minorHAnsi"/>
          <w:color w:val="auto"/>
          <w:lang w:val="sr-Cyrl-BA"/>
        </w:rPr>
        <w:t>којима се обављају д</w:t>
      </w:r>
      <w:r w:rsidR="00740CEC">
        <w:rPr>
          <w:rFonts w:asciiTheme="minorHAnsi" w:hAnsiTheme="minorHAnsi" w:cstheme="minorHAnsi"/>
          <w:color w:val="auto"/>
          <w:lang w:val="sr-Cyrl-BA"/>
        </w:rPr>
        <w:t>јелатности из области здравства и</w:t>
      </w:r>
      <w:r w:rsidR="007F1312" w:rsidRPr="00AA0E71">
        <w:rPr>
          <w:rFonts w:asciiTheme="minorHAnsi" w:hAnsiTheme="minorHAnsi" w:cstheme="minorHAnsi"/>
          <w:color w:val="auto"/>
          <w:lang w:val="sr-Cyrl-BA"/>
        </w:rPr>
        <w:t xml:space="preserve"> социјалне заштите, </w:t>
      </w:r>
    </w:p>
    <w:p w14:paraId="582396A7" w14:textId="77777777" w:rsidR="00740CEC" w:rsidRPr="00740CEC" w:rsidRDefault="00740CEC" w:rsidP="00740CEC">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 xml:space="preserve"> 5) </w:t>
      </w:r>
      <w:r w:rsidR="00175D74">
        <w:rPr>
          <w:rFonts w:asciiTheme="minorHAnsi" w:hAnsiTheme="minorHAnsi" w:cstheme="minorHAnsi"/>
          <w:color w:val="auto"/>
          <w:lang w:val="sr-Cyrl-BA"/>
        </w:rPr>
        <w:t xml:space="preserve">сви простори у објектима </w:t>
      </w:r>
      <w:r>
        <w:rPr>
          <w:rFonts w:asciiTheme="minorHAnsi" w:hAnsiTheme="minorHAnsi" w:cstheme="minorHAnsi"/>
          <w:color w:val="auto"/>
          <w:lang w:val="sr-Cyrl-BA"/>
        </w:rPr>
        <w:t xml:space="preserve">у којима се </w:t>
      </w:r>
      <w:r w:rsidRPr="00740CEC">
        <w:rPr>
          <w:rFonts w:asciiTheme="minorHAnsi" w:hAnsiTheme="minorHAnsi" w:cstheme="minorHAnsi"/>
          <w:color w:val="auto"/>
          <w:lang w:val="sr-Cyrl-BA"/>
        </w:rPr>
        <w:t>обављају дјелатности</w:t>
      </w:r>
      <w:r w:rsidRPr="00740CEC">
        <w:t xml:space="preserve"> </w:t>
      </w:r>
      <w:r w:rsidRPr="00740CEC">
        <w:rPr>
          <w:rFonts w:asciiTheme="minorHAnsi" w:hAnsiTheme="minorHAnsi" w:cstheme="minorHAnsi"/>
          <w:color w:val="auto"/>
          <w:lang w:val="sr-Cyrl-BA"/>
        </w:rPr>
        <w:t>васпитања и образовања, спорта и рекреације, културе, умјетности и науке,</w:t>
      </w:r>
    </w:p>
    <w:p w14:paraId="685768B2" w14:textId="77777777" w:rsidR="00947E19" w:rsidRPr="00AA0E71" w:rsidRDefault="00740CEC" w:rsidP="00AA0E71">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lastRenderedPageBreak/>
        <w:t>6</w:t>
      </w:r>
      <w:r w:rsidR="00B81CB7" w:rsidRPr="00AA0E71">
        <w:rPr>
          <w:rFonts w:asciiTheme="minorHAnsi" w:hAnsiTheme="minorHAnsi" w:cstheme="minorHAnsi"/>
          <w:color w:val="auto"/>
          <w:lang w:val="sr-Cyrl-BA"/>
        </w:rPr>
        <w:t xml:space="preserve">) </w:t>
      </w:r>
      <w:r w:rsidR="00175D74">
        <w:rPr>
          <w:rFonts w:asciiTheme="minorHAnsi" w:hAnsiTheme="minorHAnsi" w:cstheme="minorHAnsi"/>
          <w:color w:val="auto"/>
          <w:lang w:val="sr-Cyrl-BA"/>
        </w:rPr>
        <w:t xml:space="preserve">сви </w:t>
      </w:r>
      <w:r w:rsidR="00B81CB7" w:rsidRPr="00AA0E71">
        <w:rPr>
          <w:rFonts w:asciiTheme="minorHAnsi" w:hAnsiTheme="minorHAnsi" w:cstheme="minorHAnsi"/>
          <w:color w:val="auto"/>
          <w:lang w:val="sr-Cyrl-BA"/>
        </w:rPr>
        <w:t>простор</w:t>
      </w:r>
      <w:r w:rsidR="00CA0B43">
        <w:rPr>
          <w:rFonts w:asciiTheme="minorHAnsi" w:hAnsiTheme="minorHAnsi" w:cstheme="minorHAnsi"/>
          <w:color w:val="auto"/>
          <w:lang w:val="sr-Cyrl-BA"/>
        </w:rPr>
        <w:t>и</w:t>
      </w:r>
      <w:r w:rsidR="00B81CB7" w:rsidRPr="00AA0E71">
        <w:rPr>
          <w:rFonts w:asciiTheme="minorHAnsi" w:hAnsiTheme="minorHAnsi" w:cstheme="minorHAnsi"/>
          <w:color w:val="auto"/>
          <w:lang w:val="sr-Cyrl-BA"/>
        </w:rPr>
        <w:t xml:space="preserve"> у </w:t>
      </w:r>
      <w:r w:rsidR="00175D74">
        <w:rPr>
          <w:rFonts w:asciiTheme="minorHAnsi" w:hAnsiTheme="minorHAnsi" w:cstheme="minorHAnsi"/>
          <w:color w:val="auto"/>
          <w:lang w:val="sr-Cyrl-BA"/>
        </w:rPr>
        <w:t xml:space="preserve">објектима у </w:t>
      </w:r>
      <w:r w:rsidR="00B81CB7" w:rsidRPr="00AA0E71">
        <w:rPr>
          <w:rFonts w:asciiTheme="minorHAnsi" w:hAnsiTheme="minorHAnsi" w:cstheme="minorHAnsi"/>
          <w:color w:val="auto"/>
          <w:lang w:val="sr-Cyrl-BA"/>
        </w:rPr>
        <w:t xml:space="preserve">којима се обављају дјелатности угоститељства и туризма, </w:t>
      </w:r>
      <w:r w:rsidR="002D4491" w:rsidRPr="002D4491">
        <w:rPr>
          <w:rFonts w:asciiTheme="minorHAnsi" w:hAnsiTheme="minorHAnsi" w:cstheme="minorHAnsi"/>
          <w:color w:val="auto"/>
          <w:lang w:val="sr-Cyrl-BA"/>
        </w:rPr>
        <w:t>продајн</w:t>
      </w:r>
      <w:r w:rsidR="00175D74">
        <w:rPr>
          <w:rFonts w:asciiTheme="minorHAnsi" w:hAnsiTheme="minorHAnsi" w:cstheme="minorHAnsi"/>
          <w:color w:val="auto"/>
          <w:lang w:val="sr-Cyrl-BA"/>
        </w:rPr>
        <w:t>и</w:t>
      </w:r>
      <w:r w:rsidR="002D4491" w:rsidRPr="002D4491">
        <w:rPr>
          <w:rFonts w:asciiTheme="minorHAnsi" w:hAnsiTheme="minorHAnsi" w:cstheme="minorHAnsi"/>
          <w:color w:val="auto"/>
          <w:lang w:val="sr-Cyrl-BA"/>
        </w:rPr>
        <w:t xml:space="preserve"> објект</w:t>
      </w:r>
      <w:r w:rsidR="00175D74">
        <w:rPr>
          <w:rFonts w:asciiTheme="minorHAnsi" w:hAnsiTheme="minorHAnsi" w:cstheme="minorHAnsi"/>
          <w:color w:val="auto"/>
          <w:lang w:val="sr-Cyrl-BA"/>
        </w:rPr>
        <w:t>и</w:t>
      </w:r>
      <w:r w:rsidR="002D4491" w:rsidRPr="002D4491">
        <w:rPr>
          <w:rFonts w:asciiTheme="minorHAnsi" w:hAnsiTheme="minorHAnsi" w:cstheme="minorHAnsi"/>
          <w:color w:val="auto"/>
          <w:lang w:val="sr-Cyrl-BA"/>
        </w:rPr>
        <w:t xml:space="preserve"> у којима се обавља дјелатност трговине</w:t>
      </w:r>
      <w:r>
        <w:rPr>
          <w:rFonts w:asciiTheme="minorHAnsi" w:hAnsiTheme="minorHAnsi" w:cstheme="minorHAnsi"/>
          <w:color w:val="auto"/>
          <w:lang w:val="sr-Cyrl-BA"/>
        </w:rPr>
        <w:t xml:space="preserve">, </w:t>
      </w:r>
      <w:r w:rsidR="00B81CB7" w:rsidRPr="00AA0E71">
        <w:rPr>
          <w:rFonts w:asciiTheme="minorHAnsi" w:hAnsiTheme="minorHAnsi" w:cstheme="minorHAnsi"/>
          <w:color w:val="auto"/>
          <w:lang w:val="sr-Cyrl-BA"/>
        </w:rPr>
        <w:t>простор</w:t>
      </w:r>
      <w:r w:rsidR="00175D74">
        <w:rPr>
          <w:rFonts w:asciiTheme="minorHAnsi" w:hAnsiTheme="minorHAnsi" w:cstheme="minorHAnsi"/>
          <w:color w:val="auto"/>
          <w:lang w:val="sr-Cyrl-BA"/>
        </w:rPr>
        <w:t>и</w:t>
      </w:r>
      <w:r w:rsidR="00B81CB7" w:rsidRPr="00AA0E71">
        <w:rPr>
          <w:rFonts w:asciiTheme="minorHAnsi" w:hAnsiTheme="minorHAnsi" w:cstheme="minorHAnsi"/>
          <w:color w:val="auto"/>
          <w:lang w:val="sr-Cyrl-BA"/>
        </w:rPr>
        <w:t xml:space="preserve"> из области игара на срећу,</w:t>
      </w:r>
      <w:r w:rsidR="00B81CB7" w:rsidRPr="00AA0E71">
        <w:t xml:space="preserve"> </w:t>
      </w:r>
      <w:r w:rsidR="00B81CB7" w:rsidRPr="00AA0E71">
        <w:rPr>
          <w:rFonts w:asciiTheme="minorHAnsi" w:hAnsiTheme="minorHAnsi" w:cstheme="minorHAnsi"/>
          <w:color w:val="auto"/>
          <w:lang w:val="sr-Cyrl-BA"/>
        </w:rPr>
        <w:t>јавн</w:t>
      </w:r>
      <w:r w:rsidR="00175D74">
        <w:rPr>
          <w:rFonts w:asciiTheme="minorHAnsi" w:hAnsiTheme="minorHAnsi" w:cstheme="minorHAnsi"/>
          <w:color w:val="auto"/>
          <w:lang w:val="sr-Cyrl-BA"/>
        </w:rPr>
        <w:t>и тоалети</w:t>
      </w:r>
      <w:r w:rsidR="00B81CB7" w:rsidRPr="00AA0E71">
        <w:rPr>
          <w:rFonts w:asciiTheme="minorHAnsi" w:hAnsiTheme="minorHAnsi" w:cstheme="minorHAnsi"/>
          <w:color w:val="auto"/>
          <w:lang w:val="sr-Cyrl-BA"/>
        </w:rPr>
        <w:t>,</w:t>
      </w:r>
      <w:r w:rsidR="00175D74">
        <w:rPr>
          <w:rFonts w:asciiTheme="minorHAnsi" w:hAnsiTheme="minorHAnsi" w:cstheme="minorHAnsi"/>
          <w:color w:val="auto"/>
          <w:lang w:val="sr-Cyrl-BA"/>
        </w:rPr>
        <w:t xml:space="preserve"> јавне гараже,</w:t>
      </w:r>
    </w:p>
    <w:p w14:paraId="7C58614F" w14:textId="77777777" w:rsidR="00947E19" w:rsidRPr="00AA0E71" w:rsidRDefault="00740CEC" w:rsidP="00AA0E71">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7</w:t>
      </w:r>
      <w:r w:rsidR="00947E19" w:rsidRPr="00AA0E71">
        <w:rPr>
          <w:rFonts w:asciiTheme="minorHAnsi" w:hAnsiTheme="minorHAnsi" w:cstheme="minorHAnsi"/>
          <w:color w:val="auto"/>
          <w:lang w:val="sr-Cyrl-BA"/>
        </w:rPr>
        <w:t xml:space="preserve">) </w:t>
      </w:r>
      <w:r w:rsidR="00B81CB7" w:rsidRPr="00AA0E71">
        <w:rPr>
          <w:rFonts w:asciiTheme="minorHAnsi" w:hAnsiTheme="minorHAnsi" w:cstheme="minorHAnsi"/>
          <w:color w:val="auto"/>
          <w:lang w:val="sr-Cyrl-BA"/>
        </w:rPr>
        <w:t>простор</w:t>
      </w:r>
      <w:r w:rsidR="00CA0B43">
        <w:rPr>
          <w:rFonts w:asciiTheme="minorHAnsi" w:hAnsiTheme="minorHAnsi" w:cstheme="minorHAnsi"/>
          <w:color w:val="auto"/>
          <w:lang w:val="sr-Cyrl-BA"/>
        </w:rPr>
        <w:t>и</w:t>
      </w:r>
      <w:r w:rsidR="007F1312" w:rsidRPr="00AA0E71">
        <w:rPr>
          <w:rFonts w:asciiTheme="minorHAnsi" w:hAnsiTheme="minorHAnsi" w:cstheme="minorHAnsi"/>
          <w:color w:val="auto"/>
          <w:lang w:val="sr-Cyrl-BA"/>
        </w:rPr>
        <w:t xml:space="preserve"> за </w:t>
      </w:r>
      <w:r w:rsidR="006C6A79">
        <w:rPr>
          <w:rFonts w:asciiTheme="minorHAnsi" w:hAnsiTheme="minorHAnsi" w:cstheme="minorHAnsi"/>
          <w:color w:val="auto"/>
          <w:lang w:val="sr-Cyrl-BA"/>
        </w:rPr>
        <w:t xml:space="preserve">сајмове и </w:t>
      </w:r>
      <w:r w:rsidR="007F1312" w:rsidRPr="00AA0E71">
        <w:rPr>
          <w:rFonts w:asciiTheme="minorHAnsi" w:hAnsiTheme="minorHAnsi" w:cstheme="minorHAnsi"/>
          <w:color w:val="auto"/>
          <w:lang w:val="sr-Cyrl-BA"/>
        </w:rPr>
        <w:t xml:space="preserve"> изложбе, </w:t>
      </w:r>
    </w:p>
    <w:p w14:paraId="6599FC13" w14:textId="77777777" w:rsidR="00B81CB7" w:rsidRPr="00AA0E71" w:rsidRDefault="00740CEC" w:rsidP="00AA0E71">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8</w:t>
      </w:r>
      <w:r w:rsidR="00B81CB7" w:rsidRPr="00AA0E71">
        <w:rPr>
          <w:rFonts w:asciiTheme="minorHAnsi" w:hAnsiTheme="minorHAnsi" w:cstheme="minorHAnsi"/>
          <w:color w:val="auto"/>
          <w:lang w:val="sr-Cyrl-BA"/>
        </w:rPr>
        <w:t xml:space="preserve">) </w:t>
      </w:r>
      <w:r w:rsidR="006B2E73">
        <w:rPr>
          <w:rFonts w:asciiTheme="minorHAnsi" w:hAnsiTheme="minorHAnsi" w:cstheme="minorHAnsi"/>
          <w:color w:val="auto"/>
          <w:lang w:val="sr-Cyrl-BA"/>
        </w:rPr>
        <w:t>возила</w:t>
      </w:r>
      <w:r w:rsidR="00B81CB7" w:rsidRPr="00AA0E71">
        <w:rPr>
          <w:rFonts w:asciiTheme="minorHAnsi" w:hAnsiTheme="minorHAnsi" w:cstheme="minorHAnsi"/>
          <w:color w:val="auto"/>
          <w:lang w:val="sr-Cyrl-BA"/>
        </w:rPr>
        <w:t xml:space="preserve"> јавног превоза, </w:t>
      </w:r>
      <w:r w:rsidR="006B2E73">
        <w:rPr>
          <w:rFonts w:asciiTheme="minorHAnsi" w:hAnsiTheme="minorHAnsi" w:cstheme="minorHAnsi"/>
          <w:color w:val="auto"/>
          <w:lang w:val="sr-Cyrl-BA"/>
        </w:rPr>
        <w:t>у складу са прописима којима се уређује област саобраћаја</w:t>
      </w:r>
      <w:r w:rsidR="00B81CB7" w:rsidRPr="00AA0E71">
        <w:rPr>
          <w:rFonts w:asciiTheme="minorHAnsi" w:hAnsiTheme="minorHAnsi" w:cstheme="minorHAnsi"/>
          <w:color w:val="auto"/>
          <w:lang w:val="sr-Cyrl-BA"/>
        </w:rPr>
        <w:t xml:space="preserve">, </w:t>
      </w:r>
    </w:p>
    <w:p w14:paraId="5F683FCA" w14:textId="77777777" w:rsidR="00947E19" w:rsidRPr="00AA0E71" w:rsidRDefault="00740CEC" w:rsidP="00AA0E71">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9</w:t>
      </w:r>
      <w:r w:rsidR="00F52390" w:rsidRPr="00AA0E71">
        <w:rPr>
          <w:rFonts w:asciiTheme="minorHAnsi" w:hAnsiTheme="minorHAnsi" w:cstheme="minorHAnsi"/>
          <w:color w:val="auto"/>
          <w:lang w:val="sr-Cyrl-BA"/>
        </w:rPr>
        <w:t>) простор</w:t>
      </w:r>
      <w:r w:rsidR="00CA0B43">
        <w:rPr>
          <w:rFonts w:asciiTheme="minorHAnsi" w:hAnsiTheme="minorHAnsi" w:cstheme="minorHAnsi"/>
          <w:color w:val="auto"/>
          <w:lang w:val="sr-Cyrl-BA"/>
        </w:rPr>
        <w:t>и</w:t>
      </w:r>
      <w:r w:rsidR="00F52390" w:rsidRPr="00AA0E71">
        <w:rPr>
          <w:rFonts w:asciiTheme="minorHAnsi" w:hAnsiTheme="minorHAnsi" w:cstheme="minorHAnsi"/>
          <w:color w:val="auto"/>
          <w:lang w:val="sr-Cyrl-BA"/>
        </w:rPr>
        <w:t xml:space="preserve"> </w:t>
      </w:r>
      <w:r w:rsidR="007F1312" w:rsidRPr="00AA0E71">
        <w:rPr>
          <w:rFonts w:asciiTheme="minorHAnsi" w:hAnsiTheme="minorHAnsi" w:cstheme="minorHAnsi"/>
          <w:color w:val="auto"/>
          <w:lang w:val="sr-Cyrl-BA"/>
        </w:rPr>
        <w:t>вјерског, политичког и г</w:t>
      </w:r>
      <w:r w:rsidR="00B81CB7" w:rsidRPr="00AA0E71">
        <w:rPr>
          <w:rFonts w:asciiTheme="minorHAnsi" w:hAnsiTheme="minorHAnsi" w:cstheme="minorHAnsi"/>
          <w:color w:val="auto"/>
          <w:lang w:val="sr-Cyrl-BA"/>
        </w:rPr>
        <w:t>рађанског окупљања</w:t>
      </w:r>
      <w:r w:rsidR="00836BFC">
        <w:rPr>
          <w:rFonts w:asciiTheme="minorHAnsi" w:hAnsiTheme="minorHAnsi" w:cstheme="minorHAnsi"/>
          <w:color w:val="auto"/>
          <w:lang w:val="sr-Cyrl-BA"/>
        </w:rPr>
        <w:t xml:space="preserve">, дворане </w:t>
      </w:r>
      <w:r w:rsidR="00F975E5">
        <w:rPr>
          <w:rFonts w:asciiTheme="minorHAnsi" w:hAnsiTheme="minorHAnsi" w:cstheme="minorHAnsi"/>
          <w:color w:val="auto"/>
          <w:lang w:val="sr-Cyrl-BA"/>
        </w:rPr>
        <w:t xml:space="preserve">и друге </w:t>
      </w:r>
      <w:r w:rsidR="00836BFC">
        <w:rPr>
          <w:rFonts w:asciiTheme="minorHAnsi" w:hAnsiTheme="minorHAnsi" w:cstheme="minorHAnsi"/>
          <w:color w:val="auto"/>
          <w:lang w:val="sr-Cyrl-BA"/>
        </w:rPr>
        <w:t>просторије</w:t>
      </w:r>
      <w:r w:rsidR="00F975E5">
        <w:rPr>
          <w:rFonts w:asciiTheme="minorHAnsi" w:hAnsiTheme="minorHAnsi" w:cstheme="minorHAnsi"/>
          <w:color w:val="auto"/>
          <w:lang w:val="sr-Cyrl-BA"/>
        </w:rPr>
        <w:t xml:space="preserve"> у којима се врше јавна окупљања, јавне приредбе и други јавни скупови, културне и спортске манифестације, такмичења, рекреативне или забавне активности, </w:t>
      </w:r>
      <w:r w:rsidR="007F1312" w:rsidRPr="00AA0E71">
        <w:rPr>
          <w:rFonts w:asciiTheme="minorHAnsi" w:hAnsiTheme="minorHAnsi" w:cstheme="minorHAnsi"/>
          <w:color w:val="auto"/>
          <w:lang w:val="sr-Cyrl-BA"/>
        </w:rPr>
        <w:t xml:space="preserve"> </w:t>
      </w:r>
    </w:p>
    <w:p w14:paraId="3D640EE3" w14:textId="77777777" w:rsidR="00CA0B43" w:rsidRPr="00AA0E71" w:rsidRDefault="00CA0B43" w:rsidP="00AA0E71">
      <w:pPr>
        <w:pStyle w:val="Default"/>
        <w:spacing w:line="276" w:lineRule="auto"/>
        <w:ind w:firstLine="720"/>
        <w:jc w:val="both"/>
        <w:rPr>
          <w:rFonts w:asciiTheme="minorHAnsi" w:hAnsiTheme="minorHAnsi" w:cstheme="minorHAnsi"/>
          <w:color w:val="auto"/>
          <w:lang w:val="sr-Cyrl-BA"/>
        </w:rPr>
      </w:pPr>
    </w:p>
    <w:p w14:paraId="429BE086" w14:textId="77777777" w:rsidR="003A025B" w:rsidRPr="001065BA" w:rsidRDefault="001065BA" w:rsidP="00CC3890">
      <w:pPr>
        <w:pStyle w:val="Default"/>
        <w:jc w:val="center"/>
        <w:rPr>
          <w:rFonts w:asciiTheme="minorHAnsi" w:hAnsiTheme="minorHAnsi" w:cstheme="minorHAnsi"/>
          <w:bCs/>
          <w:color w:val="auto"/>
          <w:lang w:val="sr-Cyrl-BA"/>
        </w:rPr>
      </w:pPr>
      <w:r w:rsidRPr="001065BA">
        <w:rPr>
          <w:rFonts w:asciiTheme="minorHAnsi" w:hAnsiTheme="minorHAnsi" w:cstheme="minorHAnsi"/>
          <w:bCs/>
          <w:color w:val="auto"/>
          <w:lang w:val="sr-Cyrl-BA"/>
        </w:rPr>
        <w:t>Обезбјеђење спровођења забране пушења</w:t>
      </w:r>
    </w:p>
    <w:p w14:paraId="71014826" w14:textId="77777777" w:rsidR="00727B40" w:rsidRPr="00456175" w:rsidRDefault="009941A3" w:rsidP="00C666E4">
      <w:pPr>
        <w:pStyle w:val="Default"/>
        <w:spacing w:line="276" w:lineRule="auto"/>
        <w:jc w:val="center"/>
        <w:rPr>
          <w:rFonts w:asciiTheme="minorHAnsi" w:hAnsiTheme="minorHAnsi" w:cstheme="minorHAnsi"/>
          <w:b/>
          <w:bCs/>
          <w:color w:val="000000" w:themeColor="text1"/>
          <w:lang w:val="sr-Latn-BA"/>
        </w:rPr>
      </w:pPr>
      <w:r w:rsidRPr="00456175">
        <w:rPr>
          <w:rFonts w:asciiTheme="minorHAnsi" w:hAnsiTheme="minorHAnsi" w:cstheme="minorHAnsi"/>
          <w:b/>
          <w:bCs/>
          <w:color w:val="000000" w:themeColor="text1"/>
          <w:lang w:val="sr-Cyrl-BA"/>
        </w:rPr>
        <w:t xml:space="preserve">Члан </w:t>
      </w:r>
      <w:r w:rsidR="000E5D9B" w:rsidRPr="00456175">
        <w:rPr>
          <w:rFonts w:asciiTheme="minorHAnsi" w:hAnsiTheme="minorHAnsi" w:cstheme="minorHAnsi"/>
          <w:b/>
          <w:bCs/>
          <w:color w:val="000000" w:themeColor="text1"/>
          <w:lang w:val="sr-Cyrl-BA"/>
        </w:rPr>
        <w:t>6</w:t>
      </w:r>
      <w:r w:rsidR="00727B40" w:rsidRPr="00456175">
        <w:rPr>
          <w:rFonts w:asciiTheme="minorHAnsi" w:hAnsiTheme="minorHAnsi" w:cstheme="minorHAnsi"/>
          <w:b/>
          <w:bCs/>
          <w:color w:val="000000" w:themeColor="text1"/>
          <w:lang w:val="sr-Cyrl-BA"/>
        </w:rPr>
        <w:t>.</w:t>
      </w:r>
    </w:p>
    <w:p w14:paraId="5939C0FB" w14:textId="77777777" w:rsidR="00727B40" w:rsidRPr="00456175" w:rsidRDefault="00727B40" w:rsidP="00C666E4">
      <w:pPr>
        <w:pStyle w:val="Default"/>
        <w:numPr>
          <w:ilvl w:val="0"/>
          <w:numId w:val="15"/>
        </w:numPr>
        <w:spacing w:line="276" w:lineRule="auto"/>
        <w:jc w:val="both"/>
        <w:rPr>
          <w:rFonts w:asciiTheme="minorHAnsi" w:hAnsiTheme="minorHAnsi" w:cstheme="minorHAnsi"/>
          <w:color w:val="auto"/>
          <w:lang w:val="sr-Cyrl-BA"/>
        </w:rPr>
      </w:pPr>
      <w:r w:rsidRPr="00456175">
        <w:rPr>
          <w:rFonts w:asciiTheme="minorHAnsi" w:hAnsiTheme="minorHAnsi" w:cstheme="minorHAnsi"/>
          <w:color w:val="auto"/>
          <w:lang w:val="sr-Cyrl-BA"/>
        </w:rPr>
        <w:t>Правно лице, пред</w:t>
      </w:r>
      <w:r w:rsidR="00836BFC" w:rsidRPr="00456175">
        <w:rPr>
          <w:rFonts w:asciiTheme="minorHAnsi" w:hAnsiTheme="minorHAnsi" w:cstheme="minorHAnsi"/>
          <w:color w:val="auto"/>
          <w:lang w:val="sr-Cyrl-BA"/>
        </w:rPr>
        <w:t>узетник и физичко лице који су корисн</w:t>
      </w:r>
      <w:r w:rsidR="00C9002F" w:rsidRPr="00456175">
        <w:rPr>
          <w:rFonts w:asciiTheme="minorHAnsi" w:hAnsiTheme="minorHAnsi" w:cstheme="minorHAnsi"/>
          <w:color w:val="auto"/>
          <w:lang w:val="sr-Cyrl-BA"/>
        </w:rPr>
        <w:t xml:space="preserve">ици </w:t>
      </w:r>
      <w:r w:rsidRPr="00456175">
        <w:rPr>
          <w:rFonts w:asciiTheme="minorHAnsi" w:hAnsiTheme="minorHAnsi" w:cstheme="minorHAnsi"/>
          <w:color w:val="auto"/>
          <w:lang w:val="sr-Cyrl-BA"/>
        </w:rPr>
        <w:t xml:space="preserve"> простора у којем је </w:t>
      </w:r>
      <w:r w:rsidR="00836BFC" w:rsidRPr="00456175">
        <w:rPr>
          <w:rFonts w:asciiTheme="minorHAnsi" w:hAnsiTheme="minorHAnsi" w:cstheme="minorHAnsi"/>
          <w:color w:val="auto"/>
          <w:lang w:val="sr-Cyrl-BA"/>
        </w:rPr>
        <w:t xml:space="preserve">забрањено пушење </w:t>
      </w:r>
      <w:r w:rsidRPr="00456175">
        <w:rPr>
          <w:rFonts w:asciiTheme="minorHAnsi" w:hAnsiTheme="minorHAnsi" w:cstheme="minorHAnsi"/>
          <w:color w:val="auto"/>
          <w:lang w:val="sr-Cyrl-BA"/>
        </w:rPr>
        <w:t>(у даљем тексту:</w:t>
      </w:r>
      <w:r w:rsidR="00836BFC" w:rsidRPr="00456175">
        <w:rPr>
          <w:rFonts w:asciiTheme="minorHAnsi" w:hAnsiTheme="minorHAnsi" w:cstheme="minorHAnsi"/>
          <w:color w:val="auto"/>
          <w:lang w:val="sr-Cyrl-BA"/>
        </w:rPr>
        <w:t xml:space="preserve"> </w:t>
      </w:r>
      <w:r w:rsidRPr="00456175">
        <w:rPr>
          <w:rFonts w:asciiTheme="minorHAnsi" w:hAnsiTheme="minorHAnsi" w:cstheme="minorHAnsi"/>
          <w:color w:val="auto"/>
          <w:lang w:val="sr-Cyrl-BA"/>
        </w:rPr>
        <w:t xml:space="preserve">корисник простора), обавезни су да обезбиједе спровођење забране пушења из члана </w:t>
      </w:r>
      <w:r w:rsidR="00DD1BA4" w:rsidRPr="00456175">
        <w:rPr>
          <w:rFonts w:asciiTheme="minorHAnsi" w:hAnsiTheme="minorHAnsi" w:cstheme="minorHAnsi"/>
          <w:color w:val="auto"/>
          <w:lang w:val="en-US"/>
        </w:rPr>
        <w:t>5</w:t>
      </w:r>
      <w:r w:rsidRPr="00456175">
        <w:rPr>
          <w:rFonts w:asciiTheme="minorHAnsi" w:hAnsiTheme="minorHAnsi" w:cstheme="minorHAnsi"/>
          <w:color w:val="auto"/>
          <w:lang w:val="sr-Cyrl-BA"/>
        </w:rPr>
        <w:t>. овог закона.</w:t>
      </w:r>
    </w:p>
    <w:p w14:paraId="17AD3BAC" w14:textId="77777777" w:rsidR="00727B40" w:rsidRPr="00456175" w:rsidRDefault="00727B40" w:rsidP="00C666E4">
      <w:pPr>
        <w:pStyle w:val="Default"/>
        <w:numPr>
          <w:ilvl w:val="0"/>
          <w:numId w:val="15"/>
        </w:numPr>
        <w:spacing w:line="276" w:lineRule="auto"/>
        <w:jc w:val="both"/>
        <w:rPr>
          <w:rFonts w:asciiTheme="minorHAnsi" w:hAnsiTheme="minorHAnsi" w:cstheme="minorHAnsi"/>
          <w:b/>
          <w:bCs/>
          <w:color w:val="auto"/>
          <w:lang w:val="sr-Cyrl-BA"/>
        </w:rPr>
      </w:pPr>
      <w:r w:rsidRPr="00456175">
        <w:rPr>
          <w:rFonts w:asciiTheme="minorHAnsi" w:hAnsiTheme="minorHAnsi" w:cstheme="minorHAnsi"/>
          <w:color w:val="auto"/>
          <w:lang w:val="sr-Cyrl-BA"/>
        </w:rPr>
        <w:t xml:space="preserve">У </w:t>
      </w:r>
      <w:r w:rsidR="00C9002F" w:rsidRPr="00456175">
        <w:rPr>
          <w:rFonts w:asciiTheme="minorHAnsi" w:hAnsiTheme="minorHAnsi" w:cstheme="minorHAnsi"/>
          <w:color w:val="auto"/>
          <w:lang w:val="sr-Cyrl-BA"/>
        </w:rPr>
        <w:t xml:space="preserve">затвореним просторима </w:t>
      </w:r>
      <w:r w:rsidR="00836BFC" w:rsidRPr="00456175">
        <w:rPr>
          <w:rFonts w:asciiTheme="minorHAnsi" w:hAnsiTheme="minorHAnsi" w:cstheme="minorHAnsi"/>
          <w:color w:val="auto"/>
          <w:lang w:val="sr-Cyrl-BA"/>
        </w:rPr>
        <w:t>у којима је забрањено пушење</w:t>
      </w:r>
      <w:r w:rsidRPr="00456175">
        <w:rPr>
          <w:rFonts w:asciiTheme="minorHAnsi" w:hAnsiTheme="minorHAnsi" w:cstheme="minorHAnsi"/>
          <w:color w:val="auto"/>
          <w:lang w:val="sr-Cyrl-BA"/>
        </w:rPr>
        <w:t xml:space="preserve"> морају бити видно постављене ознаке о забрани пушења, које се састоје од графичког знака забране пушења и текста: „Забрањено пушење“.</w:t>
      </w:r>
    </w:p>
    <w:p w14:paraId="6BD6EAD5" w14:textId="77777777" w:rsidR="00727B40" w:rsidRPr="00456175" w:rsidRDefault="00727B40" w:rsidP="00C666E4">
      <w:pPr>
        <w:pStyle w:val="Default"/>
        <w:numPr>
          <w:ilvl w:val="0"/>
          <w:numId w:val="15"/>
        </w:numPr>
        <w:spacing w:line="276" w:lineRule="auto"/>
        <w:jc w:val="both"/>
        <w:rPr>
          <w:rFonts w:asciiTheme="minorHAnsi" w:hAnsiTheme="minorHAnsi" w:cstheme="minorHAnsi"/>
          <w:color w:val="auto"/>
          <w:lang w:val="sr-Cyrl-BA"/>
        </w:rPr>
      </w:pPr>
      <w:r w:rsidRPr="00456175">
        <w:rPr>
          <w:rFonts w:asciiTheme="minorHAnsi" w:hAnsiTheme="minorHAnsi" w:cstheme="minorHAnsi"/>
          <w:color w:val="auto"/>
          <w:lang w:val="sr-Cyrl-BA"/>
        </w:rPr>
        <w:t xml:space="preserve">У </w:t>
      </w:r>
      <w:r w:rsidR="00C9002F" w:rsidRPr="00456175">
        <w:rPr>
          <w:rFonts w:asciiTheme="minorHAnsi" w:hAnsiTheme="minorHAnsi" w:cstheme="minorHAnsi"/>
          <w:color w:val="auto"/>
          <w:lang w:val="sr-Cyrl-BA"/>
        </w:rPr>
        <w:t xml:space="preserve">затвореним просторима </w:t>
      </w:r>
      <w:r w:rsidR="00836BFC" w:rsidRPr="00456175">
        <w:rPr>
          <w:rFonts w:asciiTheme="minorHAnsi" w:hAnsiTheme="minorHAnsi" w:cstheme="minorHAnsi"/>
          <w:color w:val="auto"/>
          <w:lang w:val="sr-Cyrl-BA"/>
        </w:rPr>
        <w:t>у којима је забрањено</w:t>
      </w:r>
      <w:r w:rsidRPr="00456175">
        <w:rPr>
          <w:rFonts w:asciiTheme="minorHAnsi" w:hAnsiTheme="minorHAnsi" w:cstheme="minorHAnsi"/>
          <w:color w:val="auto"/>
          <w:lang w:val="sr-Cyrl-BA"/>
        </w:rPr>
        <w:t xml:space="preserve"> пушење није дозвољено постављање пепељара или других посуда које могу служити за одлагање пепела.</w:t>
      </w:r>
    </w:p>
    <w:p w14:paraId="2EFBD3CF" w14:textId="77777777" w:rsidR="00727B40" w:rsidRPr="00456175" w:rsidRDefault="00727B40" w:rsidP="00C666E4">
      <w:pPr>
        <w:pStyle w:val="Default"/>
        <w:numPr>
          <w:ilvl w:val="0"/>
          <w:numId w:val="15"/>
        </w:numPr>
        <w:spacing w:line="276" w:lineRule="auto"/>
        <w:jc w:val="both"/>
        <w:rPr>
          <w:rFonts w:asciiTheme="minorHAnsi" w:hAnsiTheme="minorHAnsi" w:cstheme="minorHAnsi"/>
          <w:color w:val="auto"/>
          <w:lang w:val="sr-Cyrl-CS"/>
        </w:rPr>
      </w:pPr>
      <w:r w:rsidRPr="00456175">
        <w:rPr>
          <w:rFonts w:asciiTheme="minorHAnsi" w:hAnsiTheme="minorHAnsi" w:cstheme="minorHAnsi"/>
          <w:noProof/>
          <w:color w:val="auto"/>
          <w:lang w:val="sr-Cyrl-CS"/>
        </w:rPr>
        <w:t>У случају да</w:t>
      </w:r>
      <w:r w:rsidR="00BE24BE" w:rsidRPr="00456175">
        <w:rPr>
          <w:rFonts w:asciiTheme="minorHAnsi" w:hAnsiTheme="minorHAnsi" w:cstheme="minorHAnsi"/>
          <w:noProof/>
          <w:color w:val="auto"/>
          <w:lang w:val="sr-Cyrl-CS"/>
        </w:rPr>
        <w:t xml:space="preserve"> физичко </w:t>
      </w:r>
      <w:r w:rsidR="00836BFC" w:rsidRPr="00456175">
        <w:rPr>
          <w:rFonts w:asciiTheme="minorHAnsi" w:hAnsiTheme="minorHAnsi" w:cstheme="minorHAnsi"/>
          <w:noProof/>
          <w:color w:val="auto"/>
          <w:lang w:val="sr-Cyrl-CS"/>
        </w:rPr>
        <w:t xml:space="preserve">лице не поштује забрану пушења </w:t>
      </w:r>
      <w:r w:rsidR="00C666E4" w:rsidRPr="00456175">
        <w:rPr>
          <w:rFonts w:asciiTheme="minorHAnsi" w:hAnsiTheme="minorHAnsi" w:cstheme="minorHAnsi"/>
          <w:noProof/>
          <w:color w:val="auto"/>
          <w:lang w:val="sr-Cyrl-CS"/>
        </w:rPr>
        <w:t>корисник</w:t>
      </w:r>
      <w:r w:rsidR="00BE24BE" w:rsidRPr="00456175">
        <w:rPr>
          <w:rFonts w:asciiTheme="minorHAnsi" w:hAnsiTheme="minorHAnsi" w:cstheme="minorHAnsi"/>
          <w:noProof/>
          <w:color w:val="auto"/>
          <w:lang w:val="sr-Cyrl-CS"/>
        </w:rPr>
        <w:t xml:space="preserve"> затвореног </w:t>
      </w:r>
      <w:r w:rsidR="00C666E4" w:rsidRPr="00456175">
        <w:rPr>
          <w:rFonts w:asciiTheme="minorHAnsi" w:hAnsiTheme="minorHAnsi" w:cstheme="minorHAnsi"/>
          <w:noProof/>
          <w:color w:val="auto"/>
          <w:lang w:val="sr-Cyrl-CS"/>
        </w:rPr>
        <w:t xml:space="preserve">простора </w:t>
      </w:r>
      <w:r w:rsidRPr="00456175">
        <w:rPr>
          <w:rFonts w:asciiTheme="minorHAnsi" w:hAnsiTheme="minorHAnsi" w:cstheme="minorHAnsi"/>
          <w:noProof/>
          <w:color w:val="auto"/>
          <w:lang w:val="sr-Cyrl-CS"/>
        </w:rPr>
        <w:t xml:space="preserve">у којем је </w:t>
      </w:r>
      <w:r w:rsidR="00004DE8" w:rsidRPr="00456175">
        <w:rPr>
          <w:rFonts w:asciiTheme="minorHAnsi" w:hAnsiTheme="minorHAnsi" w:cstheme="minorHAnsi"/>
          <w:noProof/>
          <w:color w:val="auto"/>
          <w:lang w:val="sr-Cyrl-CS"/>
        </w:rPr>
        <w:t xml:space="preserve">забрањено пушење </w:t>
      </w:r>
      <w:r w:rsidR="008D12D4" w:rsidRPr="00456175">
        <w:rPr>
          <w:rFonts w:asciiTheme="minorHAnsi" w:hAnsiTheme="minorHAnsi" w:cstheme="minorHAnsi"/>
          <w:noProof/>
          <w:color w:val="auto"/>
          <w:lang w:val="sr-Cyrl-CS"/>
        </w:rPr>
        <w:t xml:space="preserve">обавезан </w:t>
      </w:r>
      <w:r w:rsidRPr="00456175">
        <w:rPr>
          <w:rFonts w:asciiTheme="minorHAnsi" w:hAnsiTheme="minorHAnsi" w:cstheme="minorHAnsi"/>
          <w:noProof/>
          <w:color w:val="auto"/>
          <w:lang w:val="sr-Cyrl-CS"/>
        </w:rPr>
        <w:t>је да</w:t>
      </w:r>
      <w:r w:rsidR="00004DE8" w:rsidRPr="00456175">
        <w:rPr>
          <w:rFonts w:asciiTheme="minorHAnsi" w:hAnsiTheme="minorHAnsi" w:cstheme="minorHAnsi"/>
          <w:noProof/>
          <w:color w:val="auto"/>
          <w:lang w:val="sr-Cyrl-CS"/>
        </w:rPr>
        <w:t xml:space="preserve"> то</w:t>
      </w:r>
      <w:r w:rsidRPr="00456175">
        <w:rPr>
          <w:rFonts w:asciiTheme="minorHAnsi" w:hAnsiTheme="minorHAnsi" w:cstheme="minorHAnsi"/>
          <w:noProof/>
          <w:color w:val="auto"/>
          <w:lang w:val="sr-Cyrl-CS"/>
        </w:rPr>
        <w:t xml:space="preserve"> лице: </w:t>
      </w:r>
    </w:p>
    <w:p w14:paraId="0DF96B5E" w14:textId="77777777" w:rsidR="00727B40" w:rsidRPr="00456175" w:rsidRDefault="00AA70F0" w:rsidP="00C666E4">
      <w:pPr>
        <w:pStyle w:val="Default"/>
        <w:numPr>
          <w:ilvl w:val="0"/>
          <w:numId w:val="16"/>
        </w:numPr>
        <w:spacing w:line="276" w:lineRule="auto"/>
        <w:jc w:val="both"/>
        <w:rPr>
          <w:rFonts w:asciiTheme="minorHAnsi" w:hAnsiTheme="minorHAnsi" w:cstheme="minorHAnsi"/>
          <w:noProof/>
          <w:color w:val="000000" w:themeColor="text1"/>
          <w:lang w:val="sr-Cyrl-CS"/>
        </w:rPr>
      </w:pPr>
      <w:r w:rsidRPr="00456175">
        <w:rPr>
          <w:rFonts w:asciiTheme="minorHAnsi" w:hAnsiTheme="minorHAnsi" w:cstheme="minorHAnsi"/>
          <w:noProof/>
          <w:color w:val="000000" w:themeColor="text1"/>
          <w:lang w:val="sr-Cyrl-CS"/>
        </w:rPr>
        <w:t>опомене,</w:t>
      </w:r>
      <w:r w:rsidR="00727B40" w:rsidRPr="00456175">
        <w:rPr>
          <w:rFonts w:asciiTheme="minorHAnsi" w:hAnsiTheme="minorHAnsi" w:cstheme="minorHAnsi"/>
          <w:noProof/>
          <w:color w:val="000000" w:themeColor="text1"/>
          <w:lang w:val="sr-Cyrl-CS"/>
        </w:rPr>
        <w:tab/>
        <w:t xml:space="preserve"> </w:t>
      </w:r>
    </w:p>
    <w:p w14:paraId="3498AD58" w14:textId="77777777" w:rsidR="00727B40" w:rsidRPr="00456175" w:rsidRDefault="00AA70F0" w:rsidP="00C666E4">
      <w:pPr>
        <w:pStyle w:val="Default"/>
        <w:numPr>
          <w:ilvl w:val="0"/>
          <w:numId w:val="16"/>
        </w:numPr>
        <w:spacing w:line="276" w:lineRule="auto"/>
        <w:jc w:val="both"/>
        <w:rPr>
          <w:rFonts w:asciiTheme="minorHAnsi" w:hAnsiTheme="minorHAnsi" w:cstheme="minorHAnsi"/>
          <w:noProof/>
          <w:color w:val="000000" w:themeColor="text1"/>
          <w:lang w:val="sr-Cyrl-CS"/>
        </w:rPr>
      </w:pPr>
      <w:r w:rsidRPr="00456175">
        <w:rPr>
          <w:rFonts w:asciiTheme="minorHAnsi" w:hAnsiTheme="minorHAnsi" w:cstheme="minorHAnsi"/>
          <w:noProof/>
          <w:color w:val="000000" w:themeColor="text1"/>
          <w:lang w:val="sr-Cyrl-CS"/>
        </w:rPr>
        <w:t>ускрати</w:t>
      </w:r>
      <w:r w:rsidR="00727B40" w:rsidRPr="00456175">
        <w:rPr>
          <w:rFonts w:asciiTheme="minorHAnsi" w:hAnsiTheme="minorHAnsi" w:cstheme="minorHAnsi"/>
          <w:noProof/>
          <w:color w:val="000000" w:themeColor="text1"/>
          <w:lang w:val="sr-Cyrl-CS"/>
        </w:rPr>
        <w:t xml:space="preserve"> </w:t>
      </w:r>
      <w:r w:rsidRPr="00456175">
        <w:rPr>
          <w:rFonts w:asciiTheme="minorHAnsi" w:hAnsiTheme="minorHAnsi" w:cstheme="minorHAnsi"/>
          <w:noProof/>
          <w:color w:val="000000" w:themeColor="text1"/>
          <w:lang w:val="sr-Cyrl-CS"/>
        </w:rPr>
        <w:t>услугу,</w:t>
      </w:r>
      <w:r w:rsidR="00727B40" w:rsidRPr="00456175">
        <w:rPr>
          <w:rFonts w:asciiTheme="minorHAnsi" w:hAnsiTheme="minorHAnsi" w:cstheme="minorHAnsi"/>
          <w:noProof/>
          <w:color w:val="000000" w:themeColor="text1"/>
          <w:lang w:val="sr-Cyrl-CS"/>
        </w:rPr>
        <w:tab/>
        <w:t xml:space="preserve"> </w:t>
      </w:r>
    </w:p>
    <w:p w14:paraId="603EEBA6" w14:textId="77777777" w:rsidR="00727B40" w:rsidRPr="00456175" w:rsidRDefault="00AA70F0" w:rsidP="00C666E4">
      <w:pPr>
        <w:pStyle w:val="Default"/>
        <w:numPr>
          <w:ilvl w:val="0"/>
          <w:numId w:val="16"/>
        </w:numPr>
        <w:spacing w:line="276" w:lineRule="auto"/>
        <w:jc w:val="both"/>
        <w:rPr>
          <w:rFonts w:asciiTheme="minorHAnsi" w:hAnsiTheme="minorHAnsi" w:cstheme="minorHAnsi"/>
          <w:color w:val="000000" w:themeColor="text1"/>
          <w:lang w:val="sr-Cyrl-CS"/>
        </w:rPr>
      </w:pPr>
      <w:r w:rsidRPr="00456175">
        <w:rPr>
          <w:rFonts w:asciiTheme="minorHAnsi" w:hAnsiTheme="minorHAnsi" w:cstheme="minorHAnsi"/>
          <w:noProof/>
          <w:color w:val="000000" w:themeColor="text1"/>
          <w:lang w:val="sr-Cyrl-CS"/>
        </w:rPr>
        <w:t>затражи</w:t>
      </w:r>
      <w:r w:rsidR="00727B40" w:rsidRPr="00456175">
        <w:rPr>
          <w:rFonts w:asciiTheme="minorHAnsi" w:hAnsiTheme="minorHAnsi" w:cstheme="minorHAnsi"/>
          <w:noProof/>
          <w:color w:val="000000" w:themeColor="text1"/>
          <w:lang w:val="sr-Cyrl-CS"/>
        </w:rPr>
        <w:t xml:space="preserve"> </w:t>
      </w:r>
      <w:r w:rsidRPr="00456175">
        <w:rPr>
          <w:rFonts w:asciiTheme="minorHAnsi" w:hAnsiTheme="minorHAnsi" w:cstheme="minorHAnsi"/>
          <w:noProof/>
          <w:color w:val="000000" w:themeColor="text1"/>
          <w:lang w:val="sr-Cyrl-CS"/>
        </w:rPr>
        <w:t>од</w:t>
      </w:r>
      <w:r w:rsidR="00727B40" w:rsidRPr="00456175">
        <w:rPr>
          <w:rFonts w:asciiTheme="minorHAnsi" w:hAnsiTheme="minorHAnsi" w:cstheme="minorHAnsi"/>
          <w:noProof/>
          <w:color w:val="000000" w:themeColor="text1"/>
          <w:lang w:val="sr-Cyrl-CS"/>
        </w:rPr>
        <w:t xml:space="preserve"> </w:t>
      </w:r>
      <w:r w:rsidRPr="00456175">
        <w:rPr>
          <w:rFonts w:asciiTheme="minorHAnsi" w:hAnsiTheme="minorHAnsi" w:cstheme="minorHAnsi"/>
          <w:noProof/>
          <w:color w:val="000000" w:themeColor="text1"/>
          <w:lang w:val="sr-Cyrl-CS"/>
        </w:rPr>
        <w:t>лица</w:t>
      </w:r>
      <w:r w:rsidR="00727B40" w:rsidRPr="00456175">
        <w:rPr>
          <w:rFonts w:asciiTheme="minorHAnsi" w:hAnsiTheme="minorHAnsi" w:cstheme="minorHAnsi"/>
          <w:noProof/>
          <w:color w:val="000000" w:themeColor="text1"/>
          <w:lang w:val="sr-Cyrl-CS"/>
        </w:rPr>
        <w:t xml:space="preserve"> </w:t>
      </w:r>
      <w:r w:rsidRPr="00456175">
        <w:rPr>
          <w:rFonts w:asciiTheme="minorHAnsi" w:hAnsiTheme="minorHAnsi" w:cstheme="minorHAnsi"/>
          <w:noProof/>
          <w:color w:val="000000" w:themeColor="text1"/>
          <w:lang w:val="sr-Cyrl-CS"/>
        </w:rPr>
        <w:t>да</w:t>
      </w:r>
      <w:r w:rsidR="00727B40" w:rsidRPr="00456175">
        <w:rPr>
          <w:rFonts w:asciiTheme="minorHAnsi" w:hAnsiTheme="minorHAnsi" w:cstheme="minorHAnsi"/>
          <w:noProof/>
          <w:color w:val="000000" w:themeColor="text1"/>
          <w:lang w:val="sr-Cyrl-CS"/>
        </w:rPr>
        <w:t xml:space="preserve"> </w:t>
      </w:r>
      <w:r w:rsidRPr="00456175">
        <w:rPr>
          <w:rFonts w:asciiTheme="minorHAnsi" w:hAnsiTheme="minorHAnsi" w:cstheme="minorHAnsi"/>
          <w:noProof/>
          <w:color w:val="000000" w:themeColor="text1"/>
          <w:lang w:val="sr-Cyrl-CS"/>
        </w:rPr>
        <w:t>напусти</w:t>
      </w:r>
      <w:r w:rsidR="00727B40" w:rsidRPr="00456175">
        <w:rPr>
          <w:rFonts w:asciiTheme="minorHAnsi" w:hAnsiTheme="minorHAnsi" w:cstheme="minorHAnsi"/>
          <w:noProof/>
          <w:color w:val="000000" w:themeColor="text1"/>
          <w:lang w:val="sr-Cyrl-CS"/>
        </w:rPr>
        <w:t xml:space="preserve"> </w:t>
      </w:r>
      <w:r w:rsidRPr="00456175">
        <w:rPr>
          <w:rFonts w:asciiTheme="minorHAnsi" w:hAnsiTheme="minorHAnsi" w:cstheme="minorHAnsi"/>
          <w:noProof/>
          <w:color w:val="000000" w:themeColor="text1"/>
          <w:lang w:val="sr-Cyrl-CS"/>
        </w:rPr>
        <w:t>простор</w:t>
      </w:r>
      <w:r w:rsidR="00727B40" w:rsidRPr="00456175">
        <w:rPr>
          <w:rFonts w:asciiTheme="minorHAnsi" w:hAnsiTheme="minorHAnsi" w:cstheme="minorHAnsi"/>
          <w:noProof/>
          <w:color w:val="000000" w:themeColor="text1"/>
          <w:lang w:val="sr-Cyrl-CS"/>
        </w:rPr>
        <w:t xml:space="preserve">. </w:t>
      </w:r>
    </w:p>
    <w:p w14:paraId="68E3219C" w14:textId="77777777" w:rsidR="00CC0C5D" w:rsidRPr="003F7450" w:rsidRDefault="000E5D9B" w:rsidP="003827CD">
      <w:pPr>
        <w:pStyle w:val="Default"/>
        <w:spacing w:line="276" w:lineRule="auto"/>
        <w:rPr>
          <w:rFonts w:asciiTheme="minorHAnsi" w:hAnsiTheme="minorHAnsi" w:cstheme="minorHAnsi"/>
          <w:b/>
          <w:bCs/>
          <w:color w:val="FF0000"/>
          <w:lang w:val="sr-Cyrl-BA"/>
        </w:rPr>
      </w:pPr>
      <w:r w:rsidRPr="007D3B67" w:rsidDel="000E5D9B">
        <w:rPr>
          <w:rFonts w:asciiTheme="minorHAnsi" w:hAnsiTheme="minorHAnsi" w:cstheme="minorHAnsi"/>
          <w:noProof/>
          <w:color w:val="auto"/>
          <w:lang w:val="sr-Cyrl-CS"/>
        </w:rPr>
        <w:t xml:space="preserve"> </w:t>
      </w:r>
      <w:r w:rsidRPr="000E5D9B" w:rsidDel="000E5D9B">
        <w:rPr>
          <w:rFonts w:cstheme="minorHAnsi"/>
          <w:noProof/>
          <w:color w:val="000000" w:themeColor="text1"/>
          <w:lang w:val="sr-Cyrl-CS"/>
        </w:rPr>
        <w:t xml:space="preserve"> </w:t>
      </w:r>
    </w:p>
    <w:p w14:paraId="6C8D437F" w14:textId="77777777" w:rsidR="00693070" w:rsidRPr="006708D4" w:rsidRDefault="000E5D9B" w:rsidP="001C4CE4">
      <w:pPr>
        <w:pStyle w:val="Default"/>
        <w:spacing w:line="276" w:lineRule="auto"/>
        <w:ind w:left="720"/>
        <w:jc w:val="both"/>
        <w:rPr>
          <w:rFonts w:asciiTheme="minorHAnsi" w:hAnsiTheme="minorHAnsi" w:cstheme="minorHAnsi"/>
          <w:bCs/>
          <w:color w:val="auto"/>
          <w:lang w:val="sr-Cyrl-BA"/>
        </w:rPr>
      </w:pPr>
      <w:r w:rsidRPr="003F7450">
        <w:rPr>
          <w:rFonts w:asciiTheme="minorHAnsi" w:hAnsiTheme="minorHAnsi" w:cstheme="minorHAnsi"/>
          <w:bCs/>
          <w:color w:val="FF0000"/>
          <w:lang w:val="sr-Cyrl-BA"/>
        </w:rPr>
        <w:t xml:space="preserve">   </w:t>
      </w:r>
      <w:r w:rsidR="00CC0C5D" w:rsidRPr="006708D4">
        <w:rPr>
          <w:rFonts w:asciiTheme="minorHAnsi" w:hAnsiTheme="minorHAnsi" w:cstheme="minorHAnsi"/>
          <w:bCs/>
          <w:color w:val="auto"/>
          <w:lang w:val="sr-Cyrl-BA"/>
        </w:rPr>
        <w:t>Изузеци од забране пушења у затвореним јавним просторима</w:t>
      </w:r>
    </w:p>
    <w:p w14:paraId="02635993" w14:textId="77777777" w:rsidR="006E46B0" w:rsidRPr="002C7443" w:rsidRDefault="00C62108" w:rsidP="001712D5">
      <w:pPr>
        <w:pStyle w:val="Default"/>
        <w:spacing w:line="276" w:lineRule="auto"/>
        <w:jc w:val="center"/>
        <w:rPr>
          <w:rFonts w:asciiTheme="minorHAnsi" w:hAnsiTheme="minorHAnsi" w:cstheme="minorHAnsi"/>
          <w:b/>
          <w:bCs/>
          <w:color w:val="auto"/>
          <w:lang w:val="sr-Cyrl-BA"/>
        </w:rPr>
      </w:pPr>
      <w:r w:rsidRPr="00252D79">
        <w:rPr>
          <w:rFonts w:asciiTheme="minorHAnsi" w:hAnsiTheme="minorHAnsi" w:cstheme="minorHAnsi"/>
          <w:b/>
          <w:bCs/>
          <w:color w:val="auto"/>
          <w:lang w:val="sr-Cyrl-BA"/>
        </w:rPr>
        <w:t>Члан</w:t>
      </w:r>
      <w:r w:rsidR="009836B9" w:rsidRPr="00252D79">
        <w:rPr>
          <w:rFonts w:asciiTheme="minorHAnsi" w:hAnsiTheme="minorHAnsi" w:cstheme="minorHAnsi"/>
          <w:b/>
          <w:bCs/>
          <w:color w:val="auto"/>
          <w:lang w:val="sr-Cyrl-BA"/>
        </w:rPr>
        <w:t xml:space="preserve"> </w:t>
      </w:r>
      <w:r w:rsidR="00837335" w:rsidRPr="00252D79">
        <w:rPr>
          <w:rFonts w:asciiTheme="minorHAnsi" w:hAnsiTheme="minorHAnsi" w:cstheme="minorHAnsi"/>
          <w:b/>
          <w:bCs/>
          <w:color w:val="auto"/>
          <w:lang w:val="sr-Cyrl-BA"/>
        </w:rPr>
        <w:t>7</w:t>
      </w:r>
      <w:r w:rsidR="001712D5" w:rsidRPr="00252D79">
        <w:rPr>
          <w:rFonts w:asciiTheme="minorHAnsi" w:hAnsiTheme="minorHAnsi" w:cstheme="minorHAnsi"/>
          <w:b/>
          <w:bCs/>
          <w:color w:val="auto"/>
          <w:lang w:val="sr-Cyrl-BA"/>
        </w:rPr>
        <w:t>.</w:t>
      </w:r>
    </w:p>
    <w:p w14:paraId="38700863" w14:textId="77777777" w:rsidR="00A35DD0" w:rsidRDefault="00A9362C" w:rsidP="00206A12">
      <w:pPr>
        <w:pStyle w:val="Default"/>
        <w:spacing w:line="276" w:lineRule="auto"/>
        <w:ind w:firstLine="720"/>
        <w:jc w:val="both"/>
        <w:rPr>
          <w:rFonts w:asciiTheme="minorHAnsi" w:hAnsiTheme="minorHAnsi" w:cstheme="minorHAnsi"/>
          <w:color w:val="auto"/>
          <w:lang w:val="sr-Cyrl-BA"/>
        </w:rPr>
      </w:pPr>
      <w:r w:rsidRPr="00206A12">
        <w:rPr>
          <w:rFonts w:asciiTheme="minorHAnsi" w:hAnsiTheme="minorHAnsi" w:cstheme="minorHAnsi"/>
          <w:color w:val="auto"/>
          <w:lang w:val="sr-Cyrl-BA"/>
        </w:rPr>
        <w:t>(1</w:t>
      </w:r>
      <w:r w:rsidR="00225B24" w:rsidRPr="00206A12">
        <w:rPr>
          <w:rFonts w:asciiTheme="minorHAnsi" w:hAnsiTheme="minorHAnsi" w:cstheme="minorHAnsi"/>
          <w:color w:val="auto"/>
          <w:lang w:val="sr-Cyrl-BA"/>
        </w:rPr>
        <w:t xml:space="preserve">) </w:t>
      </w:r>
      <w:r w:rsidR="002C7443">
        <w:rPr>
          <w:rFonts w:asciiTheme="minorHAnsi" w:hAnsiTheme="minorHAnsi" w:cstheme="minorHAnsi"/>
          <w:color w:val="auto"/>
          <w:lang w:val="sr-Cyrl-BA"/>
        </w:rPr>
        <w:t xml:space="preserve">Лицима </w:t>
      </w:r>
      <w:r w:rsidR="00A35DD0" w:rsidRPr="00A35DD0">
        <w:rPr>
          <w:rFonts w:asciiTheme="minorHAnsi" w:hAnsiTheme="minorHAnsi" w:cstheme="minorHAnsi"/>
          <w:color w:val="auto"/>
          <w:lang w:val="sr-Cyrl-BA"/>
        </w:rPr>
        <w:t xml:space="preserve">са сметњама у менталном здрављу, може се дозволити пушење у посебним просторијама намијењеним за пушење, у здравственим установама на секундарном и терцијарном нивоу здравствене заштите из области </w:t>
      </w:r>
      <w:r w:rsidR="002C7443">
        <w:rPr>
          <w:rFonts w:asciiTheme="minorHAnsi" w:hAnsiTheme="minorHAnsi" w:cstheme="minorHAnsi"/>
          <w:color w:val="auto"/>
          <w:lang w:val="sr-Cyrl-BA"/>
        </w:rPr>
        <w:t xml:space="preserve">психијатрије, и </w:t>
      </w:r>
      <w:r w:rsidR="00A35DD0" w:rsidRPr="00A35DD0">
        <w:rPr>
          <w:rFonts w:asciiTheme="minorHAnsi" w:hAnsiTheme="minorHAnsi" w:cstheme="minorHAnsi"/>
          <w:color w:val="auto"/>
          <w:lang w:val="sr-Cyrl-BA"/>
        </w:rPr>
        <w:t xml:space="preserve">форензичке </w:t>
      </w:r>
      <w:r w:rsidR="00A35DD0" w:rsidRPr="00EE238F">
        <w:rPr>
          <w:rFonts w:asciiTheme="minorHAnsi" w:hAnsiTheme="minorHAnsi" w:cstheme="minorHAnsi"/>
          <w:color w:val="auto"/>
          <w:lang w:val="sr-Cyrl-BA"/>
        </w:rPr>
        <w:t xml:space="preserve">психијатрије и </w:t>
      </w:r>
      <w:r w:rsidR="00832C1A">
        <w:rPr>
          <w:rFonts w:asciiTheme="minorHAnsi" w:hAnsiTheme="minorHAnsi" w:cstheme="minorHAnsi"/>
          <w:color w:val="auto"/>
          <w:lang w:val="sr-Cyrl-BA"/>
        </w:rPr>
        <w:t xml:space="preserve">лицима која су корисници </w:t>
      </w:r>
      <w:r w:rsidR="00A35DD0" w:rsidRPr="00EE238F">
        <w:rPr>
          <w:rFonts w:asciiTheme="minorHAnsi" w:hAnsiTheme="minorHAnsi" w:cstheme="minorHAnsi"/>
          <w:color w:val="auto"/>
          <w:lang w:val="sr-Cyrl-BA"/>
        </w:rPr>
        <w:t>палијативне његе,</w:t>
      </w:r>
      <w:r w:rsidR="00A35DD0" w:rsidRPr="00A35DD0">
        <w:rPr>
          <w:rFonts w:asciiTheme="minorHAnsi" w:hAnsiTheme="minorHAnsi" w:cstheme="minorHAnsi"/>
          <w:color w:val="auto"/>
          <w:lang w:val="sr-Cyrl-BA"/>
        </w:rPr>
        <w:t xml:space="preserve"> у складу са овим законом.</w:t>
      </w:r>
    </w:p>
    <w:p w14:paraId="3CFE8958" w14:textId="77777777" w:rsidR="002A1A99" w:rsidRPr="00206A12" w:rsidRDefault="00A9362C" w:rsidP="00206A12">
      <w:pPr>
        <w:pStyle w:val="Default"/>
        <w:spacing w:line="276" w:lineRule="auto"/>
        <w:ind w:firstLine="720"/>
        <w:jc w:val="both"/>
        <w:rPr>
          <w:rFonts w:asciiTheme="minorHAnsi" w:hAnsiTheme="minorHAnsi" w:cstheme="minorHAnsi"/>
          <w:color w:val="auto"/>
          <w:lang w:val="sr-Cyrl-BA"/>
        </w:rPr>
      </w:pPr>
      <w:r w:rsidRPr="00206A12">
        <w:rPr>
          <w:rFonts w:asciiTheme="minorHAnsi" w:hAnsiTheme="minorHAnsi" w:cstheme="minorHAnsi"/>
          <w:color w:val="auto"/>
          <w:lang w:val="sr-Cyrl-BA"/>
        </w:rPr>
        <w:t>(2</w:t>
      </w:r>
      <w:r w:rsidR="00225B24" w:rsidRPr="00206A12">
        <w:rPr>
          <w:rFonts w:asciiTheme="minorHAnsi" w:hAnsiTheme="minorHAnsi" w:cstheme="minorHAnsi"/>
          <w:color w:val="auto"/>
          <w:lang w:val="sr-Cyrl-BA"/>
        </w:rPr>
        <w:t xml:space="preserve">) </w:t>
      </w:r>
      <w:r w:rsidR="0099502A" w:rsidRPr="00206A12">
        <w:rPr>
          <w:rFonts w:asciiTheme="minorHAnsi" w:hAnsiTheme="minorHAnsi" w:cstheme="minorHAnsi"/>
          <w:color w:val="auto"/>
          <w:lang w:val="sr-Cyrl-BA"/>
        </w:rPr>
        <w:t>У</w:t>
      </w:r>
      <w:r w:rsidR="00353D61" w:rsidRPr="00206A12">
        <w:rPr>
          <w:rFonts w:asciiTheme="minorHAnsi" w:hAnsiTheme="minorHAnsi" w:cstheme="minorHAnsi"/>
          <w:color w:val="auto"/>
          <w:lang w:val="sr-Cyrl-BA"/>
        </w:rPr>
        <w:t xml:space="preserve"> </w:t>
      </w:r>
      <w:r w:rsidR="00B13A7C" w:rsidRPr="00206A12">
        <w:rPr>
          <w:rFonts w:asciiTheme="minorHAnsi" w:hAnsiTheme="minorHAnsi" w:cstheme="minorHAnsi"/>
          <w:color w:val="auto"/>
          <w:lang w:val="sr-Cyrl-BA"/>
        </w:rPr>
        <w:t>казнено</w:t>
      </w:r>
      <w:r w:rsidR="00BA1D13" w:rsidRPr="00206A12">
        <w:rPr>
          <w:rFonts w:asciiTheme="minorHAnsi" w:hAnsiTheme="minorHAnsi" w:cstheme="minorHAnsi"/>
          <w:color w:val="auto"/>
          <w:lang w:val="sr-Cyrl-BA"/>
        </w:rPr>
        <w:t>-</w:t>
      </w:r>
      <w:r w:rsidR="00B13A7C" w:rsidRPr="00206A12">
        <w:rPr>
          <w:rFonts w:asciiTheme="minorHAnsi" w:hAnsiTheme="minorHAnsi" w:cstheme="minorHAnsi"/>
          <w:color w:val="auto"/>
          <w:lang w:val="sr-Cyrl-BA"/>
        </w:rPr>
        <w:t xml:space="preserve">поправним установама пушење </w:t>
      </w:r>
      <w:r w:rsidR="00B562D1" w:rsidRPr="00206A12">
        <w:rPr>
          <w:rFonts w:asciiTheme="minorHAnsi" w:hAnsiTheme="minorHAnsi" w:cstheme="minorHAnsi"/>
          <w:color w:val="auto"/>
          <w:lang w:val="sr-Cyrl-BA"/>
        </w:rPr>
        <w:t>се</w:t>
      </w:r>
      <w:r w:rsidR="000D45F5" w:rsidRPr="00206A12">
        <w:rPr>
          <w:rFonts w:asciiTheme="minorHAnsi" w:hAnsiTheme="minorHAnsi" w:cstheme="minorHAnsi"/>
          <w:color w:val="auto"/>
          <w:lang w:val="sr-Cyrl-BA"/>
        </w:rPr>
        <w:t xml:space="preserve"> л</w:t>
      </w:r>
      <w:r w:rsidR="009B3383">
        <w:rPr>
          <w:rFonts w:asciiTheme="minorHAnsi" w:hAnsiTheme="minorHAnsi" w:cstheme="minorHAnsi"/>
          <w:color w:val="auto"/>
          <w:lang w:val="sr-Cyrl-BA"/>
        </w:rPr>
        <w:t>ицима лишеним слободе</w:t>
      </w:r>
      <w:r w:rsidR="00B562D1" w:rsidRPr="00206A12">
        <w:rPr>
          <w:rFonts w:asciiTheme="minorHAnsi" w:hAnsiTheme="minorHAnsi" w:cstheme="minorHAnsi"/>
          <w:color w:val="auto"/>
          <w:lang w:val="sr-Cyrl-BA"/>
        </w:rPr>
        <w:t xml:space="preserve"> може дозволити </w:t>
      </w:r>
      <w:r w:rsidR="00B13A7C" w:rsidRPr="00206A12">
        <w:rPr>
          <w:rFonts w:asciiTheme="minorHAnsi" w:hAnsiTheme="minorHAnsi" w:cstheme="minorHAnsi"/>
          <w:color w:val="auto"/>
          <w:lang w:val="sr-Cyrl-BA"/>
        </w:rPr>
        <w:t xml:space="preserve">само </w:t>
      </w:r>
      <w:r w:rsidR="00B562D1" w:rsidRPr="00206A12">
        <w:rPr>
          <w:rFonts w:asciiTheme="minorHAnsi" w:hAnsiTheme="minorHAnsi" w:cstheme="minorHAnsi"/>
          <w:color w:val="auto"/>
          <w:lang w:val="sr-Cyrl-BA"/>
        </w:rPr>
        <w:t>у просториј</w:t>
      </w:r>
      <w:r w:rsidR="00353D61" w:rsidRPr="00206A12">
        <w:rPr>
          <w:rFonts w:asciiTheme="minorHAnsi" w:hAnsiTheme="minorHAnsi" w:cstheme="minorHAnsi"/>
          <w:color w:val="auto"/>
          <w:lang w:val="sr-Cyrl-BA"/>
        </w:rPr>
        <w:t>и</w:t>
      </w:r>
      <w:r w:rsidR="00B562D1" w:rsidRPr="00206A12">
        <w:rPr>
          <w:rFonts w:asciiTheme="minorHAnsi" w:hAnsiTheme="minorHAnsi" w:cstheme="minorHAnsi"/>
          <w:color w:val="auto"/>
          <w:lang w:val="sr-Cyrl-BA"/>
        </w:rPr>
        <w:t xml:space="preserve"> </w:t>
      </w:r>
      <w:r w:rsidR="00353D61" w:rsidRPr="00206A12">
        <w:rPr>
          <w:rFonts w:asciiTheme="minorHAnsi" w:hAnsiTheme="minorHAnsi" w:cstheme="minorHAnsi"/>
          <w:color w:val="auto"/>
          <w:lang w:val="sr-Cyrl-BA"/>
        </w:rPr>
        <w:t>нам</w:t>
      </w:r>
      <w:r w:rsidR="00BD5704" w:rsidRPr="00206A12">
        <w:rPr>
          <w:rFonts w:asciiTheme="minorHAnsi" w:hAnsiTheme="minorHAnsi" w:cstheme="minorHAnsi"/>
          <w:color w:val="auto"/>
          <w:lang w:val="sr-Cyrl-BA"/>
        </w:rPr>
        <w:t>и</w:t>
      </w:r>
      <w:r w:rsidR="00353D61" w:rsidRPr="00206A12">
        <w:rPr>
          <w:rFonts w:asciiTheme="minorHAnsi" w:hAnsiTheme="minorHAnsi" w:cstheme="minorHAnsi"/>
          <w:color w:val="auto"/>
          <w:lang w:val="sr-Cyrl-BA"/>
        </w:rPr>
        <w:t>јењеној</w:t>
      </w:r>
      <w:r w:rsidR="00B13A7C" w:rsidRPr="00206A12">
        <w:rPr>
          <w:rFonts w:asciiTheme="minorHAnsi" w:hAnsiTheme="minorHAnsi" w:cstheme="minorHAnsi"/>
          <w:color w:val="auto"/>
          <w:lang w:val="sr-Cyrl-BA"/>
        </w:rPr>
        <w:t xml:space="preserve"> </w:t>
      </w:r>
      <w:r w:rsidR="00B562D1" w:rsidRPr="00206A12">
        <w:rPr>
          <w:rFonts w:asciiTheme="minorHAnsi" w:hAnsiTheme="minorHAnsi" w:cstheme="minorHAnsi"/>
          <w:color w:val="auto"/>
          <w:lang w:val="sr-Cyrl-BA"/>
        </w:rPr>
        <w:t>за пушење</w:t>
      </w:r>
      <w:r w:rsidR="0099502A" w:rsidRPr="00206A12">
        <w:rPr>
          <w:rFonts w:asciiTheme="minorHAnsi" w:hAnsiTheme="minorHAnsi" w:cstheme="minorHAnsi"/>
          <w:color w:val="auto"/>
          <w:lang w:val="sr-Cyrl-BA"/>
        </w:rPr>
        <w:t xml:space="preserve">, у </w:t>
      </w:r>
      <w:r w:rsidR="000D45F5" w:rsidRPr="00206A12">
        <w:rPr>
          <w:rFonts w:asciiTheme="minorHAnsi" w:hAnsiTheme="minorHAnsi" w:cstheme="minorHAnsi"/>
          <w:color w:val="auto"/>
          <w:lang w:val="sr-Cyrl-BA"/>
        </w:rPr>
        <w:t>складу са овим законом</w:t>
      </w:r>
      <w:r w:rsidR="003324B6" w:rsidRPr="00206A12">
        <w:rPr>
          <w:rFonts w:asciiTheme="minorHAnsi" w:hAnsiTheme="minorHAnsi" w:cstheme="minorHAnsi"/>
          <w:color w:val="auto"/>
          <w:lang w:val="sr-Cyrl-BA"/>
        </w:rPr>
        <w:t>.</w:t>
      </w:r>
      <w:r w:rsidR="00B562D1" w:rsidRPr="00206A12">
        <w:rPr>
          <w:rFonts w:asciiTheme="minorHAnsi" w:hAnsiTheme="minorHAnsi" w:cstheme="minorHAnsi"/>
          <w:color w:val="auto"/>
          <w:lang w:val="sr-Cyrl-BA"/>
        </w:rPr>
        <w:t xml:space="preserve"> </w:t>
      </w:r>
    </w:p>
    <w:p w14:paraId="0BE7DB79" w14:textId="77777777" w:rsidR="00884DDB" w:rsidRPr="00206A12" w:rsidRDefault="00884DDB" w:rsidP="00206A12">
      <w:pPr>
        <w:pStyle w:val="Default"/>
        <w:spacing w:line="276" w:lineRule="auto"/>
        <w:ind w:firstLine="720"/>
        <w:jc w:val="both"/>
        <w:rPr>
          <w:rFonts w:asciiTheme="minorHAnsi" w:hAnsiTheme="minorHAnsi" w:cstheme="minorHAnsi"/>
          <w:color w:val="auto"/>
          <w:lang w:val="sr-Cyrl-BA"/>
        </w:rPr>
      </w:pPr>
      <w:r w:rsidRPr="00206A12">
        <w:rPr>
          <w:rFonts w:asciiTheme="minorHAnsi" w:hAnsiTheme="minorHAnsi" w:cstheme="minorHAnsi"/>
          <w:color w:val="auto"/>
          <w:lang w:val="sr-Cyrl-BA"/>
        </w:rPr>
        <w:t>(3) Пушење је дозвољено на аеродрому, у посебној просторији за пушење.</w:t>
      </w:r>
    </w:p>
    <w:p w14:paraId="58DB7704" w14:textId="77777777" w:rsidR="00884DDB" w:rsidRPr="00206A12" w:rsidRDefault="00884DDB" w:rsidP="00206A12">
      <w:pPr>
        <w:pStyle w:val="Default"/>
        <w:spacing w:line="276" w:lineRule="auto"/>
        <w:ind w:firstLine="720"/>
        <w:jc w:val="both"/>
        <w:rPr>
          <w:rFonts w:asciiTheme="minorHAnsi" w:hAnsiTheme="minorHAnsi" w:cstheme="minorHAnsi"/>
          <w:noProof/>
          <w:color w:val="auto"/>
          <w:lang w:val="sr-Cyrl-CS"/>
        </w:rPr>
      </w:pPr>
      <w:r w:rsidRPr="00206A12">
        <w:rPr>
          <w:rFonts w:asciiTheme="minorHAnsi" w:hAnsiTheme="minorHAnsi" w:cstheme="minorHAnsi"/>
          <w:color w:val="auto"/>
          <w:lang w:val="sr-Cyrl-BA"/>
        </w:rPr>
        <w:t xml:space="preserve">(4) </w:t>
      </w:r>
      <w:r w:rsidRPr="00206A12">
        <w:rPr>
          <w:rFonts w:asciiTheme="minorHAnsi" w:hAnsiTheme="minorHAnsi" w:cstheme="minorHAnsi"/>
          <w:noProof/>
          <w:color w:val="auto"/>
          <w:lang w:val="sr-Cyrl-CS"/>
        </w:rPr>
        <w:t xml:space="preserve">Пушење је дозвољено у посебним, за пушаче одређеним просторима за смјештај гостију, у складу са прописима о угоститељској дјелатности, о чему у таквим просторима мора бити истакнута ознака о дозволи пушења. </w:t>
      </w:r>
    </w:p>
    <w:p w14:paraId="7671A7EC" w14:textId="77777777" w:rsidR="00884DDB" w:rsidRPr="00206A12" w:rsidRDefault="00884DDB" w:rsidP="00206A12">
      <w:pPr>
        <w:pStyle w:val="Default"/>
        <w:spacing w:line="276" w:lineRule="auto"/>
        <w:ind w:firstLine="720"/>
        <w:jc w:val="both"/>
        <w:rPr>
          <w:rFonts w:asciiTheme="minorHAnsi" w:hAnsiTheme="minorHAnsi" w:cstheme="minorHAnsi"/>
          <w:color w:val="auto"/>
          <w:lang w:val="sr-Cyrl-BA"/>
        </w:rPr>
      </w:pPr>
      <w:r w:rsidRPr="00206A12">
        <w:rPr>
          <w:rFonts w:asciiTheme="minorHAnsi" w:hAnsiTheme="minorHAnsi" w:cstheme="minorHAnsi"/>
          <w:noProof/>
          <w:color w:val="auto"/>
          <w:lang w:val="sr-Cyrl-CS"/>
        </w:rPr>
        <w:lastRenderedPageBreak/>
        <w:t>(5) У објекту у коме се искључиво послужује пиће, власник односно корисник објекта може простор за послуживање одредити пушачким простором, о чему у том простору мора бити истакнута ознака о дозволи пушења</w:t>
      </w:r>
      <w:r w:rsidRPr="00206A12">
        <w:rPr>
          <w:rFonts w:asciiTheme="minorHAnsi" w:hAnsiTheme="minorHAnsi" w:cstheme="minorHAnsi"/>
          <w:color w:val="auto"/>
          <w:lang w:val="sr-Cyrl-CS"/>
        </w:rPr>
        <w:t>.</w:t>
      </w:r>
    </w:p>
    <w:p w14:paraId="0143EFEA" w14:textId="77777777" w:rsidR="00514881" w:rsidRPr="00206A12" w:rsidRDefault="002A1A99" w:rsidP="00206A12">
      <w:pPr>
        <w:pStyle w:val="Default"/>
        <w:tabs>
          <w:tab w:val="left" w:pos="709"/>
          <w:tab w:val="left" w:pos="1560"/>
        </w:tabs>
        <w:spacing w:line="276" w:lineRule="auto"/>
        <w:ind w:firstLine="720"/>
        <w:jc w:val="both"/>
        <w:rPr>
          <w:rFonts w:asciiTheme="minorHAnsi" w:hAnsiTheme="minorHAnsi" w:cstheme="minorHAnsi"/>
          <w:color w:val="auto"/>
          <w:lang w:val="sr-Cyrl-BA"/>
        </w:rPr>
      </w:pPr>
      <w:r w:rsidRPr="00206A12">
        <w:rPr>
          <w:rFonts w:asciiTheme="minorHAnsi" w:hAnsiTheme="minorHAnsi" w:cstheme="minorHAnsi"/>
          <w:color w:val="auto"/>
          <w:lang w:val="sr-Cyrl-BA"/>
        </w:rPr>
        <w:t>(</w:t>
      </w:r>
      <w:r w:rsidR="00884DDB" w:rsidRPr="00206A12">
        <w:rPr>
          <w:rFonts w:asciiTheme="minorHAnsi" w:hAnsiTheme="minorHAnsi" w:cstheme="minorHAnsi"/>
          <w:color w:val="auto"/>
          <w:lang w:val="sr-Cyrl-BA"/>
        </w:rPr>
        <w:t>6</w:t>
      </w:r>
      <w:r w:rsidRPr="00206A12">
        <w:rPr>
          <w:rFonts w:asciiTheme="minorHAnsi" w:hAnsiTheme="minorHAnsi" w:cstheme="minorHAnsi"/>
          <w:color w:val="auto"/>
          <w:lang w:val="sr-Cyrl-BA"/>
        </w:rPr>
        <w:t xml:space="preserve">) </w:t>
      </w:r>
      <w:r w:rsidR="003324B6" w:rsidRPr="00206A12">
        <w:rPr>
          <w:rFonts w:asciiTheme="minorHAnsi" w:hAnsiTheme="minorHAnsi" w:cstheme="minorHAnsi"/>
          <w:color w:val="auto"/>
          <w:lang w:val="sr-Cyrl-BA"/>
        </w:rPr>
        <w:t>П</w:t>
      </w:r>
      <w:r w:rsidR="00514881" w:rsidRPr="00206A12">
        <w:rPr>
          <w:rFonts w:asciiTheme="minorHAnsi" w:hAnsiTheme="minorHAnsi" w:cstheme="minorHAnsi"/>
          <w:color w:val="auto"/>
          <w:lang w:val="sr-Cyrl-BA"/>
        </w:rPr>
        <w:t>ростор</w:t>
      </w:r>
      <w:r w:rsidR="00353D61" w:rsidRPr="00206A12">
        <w:rPr>
          <w:rFonts w:asciiTheme="minorHAnsi" w:hAnsiTheme="minorHAnsi" w:cstheme="minorHAnsi"/>
          <w:color w:val="auto"/>
          <w:lang w:val="sr-Cyrl-BA"/>
        </w:rPr>
        <w:t>ија</w:t>
      </w:r>
      <w:r w:rsidR="00514881" w:rsidRPr="00206A12">
        <w:rPr>
          <w:rFonts w:asciiTheme="minorHAnsi" w:hAnsiTheme="minorHAnsi" w:cstheme="minorHAnsi"/>
          <w:color w:val="auto"/>
          <w:lang w:val="sr-Cyrl-BA"/>
        </w:rPr>
        <w:t xml:space="preserve"> </w:t>
      </w:r>
      <w:r w:rsidR="00BD273E">
        <w:rPr>
          <w:rFonts w:asciiTheme="minorHAnsi" w:hAnsiTheme="minorHAnsi" w:cstheme="minorHAnsi"/>
          <w:color w:val="auto"/>
          <w:lang w:val="sr-Cyrl-BA"/>
        </w:rPr>
        <w:t xml:space="preserve">односно простор </w:t>
      </w:r>
      <w:r w:rsidR="003324B6" w:rsidRPr="00206A12">
        <w:rPr>
          <w:rFonts w:asciiTheme="minorHAnsi" w:hAnsiTheme="minorHAnsi" w:cstheme="minorHAnsi"/>
          <w:color w:val="auto"/>
          <w:lang w:val="sr-Cyrl-BA"/>
        </w:rPr>
        <w:t>нам</w:t>
      </w:r>
      <w:r w:rsidR="00BD5704" w:rsidRPr="00206A12">
        <w:rPr>
          <w:rFonts w:asciiTheme="minorHAnsi" w:hAnsiTheme="minorHAnsi" w:cstheme="minorHAnsi"/>
          <w:color w:val="auto"/>
          <w:lang w:val="sr-Cyrl-BA"/>
        </w:rPr>
        <w:t>и</w:t>
      </w:r>
      <w:r w:rsidR="003324B6" w:rsidRPr="00206A12">
        <w:rPr>
          <w:rFonts w:asciiTheme="minorHAnsi" w:hAnsiTheme="minorHAnsi" w:cstheme="minorHAnsi"/>
          <w:color w:val="auto"/>
          <w:lang w:val="sr-Cyrl-BA"/>
        </w:rPr>
        <w:t xml:space="preserve">јењен </w:t>
      </w:r>
      <w:r w:rsidR="00514881" w:rsidRPr="00206A12">
        <w:rPr>
          <w:rFonts w:asciiTheme="minorHAnsi" w:hAnsiTheme="minorHAnsi" w:cstheme="minorHAnsi"/>
          <w:color w:val="auto"/>
          <w:lang w:val="sr-Cyrl-BA"/>
        </w:rPr>
        <w:t>за пушење</w:t>
      </w:r>
      <w:r w:rsidR="003324B6" w:rsidRPr="00206A12">
        <w:rPr>
          <w:rFonts w:asciiTheme="minorHAnsi" w:hAnsiTheme="minorHAnsi" w:cstheme="minorHAnsi"/>
          <w:color w:val="auto"/>
          <w:lang w:val="sr-Cyrl-BA"/>
        </w:rPr>
        <w:t xml:space="preserve"> из ст</w:t>
      </w:r>
      <w:r w:rsidR="00884DDB" w:rsidRPr="00206A12">
        <w:rPr>
          <w:rFonts w:asciiTheme="minorHAnsi" w:hAnsiTheme="minorHAnsi" w:cstheme="minorHAnsi"/>
          <w:color w:val="auto"/>
          <w:lang w:val="sr-Cyrl-BA"/>
        </w:rPr>
        <w:t>. 1, 2, 3, 4, и 5.</w:t>
      </w:r>
      <w:r w:rsidR="003324B6" w:rsidRPr="00206A12">
        <w:rPr>
          <w:rFonts w:asciiTheme="minorHAnsi" w:hAnsiTheme="minorHAnsi" w:cstheme="minorHAnsi"/>
          <w:color w:val="auto"/>
          <w:lang w:val="sr-Cyrl-BA"/>
        </w:rPr>
        <w:t xml:space="preserve"> овог члана</w:t>
      </w:r>
      <w:r w:rsidR="00514881" w:rsidRPr="00206A12">
        <w:rPr>
          <w:rFonts w:asciiTheme="minorHAnsi" w:hAnsiTheme="minorHAnsi" w:cstheme="minorHAnsi"/>
          <w:color w:val="auto"/>
          <w:lang w:val="sr-Cyrl-BA"/>
        </w:rPr>
        <w:t xml:space="preserve"> је намјенски затворени простор, са посебно</w:t>
      </w:r>
      <w:r w:rsidR="00376807">
        <w:rPr>
          <w:rFonts w:asciiTheme="minorHAnsi" w:hAnsiTheme="minorHAnsi" w:cstheme="minorHAnsi"/>
          <w:color w:val="auto"/>
          <w:lang w:val="sr-Cyrl-BA"/>
        </w:rPr>
        <w:t>м</w:t>
      </w:r>
      <w:r w:rsidR="00514881" w:rsidRPr="00206A12">
        <w:rPr>
          <w:rFonts w:asciiTheme="minorHAnsi" w:hAnsiTheme="minorHAnsi" w:cstheme="minorHAnsi"/>
          <w:color w:val="auto"/>
          <w:lang w:val="sr-Cyrl-BA"/>
        </w:rPr>
        <w:t xml:space="preserve"> вентилацијом</w:t>
      </w:r>
      <w:r w:rsidR="00E846AF" w:rsidRPr="00206A12">
        <w:rPr>
          <w:rFonts w:asciiTheme="minorHAnsi" w:hAnsiTheme="minorHAnsi" w:cstheme="minorHAnsi"/>
          <w:color w:val="auto"/>
          <w:lang w:val="sr-Cyrl-BA"/>
        </w:rPr>
        <w:t xml:space="preserve"> којом се у потпуности обезбјеђује заштита непушача од изложености </w:t>
      </w:r>
      <w:r w:rsidR="00E846AF" w:rsidRPr="00DA5C03">
        <w:rPr>
          <w:rFonts w:asciiTheme="minorHAnsi" w:hAnsiTheme="minorHAnsi" w:cstheme="minorHAnsi"/>
          <w:color w:val="auto"/>
          <w:lang w:val="sr-Cyrl-BA"/>
        </w:rPr>
        <w:t>дуванском диму и емисијама</w:t>
      </w:r>
      <w:r w:rsidR="00514881" w:rsidRPr="00DA5C03">
        <w:rPr>
          <w:rFonts w:asciiTheme="minorHAnsi" w:hAnsiTheme="minorHAnsi" w:cstheme="minorHAnsi"/>
          <w:color w:val="auto"/>
          <w:lang w:val="sr-Cyrl-BA"/>
        </w:rPr>
        <w:t xml:space="preserve">, те </w:t>
      </w:r>
      <w:r w:rsidR="00514881" w:rsidRPr="00206A12">
        <w:rPr>
          <w:rFonts w:asciiTheme="minorHAnsi" w:hAnsiTheme="minorHAnsi" w:cstheme="minorHAnsi"/>
          <w:color w:val="auto"/>
          <w:lang w:val="sr-Cyrl-BA"/>
        </w:rPr>
        <w:t xml:space="preserve">у потпуности </w:t>
      </w:r>
      <w:r w:rsidR="00353D61" w:rsidRPr="00206A12">
        <w:rPr>
          <w:rFonts w:asciiTheme="minorHAnsi" w:hAnsiTheme="minorHAnsi" w:cstheme="minorHAnsi"/>
          <w:color w:val="auto"/>
          <w:lang w:val="sr-Cyrl-BA"/>
        </w:rPr>
        <w:t xml:space="preserve">физички </w:t>
      </w:r>
      <w:r w:rsidR="00514881" w:rsidRPr="00206A12">
        <w:rPr>
          <w:rFonts w:asciiTheme="minorHAnsi" w:hAnsiTheme="minorHAnsi" w:cstheme="minorHAnsi"/>
          <w:color w:val="auto"/>
          <w:lang w:val="sr-Cyrl-BA"/>
        </w:rPr>
        <w:t>одвојен од других затворених простора</w:t>
      </w:r>
      <w:r w:rsidR="00E846AF" w:rsidRPr="00206A12">
        <w:rPr>
          <w:rFonts w:asciiTheme="minorHAnsi" w:hAnsiTheme="minorHAnsi" w:cstheme="minorHAnsi"/>
          <w:color w:val="auto"/>
          <w:lang w:val="sr-Cyrl-BA"/>
        </w:rPr>
        <w:t xml:space="preserve"> објекта.</w:t>
      </w:r>
    </w:p>
    <w:p w14:paraId="26579C22" w14:textId="77777777" w:rsidR="00E846AF" w:rsidRPr="00206A12" w:rsidRDefault="00E846AF" w:rsidP="00206A12">
      <w:pPr>
        <w:pStyle w:val="Default"/>
        <w:tabs>
          <w:tab w:val="left" w:pos="709"/>
          <w:tab w:val="left" w:pos="1560"/>
        </w:tabs>
        <w:spacing w:line="276" w:lineRule="auto"/>
        <w:ind w:firstLine="720"/>
        <w:jc w:val="both"/>
        <w:rPr>
          <w:rFonts w:asciiTheme="minorHAnsi" w:hAnsiTheme="minorHAnsi" w:cstheme="minorHAnsi"/>
          <w:color w:val="auto"/>
          <w:lang w:val="sr-Cyrl-CS"/>
        </w:rPr>
      </w:pPr>
      <w:r w:rsidRPr="00206A12">
        <w:rPr>
          <w:rFonts w:asciiTheme="minorHAnsi" w:hAnsiTheme="minorHAnsi" w:cstheme="minorHAnsi"/>
          <w:color w:val="auto"/>
          <w:lang w:val="sr-Cyrl-BA"/>
        </w:rPr>
        <w:t>(</w:t>
      </w:r>
      <w:r w:rsidR="001E355C">
        <w:rPr>
          <w:rFonts w:asciiTheme="minorHAnsi" w:hAnsiTheme="minorHAnsi" w:cstheme="minorHAnsi"/>
          <w:color w:val="auto"/>
          <w:lang w:val="sr-Cyrl-BA"/>
        </w:rPr>
        <w:t>7</w:t>
      </w:r>
      <w:r w:rsidRPr="00206A12">
        <w:rPr>
          <w:rFonts w:asciiTheme="minorHAnsi" w:hAnsiTheme="minorHAnsi" w:cstheme="minorHAnsi"/>
          <w:color w:val="auto"/>
          <w:lang w:val="sr-Cyrl-BA"/>
        </w:rPr>
        <w:t xml:space="preserve">) У просторијама и просторима за пушење из ст. 1, 2, 3, 4, и 5. овог члана морају бити постављена јасно видљива </w:t>
      </w:r>
      <w:r w:rsidRPr="00206A12">
        <w:rPr>
          <w:rFonts w:asciiTheme="minorHAnsi" w:hAnsiTheme="minorHAnsi" w:cstheme="minorHAnsi"/>
          <w:noProof/>
          <w:color w:val="auto"/>
          <w:lang w:val="sr-Cyrl-CS"/>
        </w:rPr>
        <w:t xml:space="preserve">упозорења која се састоје од графичког знака дозволе пушења и текста који гласи: "Простор за пушење. Пушење је штетно за ваше здравље". </w:t>
      </w:r>
    </w:p>
    <w:p w14:paraId="0A0D79B5" w14:textId="28917816" w:rsidR="005F1179" w:rsidRPr="001E355C" w:rsidRDefault="00E846AF" w:rsidP="001E355C">
      <w:pPr>
        <w:pStyle w:val="Default"/>
        <w:tabs>
          <w:tab w:val="left" w:pos="709"/>
          <w:tab w:val="left" w:pos="1560"/>
        </w:tabs>
        <w:spacing w:line="276" w:lineRule="auto"/>
        <w:ind w:firstLine="720"/>
        <w:jc w:val="both"/>
        <w:rPr>
          <w:rFonts w:asciiTheme="minorHAnsi" w:hAnsiTheme="minorHAnsi" w:cstheme="minorHAnsi"/>
          <w:color w:val="auto"/>
          <w:lang w:val="sr-Cyrl-BA"/>
        </w:rPr>
      </w:pPr>
      <w:r w:rsidRPr="00206A12">
        <w:rPr>
          <w:rFonts w:asciiTheme="minorHAnsi" w:hAnsiTheme="minorHAnsi" w:cstheme="minorHAnsi"/>
          <w:color w:val="auto"/>
          <w:lang w:val="sr-Cyrl-BA"/>
        </w:rPr>
        <w:t>(</w:t>
      </w:r>
      <w:r w:rsidR="001E355C">
        <w:rPr>
          <w:rFonts w:asciiTheme="minorHAnsi" w:hAnsiTheme="minorHAnsi" w:cstheme="minorHAnsi"/>
          <w:color w:val="auto"/>
          <w:lang w:val="sr-Cyrl-BA"/>
        </w:rPr>
        <w:t>8</w:t>
      </w:r>
      <w:r w:rsidR="00514881" w:rsidRPr="00206A12">
        <w:rPr>
          <w:rFonts w:asciiTheme="minorHAnsi" w:hAnsiTheme="minorHAnsi" w:cstheme="minorHAnsi"/>
          <w:color w:val="auto"/>
          <w:lang w:val="sr-Cyrl-BA"/>
        </w:rPr>
        <w:t xml:space="preserve">) </w:t>
      </w:r>
      <w:r w:rsidR="0085062D" w:rsidRPr="00206A12">
        <w:rPr>
          <w:rFonts w:asciiTheme="minorHAnsi" w:hAnsiTheme="minorHAnsi" w:cstheme="minorHAnsi"/>
          <w:color w:val="auto"/>
          <w:lang w:val="sr-Cyrl-BA"/>
        </w:rPr>
        <w:t>Министар здравља и социј</w:t>
      </w:r>
      <w:r w:rsidR="00CA0391" w:rsidRPr="00206A12">
        <w:rPr>
          <w:rFonts w:asciiTheme="minorHAnsi" w:hAnsiTheme="minorHAnsi" w:cstheme="minorHAnsi"/>
          <w:color w:val="auto"/>
          <w:lang w:val="sr-Cyrl-BA"/>
        </w:rPr>
        <w:t>а</w:t>
      </w:r>
      <w:r w:rsidR="0085062D" w:rsidRPr="00206A12">
        <w:rPr>
          <w:rFonts w:asciiTheme="minorHAnsi" w:hAnsiTheme="minorHAnsi" w:cstheme="minorHAnsi"/>
          <w:color w:val="auto"/>
          <w:lang w:val="sr-Cyrl-BA"/>
        </w:rPr>
        <w:t>лне заштите</w:t>
      </w:r>
      <w:r w:rsidRPr="00206A12">
        <w:rPr>
          <w:rFonts w:asciiTheme="minorHAnsi" w:hAnsiTheme="minorHAnsi" w:cstheme="minorHAnsi"/>
          <w:color w:val="auto"/>
          <w:lang w:val="sr-Cyrl-BA"/>
        </w:rPr>
        <w:t xml:space="preserve"> </w:t>
      </w:r>
      <w:r w:rsidR="0085062D" w:rsidRPr="00206A12">
        <w:rPr>
          <w:rFonts w:asciiTheme="minorHAnsi" w:hAnsiTheme="minorHAnsi" w:cstheme="minorHAnsi"/>
          <w:color w:val="auto"/>
          <w:lang w:val="sr-Cyrl-BA"/>
        </w:rPr>
        <w:t xml:space="preserve">(у даљем тексту: министар) доноси Правилник о условима </w:t>
      </w:r>
      <w:r w:rsidR="00BD5704" w:rsidRPr="00206A12">
        <w:rPr>
          <w:rFonts w:asciiTheme="minorHAnsi" w:hAnsiTheme="minorHAnsi" w:cstheme="minorHAnsi"/>
          <w:color w:val="auto"/>
          <w:lang w:val="sr-Cyrl-BA"/>
        </w:rPr>
        <w:t>који се односе на простор</w:t>
      </w:r>
      <w:r w:rsidR="002E2854" w:rsidRPr="00206A12">
        <w:rPr>
          <w:rFonts w:asciiTheme="minorHAnsi" w:hAnsiTheme="minorHAnsi" w:cstheme="minorHAnsi"/>
          <w:color w:val="auto"/>
          <w:lang w:val="sr-Cyrl-BA"/>
        </w:rPr>
        <w:t xml:space="preserve"> и опрем</w:t>
      </w:r>
      <w:r w:rsidR="00BD5704" w:rsidRPr="00206A12">
        <w:rPr>
          <w:rFonts w:asciiTheme="minorHAnsi" w:hAnsiTheme="minorHAnsi" w:cstheme="minorHAnsi"/>
          <w:color w:val="auto"/>
          <w:lang w:val="sr-Cyrl-BA"/>
        </w:rPr>
        <w:t>у</w:t>
      </w:r>
      <w:r w:rsidR="002E2854" w:rsidRPr="00206A12">
        <w:rPr>
          <w:rFonts w:asciiTheme="minorHAnsi" w:hAnsiTheme="minorHAnsi" w:cstheme="minorHAnsi"/>
          <w:color w:val="auto"/>
          <w:lang w:val="sr-Cyrl-BA"/>
        </w:rPr>
        <w:t xml:space="preserve"> </w:t>
      </w:r>
      <w:r w:rsidR="0085062D" w:rsidRPr="00206A12">
        <w:rPr>
          <w:rFonts w:asciiTheme="minorHAnsi" w:hAnsiTheme="minorHAnsi" w:cstheme="minorHAnsi"/>
          <w:color w:val="auto"/>
          <w:lang w:val="sr-Cyrl-BA"/>
        </w:rPr>
        <w:t>за одређивање просторије нам</w:t>
      </w:r>
      <w:r w:rsidR="00BD5704" w:rsidRPr="00206A12">
        <w:rPr>
          <w:rFonts w:asciiTheme="minorHAnsi" w:hAnsiTheme="minorHAnsi" w:cstheme="minorHAnsi"/>
          <w:color w:val="auto"/>
          <w:lang w:val="sr-Cyrl-BA"/>
        </w:rPr>
        <w:t>и</w:t>
      </w:r>
      <w:r w:rsidRPr="00206A12">
        <w:rPr>
          <w:rFonts w:asciiTheme="minorHAnsi" w:hAnsiTheme="minorHAnsi" w:cstheme="minorHAnsi"/>
          <w:color w:val="auto"/>
          <w:lang w:val="sr-Cyrl-BA"/>
        </w:rPr>
        <w:t>јењене за п</w:t>
      </w:r>
      <w:r w:rsidR="002C7443">
        <w:rPr>
          <w:rFonts w:asciiTheme="minorHAnsi" w:hAnsiTheme="minorHAnsi" w:cstheme="minorHAnsi"/>
          <w:color w:val="auto"/>
          <w:lang w:val="sr-Cyrl-BA"/>
        </w:rPr>
        <w:t>ушење</w:t>
      </w:r>
      <w:r w:rsidR="00B005AA">
        <w:rPr>
          <w:rFonts w:asciiTheme="minorHAnsi" w:hAnsiTheme="minorHAnsi" w:cstheme="minorHAnsi"/>
          <w:color w:val="auto"/>
          <w:lang w:val="sr-Cyrl-BA"/>
        </w:rPr>
        <w:t xml:space="preserve"> и простора у којем је дозвољено пушење</w:t>
      </w:r>
      <w:r w:rsidRPr="00206A12">
        <w:rPr>
          <w:rFonts w:asciiTheme="minorHAnsi" w:hAnsiTheme="minorHAnsi" w:cstheme="minorHAnsi"/>
          <w:color w:val="auto"/>
          <w:lang w:val="sr-Cyrl-BA"/>
        </w:rPr>
        <w:t>.</w:t>
      </w:r>
      <w:r w:rsidR="0085062D" w:rsidRPr="00206A12">
        <w:rPr>
          <w:rFonts w:asciiTheme="minorHAnsi" w:hAnsiTheme="minorHAnsi" w:cstheme="minorHAnsi"/>
          <w:color w:val="auto"/>
          <w:lang w:val="sr-Cyrl-BA"/>
        </w:rPr>
        <w:t xml:space="preserve"> </w:t>
      </w:r>
    </w:p>
    <w:p w14:paraId="4202B9F5" w14:textId="77777777" w:rsidR="004A7BD2" w:rsidRDefault="004A7BD2" w:rsidP="004A7BD2">
      <w:pPr>
        <w:pStyle w:val="Default"/>
        <w:tabs>
          <w:tab w:val="left" w:pos="1620"/>
          <w:tab w:val="left" w:pos="2820"/>
          <w:tab w:val="left" w:pos="3315"/>
        </w:tabs>
        <w:rPr>
          <w:rFonts w:asciiTheme="minorHAnsi" w:hAnsiTheme="minorHAnsi" w:cstheme="minorHAnsi"/>
          <w:color w:val="auto"/>
          <w:sz w:val="22"/>
          <w:szCs w:val="22"/>
          <w:lang w:val="sr-Cyrl-BA"/>
        </w:rPr>
      </w:pPr>
    </w:p>
    <w:p w14:paraId="7DA4B9BD" w14:textId="77777777" w:rsidR="004A7BD2" w:rsidRDefault="004A7BD2" w:rsidP="004A7BD2">
      <w:pPr>
        <w:pStyle w:val="Default"/>
        <w:tabs>
          <w:tab w:val="left" w:pos="1620"/>
          <w:tab w:val="left" w:pos="2820"/>
          <w:tab w:val="left" w:pos="3315"/>
        </w:tabs>
        <w:rPr>
          <w:rFonts w:asciiTheme="minorHAnsi" w:hAnsiTheme="minorHAnsi" w:cstheme="minorHAnsi"/>
          <w:color w:val="auto"/>
          <w:sz w:val="22"/>
          <w:szCs w:val="22"/>
          <w:lang w:val="sr-Cyrl-BA"/>
        </w:rPr>
      </w:pPr>
    </w:p>
    <w:p w14:paraId="337685FE" w14:textId="77777777" w:rsidR="004A7BD2" w:rsidRPr="004A7BD2" w:rsidRDefault="004A7BD2" w:rsidP="004A7BD2">
      <w:pPr>
        <w:pStyle w:val="Default"/>
        <w:tabs>
          <w:tab w:val="left" w:pos="1620"/>
          <w:tab w:val="left" w:pos="2820"/>
          <w:tab w:val="left" w:pos="3315"/>
        </w:tabs>
        <w:rPr>
          <w:rFonts w:asciiTheme="minorHAnsi" w:hAnsiTheme="minorHAnsi" w:cstheme="minorHAnsi"/>
          <w:b/>
          <w:color w:val="auto"/>
          <w:lang w:val="sr-Cyrl-BA"/>
        </w:rPr>
      </w:pPr>
      <w:r w:rsidRPr="004A7BD2">
        <w:rPr>
          <w:rFonts w:asciiTheme="minorHAnsi" w:hAnsiTheme="minorHAnsi" w:cstheme="minorHAnsi"/>
          <w:b/>
          <w:color w:val="auto"/>
          <w:lang w:val="sr-Cyrl-BA"/>
        </w:rPr>
        <w:t>ГЛАВА III</w:t>
      </w:r>
    </w:p>
    <w:p w14:paraId="64FF1E57" w14:textId="77777777" w:rsidR="002E2854" w:rsidRPr="004A7BD2" w:rsidRDefault="004A7BD2" w:rsidP="004A7BD2">
      <w:pPr>
        <w:pStyle w:val="Default"/>
        <w:tabs>
          <w:tab w:val="left" w:pos="1620"/>
          <w:tab w:val="left" w:pos="2820"/>
          <w:tab w:val="left" w:pos="3315"/>
        </w:tabs>
        <w:rPr>
          <w:rFonts w:asciiTheme="minorHAnsi" w:hAnsiTheme="minorHAnsi" w:cstheme="minorHAnsi"/>
          <w:color w:val="auto"/>
          <w:sz w:val="22"/>
          <w:szCs w:val="22"/>
          <w:lang w:val="sr-Cyrl-BA"/>
        </w:rPr>
      </w:pPr>
      <w:r w:rsidRPr="004A7BD2">
        <w:rPr>
          <w:rFonts w:asciiTheme="minorHAnsi" w:hAnsiTheme="minorHAnsi" w:cstheme="minorHAnsi"/>
          <w:b/>
          <w:color w:val="auto"/>
          <w:lang w:val="sr-Cyrl-BA"/>
        </w:rPr>
        <w:t>ЛАБОРАТОРИЈСКО ИСПИТИВАЊЕ И ИЗВЈЕШТАВАЊЕ</w:t>
      </w:r>
    </w:p>
    <w:p w14:paraId="2A3BCADF" w14:textId="77777777" w:rsidR="004A7BD2" w:rsidRDefault="004A7BD2" w:rsidP="00F83C40">
      <w:pPr>
        <w:pStyle w:val="Default"/>
        <w:tabs>
          <w:tab w:val="left" w:pos="1620"/>
          <w:tab w:val="left" w:pos="2820"/>
          <w:tab w:val="left" w:pos="3315"/>
        </w:tabs>
        <w:jc w:val="center"/>
        <w:rPr>
          <w:rFonts w:asciiTheme="minorHAnsi" w:hAnsiTheme="minorHAnsi" w:cstheme="minorHAnsi"/>
          <w:color w:val="auto"/>
          <w:lang w:val="sr-Cyrl-BA"/>
        </w:rPr>
      </w:pPr>
    </w:p>
    <w:p w14:paraId="52E289A1" w14:textId="77777777" w:rsidR="004A7BD2" w:rsidRDefault="004A7BD2" w:rsidP="00F83C40">
      <w:pPr>
        <w:pStyle w:val="Default"/>
        <w:tabs>
          <w:tab w:val="left" w:pos="1620"/>
          <w:tab w:val="left" w:pos="2820"/>
          <w:tab w:val="left" w:pos="3315"/>
        </w:tabs>
        <w:jc w:val="center"/>
        <w:rPr>
          <w:rFonts w:asciiTheme="minorHAnsi" w:hAnsiTheme="minorHAnsi" w:cstheme="minorHAnsi"/>
          <w:color w:val="auto"/>
          <w:lang w:val="sr-Cyrl-BA"/>
        </w:rPr>
      </w:pPr>
    </w:p>
    <w:p w14:paraId="57C6BD4E" w14:textId="77777777" w:rsidR="00F83C40" w:rsidRPr="00F83C40" w:rsidRDefault="00F83C40" w:rsidP="00F83C40">
      <w:pPr>
        <w:pStyle w:val="Default"/>
        <w:tabs>
          <w:tab w:val="left" w:pos="1620"/>
          <w:tab w:val="left" w:pos="2820"/>
          <w:tab w:val="left" w:pos="3315"/>
        </w:tabs>
        <w:jc w:val="center"/>
        <w:rPr>
          <w:rFonts w:asciiTheme="minorHAnsi" w:hAnsiTheme="minorHAnsi" w:cstheme="minorHAnsi"/>
          <w:color w:val="auto"/>
          <w:lang w:val="sr-Cyrl-BA"/>
        </w:rPr>
      </w:pPr>
      <w:r w:rsidRPr="00F83C40">
        <w:rPr>
          <w:rFonts w:asciiTheme="minorHAnsi" w:hAnsiTheme="minorHAnsi" w:cstheme="minorHAnsi"/>
          <w:color w:val="auto"/>
          <w:lang w:val="sr-Cyrl-BA"/>
        </w:rPr>
        <w:t>Забрана продаје</w:t>
      </w:r>
    </w:p>
    <w:p w14:paraId="7E592EAD" w14:textId="77777777" w:rsidR="00DE7BED" w:rsidRPr="00F83C40" w:rsidRDefault="00C62108" w:rsidP="00F83C40">
      <w:pPr>
        <w:pStyle w:val="Default"/>
        <w:spacing w:line="276" w:lineRule="auto"/>
        <w:jc w:val="center"/>
        <w:rPr>
          <w:rFonts w:asciiTheme="minorHAnsi" w:hAnsiTheme="minorHAnsi" w:cstheme="minorHAnsi"/>
          <w:b/>
          <w:color w:val="auto"/>
          <w:lang w:val="sr-Cyrl-BA"/>
        </w:rPr>
      </w:pPr>
      <w:r w:rsidRPr="00825FF8">
        <w:rPr>
          <w:rFonts w:asciiTheme="minorHAnsi" w:hAnsiTheme="minorHAnsi" w:cstheme="minorHAnsi"/>
          <w:b/>
          <w:color w:val="auto"/>
          <w:lang w:val="sr-Cyrl-BA"/>
        </w:rPr>
        <w:t>Члан</w:t>
      </w:r>
      <w:r w:rsidR="00DE7BED" w:rsidRPr="00825FF8">
        <w:rPr>
          <w:rFonts w:asciiTheme="minorHAnsi" w:hAnsiTheme="minorHAnsi" w:cstheme="minorHAnsi"/>
          <w:b/>
          <w:color w:val="auto"/>
          <w:lang w:val="sr-Cyrl-BA"/>
        </w:rPr>
        <w:t xml:space="preserve"> </w:t>
      </w:r>
      <w:r w:rsidR="00837335" w:rsidRPr="00825FF8">
        <w:rPr>
          <w:rFonts w:asciiTheme="minorHAnsi" w:hAnsiTheme="minorHAnsi" w:cstheme="minorHAnsi"/>
          <w:b/>
          <w:color w:val="auto"/>
          <w:w w:val="102"/>
          <w:lang w:val="sr-Cyrl-BA"/>
        </w:rPr>
        <w:t>8</w:t>
      </w:r>
      <w:r w:rsidR="00CA1115" w:rsidRPr="00825FF8">
        <w:rPr>
          <w:rFonts w:asciiTheme="minorHAnsi" w:hAnsiTheme="minorHAnsi" w:cstheme="minorHAnsi"/>
          <w:b/>
          <w:color w:val="auto"/>
          <w:w w:val="102"/>
          <w:lang w:val="sr-Cyrl-BA"/>
        </w:rPr>
        <w:t>.</w:t>
      </w:r>
    </w:p>
    <w:p w14:paraId="3E609EC8" w14:textId="77777777" w:rsidR="00DE7BED" w:rsidRPr="00BA45A2" w:rsidRDefault="006B6501" w:rsidP="00BA45A2">
      <w:pPr>
        <w:pStyle w:val="Default"/>
        <w:spacing w:line="276" w:lineRule="auto"/>
        <w:ind w:firstLine="720"/>
        <w:jc w:val="both"/>
        <w:rPr>
          <w:rFonts w:asciiTheme="minorHAnsi" w:hAnsiTheme="minorHAnsi" w:cstheme="minorHAnsi"/>
          <w:color w:val="auto"/>
          <w:lang w:val="sr-Cyrl-BA"/>
        </w:rPr>
      </w:pPr>
      <w:r w:rsidRPr="00BA45A2">
        <w:rPr>
          <w:rFonts w:asciiTheme="minorHAnsi" w:hAnsiTheme="minorHAnsi" w:cstheme="minorHAnsi"/>
          <w:color w:val="auto"/>
          <w:lang w:val="sr-Cyrl-BA"/>
        </w:rPr>
        <w:t>(</w:t>
      </w:r>
      <w:r w:rsidR="00BC0928" w:rsidRPr="00BA45A2">
        <w:rPr>
          <w:rFonts w:asciiTheme="minorHAnsi" w:hAnsiTheme="minorHAnsi" w:cstheme="minorHAnsi"/>
          <w:color w:val="auto"/>
          <w:lang w:val="sr-Cyrl-BA"/>
        </w:rPr>
        <w:t>1</w:t>
      </w:r>
      <w:r w:rsidRPr="00BA45A2">
        <w:rPr>
          <w:rFonts w:asciiTheme="minorHAnsi" w:hAnsiTheme="minorHAnsi" w:cstheme="minorHAnsi"/>
          <w:color w:val="auto"/>
          <w:lang w:val="sr-Cyrl-BA"/>
        </w:rPr>
        <w:t xml:space="preserve">) </w:t>
      </w:r>
      <w:r w:rsidR="003A3AD4" w:rsidRPr="00BA45A2">
        <w:rPr>
          <w:rFonts w:asciiTheme="minorHAnsi" w:hAnsiTheme="minorHAnsi" w:cstheme="minorHAnsi"/>
          <w:color w:val="auto"/>
          <w:lang w:val="sr-Cyrl-BA"/>
        </w:rPr>
        <w:t>Забрањен</w:t>
      </w:r>
      <w:r w:rsidR="00EE5BCD">
        <w:rPr>
          <w:rFonts w:asciiTheme="minorHAnsi" w:hAnsiTheme="minorHAnsi" w:cstheme="minorHAnsi"/>
          <w:color w:val="auto"/>
          <w:lang w:val="sr-Cyrl-BA"/>
        </w:rPr>
        <w:t>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је</w:t>
      </w:r>
      <w:r w:rsidR="00A64A44" w:rsidRPr="00BA45A2">
        <w:rPr>
          <w:rFonts w:asciiTheme="minorHAnsi" w:hAnsiTheme="minorHAnsi" w:cstheme="minorHAnsi"/>
          <w:color w:val="auto"/>
          <w:lang w:val="sr-Cyrl-BA"/>
        </w:rPr>
        <w:t xml:space="preserve"> </w:t>
      </w:r>
      <w:r w:rsidR="00BA45A2">
        <w:rPr>
          <w:rFonts w:asciiTheme="minorHAnsi" w:hAnsiTheme="minorHAnsi" w:cstheme="minorHAnsi"/>
          <w:color w:val="auto"/>
          <w:lang w:val="sr-Cyrl-BA"/>
        </w:rPr>
        <w:t>продаја</w:t>
      </w:r>
      <w:r w:rsidR="00B73979"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дуванских</w:t>
      </w:r>
      <w:r w:rsidR="00B73979" w:rsidRPr="00BA45A2">
        <w:rPr>
          <w:rFonts w:asciiTheme="minorHAnsi" w:hAnsiTheme="minorHAnsi" w:cstheme="minorHAnsi"/>
          <w:color w:val="auto"/>
          <w:lang w:val="sr-Cyrl-BA"/>
        </w:rPr>
        <w:t xml:space="preserve"> производа</w:t>
      </w:r>
      <w:r w:rsidR="0085062D"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садрже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сљедеће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адитиве</w:t>
      </w:r>
      <w:r w:rsidR="00A64A44" w:rsidRPr="00BA45A2">
        <w:rPr>
          <w:rFonts w:asciiTheme="minorHAnsi" w:hAnsiTheme="minorHAnsi" w:cstheme="minorHAnsi"/>
          <w:color w:val="auto"/>
          <w:lang w:val="sr-Cyrl-BA"/>
        </w:rPr>
        <w:t>:</w:t>
      </w:r>
    </w:p>
    <w:p w14:paraId="1BB822EB" w14:textId="77777777" w:rsidR="00A64A44" w:rsidRPr="00BA45A2" w:rsidRDefault="00BA4C56" w:rsidP="00BA45A2">
      <w:pPr>
        <w:pStyle w:val="Default"/>
        <w:spacing w:line="276" w:lineRule="auto"/>
        <w:ind w:firstLine="810"/>
        <w:jc w:val="both"/>
        <w:rPr>
          <w:rFonts w:asciiTheme="minorHAnsi" w:hAnsiTheme="minorHAnsi" w:cstheme="minorHAnsi"/>
          <w:color w:val="auto"/>
          <w:lang w:val="sr-Cyrl-BA"/>
        </w:rPr>
      </w:pPr>
      <w:r w:rsidRPr="00BA45A2">
        <w:rPr>
          <w:rFonts w:asciiTheme="minorHAnsi" w:hAnsiTheme="minorHAnsi" w:cstheme="minorHAnsi"/>
          <w:color w:val="auto"/>
          <w:lang w:val="sr-Cyrl-BA"/>
        </w:rPr>
        <w:t>1</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витамине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друге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адитиве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стварају</w:t>
      </w:r>
      <w:r w:rsidR="00A64A44" w:rsidRPr="00BA45A2">
        <w:rPr>
          <w:rFonts w:asciiTheme="minorHAnsi" w:hAnsiTheme="minorHAnsi" w:cstheme="minorHAnsi"/>
          <w:color w:val="auto"/>
          <w:lang w:val="sr-Cyrl-BA"/>
        </w:rPr>
        <w:t xml:space="preserve"> </w:t>
      </w:r>
      <w:r w:rsidR="00C437C7" w:rsidRPr="00BA45A2">
        <w:rPr>
          <w:rFonts w:asciiTheme="minorHAnsi" w:hAnsiTheme="minorHAnsi" w:cstheme="minorHAnsi"/>
          <w:color w:val="auto"/>
          <w:lang w:val="sr-Cyrl-BA"/>
        </w:rPr>
        <w:t>утисак</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дувански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производ</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користи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здрављу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или</w:t>
      </w:r>
      <w:r w:rsidR="00354989">
        <w:rPr>
          <w:rFonts w:asciiTheme="minorHAnsi" w:hAnsiTheme="minorHAnsi" w:cstheme="minorHAnsi"/>
          <w:color w:val="auto"/>
          <w:lang w:val="sr-Cyrl-BA"/>
        </w:rPr>
        <w:t xml:space="preserve"> да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је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мање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опасан</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за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здравље</w:t>
      </w:r>
      <w:r w:rsidR="00B95638" w:rsidRPr="00BA45A2">
        <w:rPr>
          <w:rFonts w:asciiTheme="minorHAnsi" w:hAnsiTheme="minorHAnsi" w:cstheme="minorHAnsi"/>
          <w:color w:val="auto"/>
          <w:lang w:val="sr-Cyrl-BA"/>
        </w:rPr>
        <w:t>,</w:t>
      </w:r>
    </w:p>
    <w:p w14:paraId="0220570F" w14:textId="77777777" w:rsidR="00A64A44" w:rsidRPr="00BA45A2" w:rsidRDefault="00BA4C56" w:rsidP="00BA45A2">
      <w:pPr>
        <w:pStyle w:val="Default"/>
        <w:spacing w:line="276" w:lineRule="auto"/>
        <w:ind w:firstLine="810"/>
        <w:jc w:val="both"/>
        <w:rPr>
          <w:rFonts w:asciiTheme="minorHAnsi" w:hAnsiTheme="minorHAnsi" w:cstheme="minorHAnsi"/>
          <w:color w:val="auto"/>
          <w:lang w:val="sr-Cyrl-BA"/>
        </w:rPr>
      </w:pPr>
      <w:r w:rsidRPr="00BA45A2">
        <w:rPr>
          <w:rFonts w:asciiTheme="minorHAnsi" w:hAnsiTheme="minorHAnsi" w:cstheme="minorHAnsi"/>
          <w:color w:val="auto"/>
          <w:lang w:val="sr-Cyrl-BA"/>
        </w:rPr>
        <w:t>2</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кофеин</w:t>
      </w:r>
      <w:r w:rsidR="0085062D"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таурин</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друге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адитиве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стимулансе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повезују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w:t>
      </w:r>
      <w:r w:rsidR="00353D61" w:rsidRPr="00BA45A2">
        <w:rPr>
          <w:rFonts w:asciiTheme="minorHAnsi" w:hAnsiTheme="minorHAnsi" w:cstheme="minorHAnsi"/>
          <w:color w:val="auto"/>
          <w:lang w:val="sr-Cyrl-BA"/>
        </w:rPr>
        <w:t>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енергијом</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виталношћу</w:t>
      </w:r>
      <w:r w:rsidR="00B95638" w:rsidRPr="00BA45A2">
        <w:rPr>
          <w:rFonts w:asciiTheme="minorHAnsi" w:hAnsiTheme="minorHAnsi" w:cstheme="minorHAnsi"/>
          <w:color w:val="auto"/>
          <w:lang w:val="sr-Cyrl-BA"/>
        </w:rPr>
        <w:t>,</w:t>
      </w:r>
    </w:p>
    <w:p w14:paraId="2DB88B14" w14:textId="77777777" w:rsidR="00A64A44" w:rsidRPr="00BA45A2" w:rsidRDefault="00BA4C56" w:rsidP="00BA45A2">
      <w:pPr>
        <w:pStyle w:val="Default"/>
        <w:spacing w:line="276" w:lineRule="auto"/>
        <w:ind w:firstLine="810"/>
        <w:jc w:val="both"/>
        <w:rPr>
          <w:rFonts w:asciiTheme="minorHAnsi" w:hAnsiTheme="minorHAnsi" w:cstheme="minorHAnsi"/>
          <w:color w:val="auto"/>
          <w:lang w:val="sr-Cyrl-BA"/>
        </w:rPr>
      </w:pPr>
      <w:r w:rsidRPr="00BA45A2">
        <w:rPr>
          <w:rFonts w:asciiTheme="minorHAnsi" w:hAnsiTheme="minorHAnsi" w:cstheme="minorHAnsi"/>
          <w:color w:val="auto"/>
          <w:lang w:val="sr-Cyrl-BA"/>
        </w:rPr>
        <w:t>3</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адитиве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имају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бојива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својства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за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емисије</w:t>
      </w:r>
      <w:r w:rsidR="00B95638" w:rsidRPr="00BA45A2">
        <w:rPr>
          <w:rFonts w:asciiTheme="minorHAnsi" w:hAnsiTheme="minorHAnsi" w:cstheme="minorHAnsi"/>
          <w:color w:val="auto"/>
          <w:lang w:val="sr-Cyrl-BA"/>
        </w:rPr>
        <w:t>,</w:t>
      </w:r>
    </w:p>
    <w:p w14:paraId="1BBC53B0" w14:textId="77777777" w:rsidR="003A3E18" w:rsidRPr="00BA45A2" w:rsidRDefault="00B73979" w:rsidP="00BA45A2">
      <w:pPr>
        <w:pStyle w:val="Default"/>
        <w:spacing w:line="276" w:lineRule="auto"/>
        <w:ind w:firstLine="810"/>
        <w:jc w:val="both"/>
        <w:rPr>
          <w:rFonts w:asciiTheme="minorHAnsi" w:hAnsiTheme="minorHAnsi" w:cstheme="minorHAnsi"/>
          <w:color w:val="auto"/>
          <w:lang w:val="sr-Latn-BA"/>
        </w:rPr>
      </w:pPr>
      <w:r w:rsidRPr="00BA45A2">
        <w:rPr>
          <w:rFonts w:asciiTheme="minorHAnsi" w:hAnsiTheme="minorHAnsi" w:cstheme="minorHAnsi"/>
          <w:color w:val="auto"/>
          <w:lang w:val="sr-Cyrl-BA"/>
        </w:rPr>
        <w:t>4</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адитиве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олакшавају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удисање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или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унос</w:t>
      </w:r>
      <w:r w:rsidR="00A64A44" w:rsidRPr="00BA45A2">
        <w:rPr>
          <w:rFonts w:asciiTheme="minorHAnsi" w:hAnsiTheme="minorHAnsi" w:cstheme="minorHAnsi"/>
          <w:color w:val="auto"/>
          <w:lang w:val="sr-Cyrl-BA"/>
        </w:rPr>
        <w:t xml:space="preserve"> </w:t>
      </w:r>
      <w:r w:rsidR="003A3AD4" w:rsidRPr="00BA45A2">
        <w:rPr>
          <w:rFonts w:asciiTheme="minorHAnsi" w:hAnsiTheme="minorHAnsi" w:cstheme="minorHAnsi"/>
          <w:color w:val="auto"/>
          <w:lang w:val="sr-Cyrl-BA"/>
        </w:rPr>
        <w:t>никотина</w:t>
      </w:r>
      <w:r w:rsidR="00617DCB" w:rsidRPr="00BA45A2">
        <w:rPr>
          <w:rFonts w:asciiTheme="minorHAnsi" w:hAnsiTheme="minorHAnsi" w:cstheme="minorHAnsi"/>
          <w:color w:val="auto"/>
          <w:lang w:val="sr-Cyrl-BA"/>
        </w:rPr>
        <w:t>,</w:t>
      </w:r>
    </w:p>
    <w:p w14:paraId="22E3541E" w14:textId="77777777" w:rsidR="00A64A44" w:rsidRPr="00BA45A2" w:rsidRDefault="00B73979" w:rsidP="00BA45A2">
      <w:pPr>
        <w:pStyle w:val="Default"/>
        <w:spacing w:line="276" w:lineRule="auto"/>
        <w:ind w:firstLine="810"/>
        <w:jc w:val="both"/>
        <w:rPr>
          <w:rFonts w:asciiTheme="minorHAnsi" w:hAnsiTheme="minorHAnsi" w:cstheme="minorHAnsi"/>
          <w:color w:val="auto"/>
          <w:lang w:val="sr-Cyrl-BA"/>
        </w:rPr>
      </w:pPr>
      <w:r w:rsidRPr="00BA45A2">
        <w:rPr>
          <w:rFonts w:asciiTheme="minorHAnsi" w:hAnsiTheme="minorHAnsi" w:cstheme="minorHAnsi"/>
          <w:color w:val="auto"/>
          <w:lang w:val="sr-Cyrl-BA"/>
        </w:rPr>
        <w:t>5</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адитиве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имају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карциногена</w:t>
      </w:r>
      <w:r w:rsidR="002A1A99"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мутагена</w:t>
      </w:r>
      <w:r w:rsidR="002A1A99"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w:t>
      </w:r>
      <w:r w:rsidR="002A1A99"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репротоксична</w:t>
      </w:r>
      <w:r w:rsidR="002A1A99"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својства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незапаљеном</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стању</w:t>
      </w:r>
      <w:r w:rsidR="00A64A44" w:rsidRPr="00BA45A2">
        <w:rPr>
          <w:rFonts w:asciiTheme="minorHAnsi" w:hAnsiTheme="minorHAnsi" w:cstheme="minorHAnsi"/>
          <w:color w:val="auto"/>
          <w:lang w:val="sr-Cyrl-BA"/>
        </w:rPr>
        <w:t>.</w:t>
      </w:r>
    </w:p>
    <w:p w14:paraId="061EB9D3" w14:textId="77777777" w:rsidR="00B13A7C" w:rsidRPr="00BA45A2" w:rsidRDefault="006B6501" w:rsidP="00BA45A2">
      <w:pPr>
        <w:pStyle w:val="Default"/>
        <w:spacing w:line="276" w:lineRule="auto"/>
        <w:ind w:firstLine="720"/>
        <w:jc w:val="both"/>
        <w:rPr>
          <w:rFonts w:asciiTheme="minorHAnsi" w:hAnsiTheme="minorHAnsi" w:cstheme="minorHAnsi"/>
          <w:color w:val="auto"/>
          <w:lang w:val="sr-Cyrl-BA"/>
        </w:rPr>
      </w:pPr>
      <w:r w:rsidRPr="00BA45A2">
        <w:rPr>
          <w:rFonts w:asciiTheme="minorHAnsi" w:hAnsiTheme="minorHAnsi" w:cstheme="minorHAnsi"/>
          <w:color w:val="auto"/>
          <w:lang w:val="sr-Cyrl-BA"/>
        </w:rPr>
        <w:t>(</w:t>
      </w:r>
      <w:r w:rsidR="00BC0928" w:rsidRPr="00BA45A2">
        <w:rPr>
          <w:rFonts w:asciiTheme="minorHAnsi" w:hAnsiTheme="minorHAnsi" w:cstheme="minorHAnsi"/>
          <w:color w:val="auto"/>
          <w:lang w:val="sr-Cyrl-BA"/>
        </w:rPr>
        <w:t>2</w:t>
      </w:r>
      <w:r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Забрањен</w:t>
      </w:r>
      <w:r w:rsidR="00EE5BCD">
        <w:rPr>
          <w:rFonts w:asciiTheme="minorHAnsi" w:hAnsiTheme="minorHAnsi" w:cstheme="minorHAnsi"/>
          <w:color w:val="auto"/>
          <w:lang w:val="sr-Cyrl-BA"/>
        </w:rPr>
        <w:t>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је</w:t>
      </w:r>
      <w:r w:rsidR="00CB5A1D">
        <w:rPr>
          <w:rFonts w:asciiTheme="minorHAnsi" w:hAnsiTheme="minorHAnsi" w:cstheme="minorHAnsi"/>
          <w:color w:val="auto"/>
          <w:lang w:val="sr-Cyrl-BA"/>
        </w:rPr>
        <w:t xml:space="preserve"> продаја</w:t>
      </w:r>
      <w:r w:rsidR="00B13A7C"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дуванских</w:t>
      </w:r>
      <w:r w:rsidR="00B73979" w:rsidRPr="00BA45A2">
        <w:rPr>
          <w:rFonts w:asciiTheme="minorHAnsi" w:hAnsiTheme="minorHAnsi" w:cstheme="minorHAnsi"/>
          <w:color w:val="auto"/>
          <w:lang w:val="sr-Cyrl-BA"/>
        </w:rPr>
        <w:t xml:space="preserve"> </w:t>
      </w:r>
      <w:r w:rsidR="0062221E">
        <w:rPr>
          <w:rFonts w:asciiTheme="minorHAnsi" w:hAnsiTheme="minorHAnsi" w:cstheme="minorHAnsi"/>
          <w:color w:val="auto"/>
          <w:lang w:val="sr-Cyrl-BA"/>
        </w:rPr>
        <w:t>производа</w:t>
      </w:r>
      <w:r w:rsidR="00B13A7C" w:rsidRPr="00BA45A2">
        <w:rPr>
          <w:rFonts w:asciiTheme="minorHAnsi" w:hAnsiTheme="minorHAnsi" w:cstheme="minorHAnsi"/>
          <w:color w:val="auto"/>
          <w:lang w:val="sr-Cyrl-BA"/>
        </w:rPr>
        <w:t>:</w:t>
      </w:r>
    </w:p>
    <w:p w14:paraId="63CB8C99" w14:textId="77777777" w:rsidR="00B13A7C" w:rsidRPr="00BA45A2" w:rsidRDefault="00B13A7C" w:rsidP="00BA45A2">
      <w:pPr>
        <w:pStyle w:val="Default"/>
        <w:spacing w:line="276" w:lineRule="auto"/>
        <w:ind w:firstLine="810"/>
        <w:jc w:val="both"/>
        <w:rPr>
          <w:rFonts w:asciiTheme="minorHAnsi" w:hAnsiTheme="minorHAnsi" w:cstheme="minorHAnsi"/>
          <w:color w:val="auto"/>
          <w:lang w:val="sr-Cyrl-BA"/>
        </w:rPr>
      </w:pPr>
      <w:r w:rsidRPr="00BA45A2">
        <w:rPr>
          <w:rFonts w:asciiTheme="minorHAnsi" w:hAnsiTheme="minorHAnsi" w:cstheme="minorHAnsi"/>
          <w:color w:val="auto"/>
          <w:lang w:val="sr-Cyrl-BA"/>
        </w:rPr>
        <w:t xml:space="preserve">1) </w:t>
      </w:r>
      <w:r w:rsidR="00C62108" w:rsidRPr="00BA45A2">
        <w:rPr>
          <w:rFonts w:asciiTheme="minorHAnsi" w:hAnsiTheme="minorHAnsi" w:cstheme="minorHAnsi"/>
          <w:color w:val="auto"/>
          <w:lang w:val="sr-Cyrl-BA"/>
        </w:rPr>
        <w:t>који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садрже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ароме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било</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којем</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од</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својих</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саставних</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дијелова</w:t>
      </w:r>
      <w:r w:rsidR="003A3AD4" w:rsidRPr="00BA45A2">
        <w:rPr>
          <w:rFonts w:asciiTheme="minorHAnsi" w:hAnsiTheme="minorHAnsi" w:cstheme="minorHAnsi"/>
          <w:color w:val="auto"/>
          <w:lang w:val="sr-Cyrl-BA"/>
        </w:rPr>
        <w:t>,</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као</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што</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су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филтери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папири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паковања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капсуле</w:t>
      </w:r>
      <w:r w:rsidR="00B95638" w:rsidRPr="00BA45A2">
        <w:rPr>
          <w:rFonts w:asciiTheme="minorHAnsi" w:hAnsiTheme="minorHAnsi" w:cstheme="minorHAnsi"/>
          <w:color w:val="auto"/>
          <w:lang w:val="sr-Cyrl-BA"/>
        </w:rPr>
        <w:t>,</w:t>
      </w:r>
      <w:r w:rsidR="00610A33" w:rsidRPr="00BA45A2">
        <w:rPr>
          <w:rFonts w:asciiTheme="minorHAnsi" w:hAnsiTheme="minorHAnsi" w:cstheme="minorHAnsi"/>
          <w:color w:val="auto"/>
          <w:lang w:val="sr-Cyrl-BA"/>
        </w:rPr>
        <w:t xml:space="preserve"> </w:t>
      </w:r>
    </w:p>
    <w:p w14:paraId="12DDA539" w14:textId="77777777" w:rsidR="00B13A7C" w:rsidRPr="00BA45A2" w:rsidRDefault="00B13A7C" w:rsidP="00BA45A2">
      <w:pPr>
        <w:pStyle w:val="Default"/>
        <w:spacing w:line="276" w:lineRule="auto"/>
        <w:ind w:firstLine="810"/>
        <w:jc w:val="both"/>
        <w:rPr>
          <w:rFonts w:asciiTheme="minorHAnsi" w:hAnsiTheme="minorHAnsi" w:cstheme="minorHAnsi"/>
          <w:color w:val="auto"/>
          <w:lang w:val="sr-Cyrl-BA"/>
        </w:rPr>
      </w:pPr>
      <w:r w:rsidRPr="00BA45A2">
        <w:rPr>
          <w:rFonts w:asciiTheme="minorHAnsi" w:hAnsiTheme="minorHAnsi" w:cstheme="minorHAnsi"/>
          <w:color w:val="auto"/>
          <w:lang w:val="sr-Cyrl-BA"/>
        </w:rPr>
        <w:t>2) који садрже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било</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каква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техничка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обиљежја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која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омогућ</w:t>
      </w:r>
      <w:r w:rsidR="0092519C">
        <w:rPr>
          <w:rFonts w:asciiTheme="minorHAnsi" w:hAnsiTheme="minorHAnsi" w:cstheme="minorHAnsi"/>
          <w:color w:val="auto"/>
          <w:lang w:val="sr-Cyrl-BA"/>
        </w:rPr>
        <w:t>ава</w:t>
      </w:r>
      <w:r w:rsidR="00C62108" w:rsidRPr="00BA45A2">
        <w:rPr>
          <w:rFonts w:asciiTheme="minorHAnsi" w:hAnsiTheme="minorHAnsi" w:cstheme="minorHAnsi"/>
          <w:color w:val="auto"/>
          <w:lang w:val="sr-Cyrl-BA"/>
        </w:rPr>
        <w:t>ју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измјену</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мириса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или</w:t>
      </w:r>
      <w:r w:rsidR="00A64A44" w:rsidRPr="00BA45A2">
        <w:rPr>
          <w:rFonts w:asciiTheme="minorHAnsi" w:hAnsiTheme="minorHAnsi" w:cstheme="minorHAnsi"/>
          <w:color w:val="auto"/>
          <w:lang w:val="sr-Cyrl-BA"/>
        </w:rPr>
        <w:t xml:space="preserve"> </w:t>
      </w:r>
      <w:r w:rsidR="0092519C">
        <w:rPr>
          <w:rFonts w:asciiTheme="minorHAnsi" w:hAnsiTheme="minorHAnsi" w:cstheme="minorHAnsi"/>
          <w:color w:val="auto"/>
          <w:lang w:val="sr-Cyrl-BA"/>
        </w:rPr>
        <w:t>у</w:t>
      </w:r>
      <w:r w:rsidR="00C62108" w:rsidRPr="00BA45A2">
        <w:rPr>
          <w:rFonts w:asciiTheme="minorHAnsi" w:hAnsiTheme="minorHAnsi" w:cstheme="minorHAnsi"/>
          <w:color w:val="auto"/>
          <w:lang w:val="sr-Cyrl-BA"/>
        </w:rPr>
        <w:t>куса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дуванског</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производа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или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јачине</w:t>
      </w:r>
      <w:r w:rsidR="00A64A44" w:rsidRPr="00BA45A2">
        <w:rPr>
          <w:rFonts w:asciiTheme="minorHAnsi" w:hAnsiTheme="minorHAnsi" w:cstheme="minorHAnsi"/>
          <w:color w:val="auto"/>
          <w:lang w:val="sr-Cyrl-BA"/>
        </w:rPr>
        <w:t xml:space="preserve"> </w:t>
      </w:r>
      <w:r w:rsidR="00610A33" w:rsidRPr="00BA45A2">
        <w:rPr>
          <w:rFonts w:asciiTheme="minorHAnsi" w:hAnsiTheme="minorHAnsi" w:cstheme="minorHAnsi"/>
          <w:color w:val="auto"/>
          <w:lang w:val="sr-Cyrl-BA"/>
        </w:rPr>
        <w:t>њиховог</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дима</w:t>
      </w:r>
      <w:r w:rsidR="00A64A44" w:rsidRPr="00BA45A2">
        <w:rPr>
          <w:rFonts w:asciiTheme="minorHAnsi" w:hAnsiTheme="minorHAnsi" w:cstheme="minorHAnsi"/>
          <w:color w:val="auto"/>
          <w:lang w:val="sr-Cyrl-BA"/>
        </w:rPr>
        <w:t xml:space="preserve">. </w:t>
      </w:r>
    </w:p>
    <w:p w14:paraId="5C1834CD" w14:textId="77777777" w:rsidR="00A64A44" w:rsidRDefault="00BC0928" w:rsidP="00BA45A2">
      <w:pPr>
        <w:pStyle w:val="Default"/>
        <w:spacing w:line="276" w:lineRule="auto"/>
        <w:ind w:firstLine="720"/>
        <w:jc w:val="both"/>
        <w:rPr>
          <w:rFonts w:asciiTheme="minorHAnsi" w:hAnsiTheme="minorHAnsi" w:cstheme="minorHAnsi"/>
          <w:color w:val="auto"/>
          <w:lang w:val="sr-Cyrl-BA"/>
        </w:rPr>
      </w:pPr>
      <w:r w:rsidRPr="00BA45A2">
        <w:rPr>
          <w:rFonts w:asciiTheme="minorHAnsi" w:hAnsiTheme="minorHAnsi" w:cstheme="minorHAnsi"/>
          <w:color w:val="auto"/>
          <w:lang w:val="sr-Cyrl-BA"/>
        </w:rPr>
        <w:t>(3</w:t>
      </w:r>
      <w:r w:rsidR="00B13A7C" w:rsidRPr="00BA45A2">
        <w:rPr>
          <w:rFonts w:asciiTheme="minorHAnsi" w:hAnsiTheme="minorHAnsi" w:cstheme="minorHAnsi"/>
          <w:color w:val="auto"/>
          <w:lang w:val="sr-Cyrl-BA"/>
        </w:rPr>
        <w:t>) Забрањен</w:t>
      </w:r>
      <w:r w:rsidR="00EE5BCD">
        <w:rPr>
          <w:rFonts w:asciiTheme="minorHAnsi" w:hAnsiTheme="minorHAnsi" w:cstheme="minorHAnsi"/>
          <w:color w:val="auto"/>
          <w:lang w:val="sr-Cyrl-BA"/>
        </w:rPr>
        <w:t>а</w:t>
      </w:r>
      <w:r w:rsidR="00B13A7C" w:rsidRPr="00BA45A2">
        <w:rPr>
          <w:rFonts w:asciiTheme="minorHAnsi" w:hAnsiTheme="minorHAnsi" w:cstheme="minorHAnsi"/>
          <w:color w:val="auto"/>
          <w:lang w:val="sr-Cyrl-BA"/>
        </w:rPr>
        <w:t xml:space="preserve"> је</w:t>
      </w:r>
      <w:r w:rsidR="00772CDF">
        <w:rPr>
          <w:rFonts w:asciiTheme="minorHAnsi" w:hAnsiTheme="minorHAnsi" w:cstheme="minorHAnsi"/>
          <w:color w:val="auto"/>
          <w:lang w:val="sr-Cyrl-BA"/>
        </w:rPr>
        <w:t xml:space="preserve"> продаја</w:t>
      </w:r>
      <w:r w:rsidR="00B13A7C" w:rsidRPr="00BA45A2">
        <w:rPr>
          <w:rFonts w:asciiTheme="minorHAnsi" w:hAnsiTheme="minorHAnsi" w:cstheme="minorHAnsi"/>
          <w:color w:val="auto"/>
          <w:lang w:val="sr-Cyrl-BA"/>
        </w:rPr>
        <w:t xml:space="preserve"> ф</w:t>
      </w:r>
      <w:r w:rsidR="00C62108" w:rsidRPr="00BA45A2">
        <w:rPr>
          <w:rFonts w:asciiTheme="minorHAnsi" w:hAnsiTheme="minorHAnsi" w:cstheme="minorHAnsi"/>
          <w:color w:val="auto"/>
          <w:lang w:val="sr-Cyrl-BA"/>
        </w:rPr>
        <w:t>илтер</w:t>
      </w:r>
      <w:r w:rsidR="00B13A7C" w:rsidRPr="00BA45A2">
        <w:rPr>
          <w:rFonts w:asciiTheme="minorHAnsi" w:hAnsiTheme="minorHAnsi" w:cstheme="minorHAnsi"/>
          <w:color w:val="auto"/>
          <w:lang w:val="sr-Cyrl-BA"/>
        </w:rPr>
        <w:t>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папир</w:t>
      </w:r>
      <w:r w:rsidR="00B13A7C" w:rsidRPr="00BA45A2">
        <w:rPr>
          <w:rFonts w:asciiTheme="minorHAnsi" w:hAnsiTheme="minorHAnsi" w:cstheme="minorHAnsi"/>
          <w:color w:val="auto"/>
          <w:lang w:val="sr-Cyrl-BA"/>
        </w:rPr>
        <w:t>а</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капсул</w:t>
      </w:r>
      <w:r w:rsidR="00B13A7C" w:rsidRPr="00BA45A2">
        <w:rPr>
          <w:rFonts w:asciiTheme="minorHAnsi" w:hAnsiTheme="minorHAnsi" w:cstheme="minorHAnsi"/>
          <w:color w:val="auto"/>
          <w:lang w:val="sr-Cyrl-BA"/>
        </w:rPr>
        <w:t>а</w:t>
      </w:r>
      <w:r w:rsidR="00A64A44" w:rsidRPr="00BA45A2">
        <w:rPr>
          <w:rFonts w:asciiTheme="minorHAnsi" w:hAnsiTheme="minorHAnsi" w:cstheme="minorHAnsi"/>
          <w:color w:val="auto"/>
          <w:lang w:val="sr-Cyrl-BA"/>
        </w:rPr>
        <w:t xml:space="preserve"> </w:t>
      </w:r>
      <w:r w:rsidR="00B13A7C" w:rsidRPr="00BA45A2">
        <w:rPr>
          <w:rFonts w:asciiTheme="minorHAnsi" w:hAnsiTheme="minorHAnsi" w:cstheme="minorHAnsi"/>
          <w:color w:val="auto"/>
          <w:lang w:val="sr-Cyrl-BA"/>
        </w:rPr>
        <w:t>које садрже</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дуван</w:t>
      </w:r>
      <w:r w:rsidR="00A64A44" w:rsidRPr="00BA45A2">
        <w:rPr>
          <w:rFonts w:asciiTheme="minorHAnsi" w:hAnsiTheme="minorHAnsi" w:cstheme="minorHAnsi"/>
          <w:color w:val="auto"/>
          <w:lang w:val="sr-Cyrl-BA"/>
        </w:rPr>
        <w:t xml:space="preserve"> </w:t>
      </w:r>
      <w:r w:rsidR="00B13A7C" w:rsidRPr="00BA45A2">
        <w:rPr>
          <w:rFonts w:asciiTheme="minorHAnsi" w:hAnsiTheme="minorHAnsi" w:cstheme="minorHAnsi"/>
          <w:color w:val="auto"/>
          <w:lang w:val="sr-Cyrl-BA"/>
        </w:rPr>
        <w:t>или</w:t>
      </w:r>
      <w:r w:rsidR="00A64A44" w:rsidRPr="00BA45A2">
        <w:rPr>
          <w:rFonts w:asciiTheme="minorHAnsi" w:hAnsiTheme="minorHAnsi" w:cstheme="minorHAnsi"/>
          <w:color w:val="auto"/>
          <w:lang w:val="sr-Cyrl-BA"/>
        </w:rPr>
        <w:t xml:space="preserve"> </w:t>
      </w:r>
      <w:r w:rsidR="00C62108" w:rsidRPr="00BA45A2">
        <w:rPr>
          <w:rFonts w:asciiTheme="minorHAnsi" w:hAnsiTheme="minorHAnsi" w:cstheme="minorHAnsi"/>
          <w:color w:val="auto"/>
          <w:lang w:val="sr-Cyrl-BA"/>
        </w:rPr>
        <w:t>никотин</w:t>
      </w:r>
      <w:r w:rsidR="00A64A44" w:rsidRPr="00BA45A2">
        <w:rPr>
          <w:rFonts w:asciiTheme="minorHAnsi" w:hAnsiTheme="minorHAnsi" w:cstheme="minorHAnsi"/>
          <w:color w:val="auto"/>
          <w:lang w:val="sr-Cyrl-BA"/>
        </w:rPr>
        <w:t>.</w:t>
      </w:r>
    </w:p>
    <w:p w14:paraId="27AE860C" w14:textId="77777777" w:rsidR="00E37EAF" w:rsidRPr="003C30A6" w:rsidRDefault="00E37EAF" w:rsidP="00E37EAF">
      <w:pPr>
        <w:pStyle w:val="Default"/>
        <w:spacing w:line="276" w:lineRule="auto"/>
        <w:ind w:firstLine="720"/>
        <w:jc w:val="both"/>
        <w:rPr>
          <w:rFonts w:asciiTheme="minorHAnsi" w:hAnsiTheme="minorHAnsi" w:cstheme="minorHAnsi"/>
          <w:color w:val="auto"/>
          <w:lang w:val="sr-Cyrl-BA"/>
        </w:rPr>
      </w:pPr>
      <w:r w:rsidRPr="003C30A6">
        <w:rPr>
          <w:rFonts w:asciiTheme="minorHAnsi" w:hAnsiTheme="minorHAnsi" w:cstheme="minorHAnsi"/>
          <w:color w:val="auto"/>
          <w:lang w:val="sr-Cyrl-BA"/>
        </w:rPr>
        <w:t xml:space="preserve">(4) Дувански </w:t>
      </w:r>
      <w:r w:rsidRPr="003C30A6">
        <w:rPr>
          <w:rFonts w:asciiTheme="minorHAnsi" w:hAnsiTheme="minorHAnsi" w:cstheme="minorHAnsi"/>
          <w:noProof/>
          <w:color w:val="auto"/>
          <w:lang w:val="sr-Cyrl-CS"/>
        </w:rPr>
        <w:t>производи, осим цигарета и дувана за самостално мотање, изузимају се од забрана утврђених у ст. 1. до 3. овог члана</w:t>
      </w:r>
      <w:r w:rsidRPr="003C30A6">
        <w:rPr>
          <w:rFonts w:asciiTheme="minorHAnsi" w:hAnsiTheme="minorHAnsi" w:cstheme="minorHAnsi"/>
          <w:color w:val="auto"/>
          <w:lang w:val="sr-Cyrl-CS"/>
        </w:rPr>
        <w:t>.</w:t>
      </w:r>
    </w:p>
    <w:p w14:paraId="6D595193" w14:textId="77777777" w:rsidR="00C83DE1" w:rsidRPr="00BA45A2" w:rsidRDefault="003C30A6" w:rsidP="00BA45A2">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(5</w:t>
      </w:r>
      <w:r w:rsidR="00C83DE1" w:rsidRPr="00BA45A2">
        <w:rPr>
          <w:rFonts w:asciiTheme="minorHAnsi" w:hAnsiTheme="minorHAnsi" w:cstheme="minorHAnsi"/>
          <w:color w:val="auto"/>
          <w:lang w:val="sr-Cyrl-BA"/>
        </w:rPr>
        <w:t>) Забрањен</w:t>
      </w:r>
      <w:r w:rsidR="00EE5BCD">
        <w:rPr>
          <w:rFonts w:asciiTheme="minorHAnsi" w:hAnsiTheme="minorHAnsi" w:cstheme="minorHAnsi"/>
          <w:color w:val="auto"/>
          <w:lang w:val="sr-Cyrl-BA"/>
        </w:rPr>
        <w:t>а</w:t>
      </w:r>
      <w:r w:rsidR="00C83DE1" w:rsidRPr="00BA45A2">
        <w:rPr>
          <w:rFonts w:asciiTheme="minorHAnsi" w:hAnsiTheme="minorHAnsi" w:cstheme="minorHAnsi"/>
          <w:color w:val="auto"/>
          <w:lang w:val="sr-Cyrl-BA"/>
        </w:rPr>
        <w:t xml:space="preserve"> је</w:t>
      </w:r>
      <w:r w:rsidR="00772CDF">
        <w:rPr>
          <w:rFonts w:asciiTheme="minorHAnsi" w:hAnsiTheme="minorHAnsi" w:cstheme="minorHAnsi"/>
          <w:color w:val="auto"/>
          <w:lang w:val="sr-Cyrl-BA"/>
        </w:rPr>
        <w:t xml:space="preserve"> продаја</w:t>
      </w:r>
      <w:r w:rsidR="00C83DE1" w:rsidRPr="00BA45A2">
        <w:rPr>
          <w:rFonts w:asciiTheme="minorHAnsi" w:hAnsiTheme="minorHAnsi" w:cstheme="minorHAnsi"/>
          <w:color w:val="auto"/>
          <w:lang w:val="sr-Cyrl-BA"/>
        </w:rPr>
        <w:t xml:space="preserve"> цигарета које садрже више од :</w:t>
      </w:r>
    </w:p>
    <w:p w14:paraId="169B5EBA" w14:textId="77777777" w:rsidR="00AF6BD6" w:rsidRDefault="00C83DE1" w:rsidP="00BA45A2">
      <w:pPr>
        <w:pStyle w:val="Default"/>
        <w:spacing w:line="276" w:lineRule="auto"/>
        <w:ind w:firstLine="720"/>
        <w:jc w:val="both"/>
        <w:rPr>
          <w:rFonts w:asciiTheme="minorHAnsi" w:hAnsiTheme="minorHAnsi" w:cstheme="minorHAnsi"/>
          <w:color w:val="auto"/>
          <w:lang w:val="sr-Cyrl-BA"/>
        </w:rPr>
      </w:pPr>
      <w:r w:rsidRPr="00BA45A2">
        <w:rPr>
          <w:rFonts w:asciiTheme="minorHAnsi" w:hAnsiTheme="minorHAnsi" w:cstheme="minorHAnsi"/>
          <w:color w:val="auto"/>
          <w:lang w:val="sr-Cyrl-BA"/>
        </w:rPr>
        <w:t xml:space="preserve">1) </w:t>
      </w:r>
      <w:r w:rsidR="00AF6BD6">
        <w:rPr>
          <w:rFonts w:asciiTheme="minorHAnsi" w:hAnsiTheme="minorHAnsi" w:cstheme="minorHAnsi"/>
          <w:color w:val="auto"/>
          <w:lang w:val="en-US"/>
        </w:rPr>
        <w:t>j</w:t>
      </w:r>
      <w:r w:rsidR="00AF6BD6" w:rsidRPr="00AF6BD6">
        <w:rPr>
          <w:rFonts w:asciiTheme="minorHAnsi" w:hAnsiTheme="minorHAnsi" w:cstheme="minorHAnsi"/>
          <w:color w:val="auto"/>
          <w:lang w:val="sr-Cyrl-BA"/>
        </w:rPr>
        <w:t>едан (1) милиграм никотина по цигарети</w:t>
      </w:r>
      <w:r w:rsidR="00AF6BD6">
        <w:rPr>
          <w:rFonts w:asciiTheme="minorHAnsi" w:hAnsiTheme="minorHAnsi" w:cstheme="minorHAnsi"/>
          <w:color w:val="auto"/>
          <w:lang w:val="en-US"/>
        </w:rPr>
        <w:t>,</w:t>
      </w:r>
      <w:r w:rsidR="00AF6BD6" w:rsidRPr="00AF6BD6">
        <w:rPr>
          <w:rFonts w:asciiTheme="minorHAnsi" w:hAnsiTheme="minorHAnsi" w:cstheme="minorHAnsi"/>
          <w:color w:val="auto"/>
          <w:lang w:val="sr-Cyrl-BA"/>
        </w:rPr>
        <w:t xml:space="preserve"> </w:t>
      </w:r>
    </w:p>
    <w:p w14:paraId="618DD5D1" w14:textId="77777777" w:rsidR="00C83DE1" w:rsidRPr="00BA45A2" w:rsidRDefault="00C83DE1" w:rsidP="00BA45A2">
      <w:pPr>
        <w:pStyle w:val="Default"/>
        <w:spacing w:line="276" w:lineRule="auto"/>
        <w:ind w:firstLine="720"/>
        <w:jc w:val="both"/>
        <w:rPr>
          <w:rFonts w:asciiTheme="minorHAnsi" w:hAnsiTheme="minorHAnsi" w:cstheme="minorHAnsi"/>
          <w:color w:val="auto"/>
          <w:lang w:val="sr-Cyrl-BA"/>
        </w:rPr>
      </w:pPr>
      <w:r w:rsidRPr="00BA45A2">
        <w:rPr>
          <w:rFonts w:asciiTheme="minorHAnsi" w:hAnsiTheme="minorHAnsi" w:cstheme="minorHAnsi"/>
          <w:color w:val="auto"/>
          <w:lang w:val="sr-Cyrl-BA"/>
        </w:rPr>
        <w:t xml:space="preserve">2) </w:t>
      </w:r>
      <w:r w:rsidR="00AF6BD6" w:rsidRPr="00AF6BD6">
        <w:rPr>
          <w:rFonts w:asciiTheme="minorHAnsi" w:hAnsiTheme="minorHAnsi" w:cstheme="minorHAnsi"/>
          <w:color w:val="auto"/>
          <w:lang w:val="sr-Cyrl-BA"/>
        </w:rPr>
        <w:t xml:space="preserve">десет (10) милиграма катрана по цигарети, </w:t>
      </w:r>
      <w:r w:rsidRPr="00BA45A2">
        <w:rPr>
          <w:rFonts w:asciiTheme="minorHAnsi" w:hAnsiTheme="minorHAnsi" w:cstheme="minorHAnsi"/>
          <w:color w:val="auto"/>
          <w:lang w:val="sr-Cyrl-BA"/>
        </w:rPr>
        <w:t xml:space="preserve"> и</w:t>
      </w:r>
    </w:p>
    <w:p w14:paraId="1950A15F" w14:textId="77777777" w:rsidR="00C83DE1" w:rsidRPr="00BA45A2" w:rsidRDefault="00C83DE1" w:rsidP="00BA45A2">
      <w:pPr>
        <w:pStyle w:val="Default"/>
        <w:spacing w:line="276" w:lineRule="auto"/>
        <w:ind w:firstLine="720"/>
        <w:jc w:val="both"/>
        <w:rPr>
          <w:rFonts w:asciiTheme="minorHAnsi" w:hAnsiTheme="minorHAnsi" w:cstheme="minorHAnsi"/>
          <w:color w:val="auto"/>
          <w:lang w:val="sr-Cyrl-BA"/>
        </w:rPr>
      </w:pPr>
      <w:r w:rsidRPr="00BA45A2">
        <w:rPr>
          <w:rFonts w:asciiTheme="minorHAnsi" w:hAnsiTheme="minorHAnsi" w:cstheme="minorHAnsi"/>
          <w:color w:val="auto"/>
          <w:lang w:val="sr-Cyrl-BA"/>
        </w:rPr>
        <w:lastRenderedPageBreak/>
        <w:t xml:space="preserve">3) </w:t>
      </w:r>
      <w:r w:rsidR="004556CA" w:rsidRPr="00BA45A2">
        <w:rPr>
          <w:rFonts w:asciiTheme="minorHAnsi" w:hAnsiTheme="minorHAnsi" w:cstheme="minorHAnsi"/>
          <w:color w:val="auto"/>
          <w:lang w:val="sr-Cyrl-BA"/>
        </w:rPr>
        <w:t>десет (</w:t>
      </w:r>
      <w:r w:rsidRPr="00BA45A2">
        <w:rPr>
          <w:rFonts w:asciiTheme="minorHAnsi" w:hAnsiTheme="minorHAnsi" w:cstheme="minorHAnsi"/>
          <w:color w:val="auto"/>
          <w:lang w:val="sr-Cyrl-BA"/>
        </w:rPr>
        <w:t>10</w:t>
      </w:r>
      <w:r w:rsidR="004556CA" w:rsidRPr="00BA45A2">
        <w:rPr>
          <w:rFonts w:asciiTheme="minorHAnsi" w:hAnsiTheme="minorHAnsi" w:cstheme="minorHAnsi"/>
          <w:color w:val="auto"/>
          <w:lang w:val="sr-Cyrl-BA"/>
        </w:rPr>
        <w:t>)</w:t>
      </w:r>
      <w:r w:rsidRPr="00BA45A2">
        <w:rPr>
          <w:rFonts w:asciiTheme="minorHAnsi" w:hAnsiTheme="minorHAnsi" w:cstheme="minorHAnsi"/>
          <w:color w:val="auto"/>
          <w:lang w:val="sr-Cyrl-BA"/>
        </w:rPr>
        <w:t xml:space="preserve"> милиграма угљен</w:t>
      </w:r>
      <w:r w:rsidR="004556CA" w:rsidRPr="00BA45A2">
        <w:rPr>
          <w:rFonts w:asciiTheme="minorHAnsi" w:hAnsiTheme="minorHAnsi" w:cstheme="minorHAnsi"/>
          <w:color w:val="auto"/>
          <w:lang w:val="sr-Cyrl-BA"/>
        </w:rPr>
        <w:t>-</w:t>
      </w:r>
      <w:r w:rsidRPr="00BA45A2">
        <w:rPr>
          <w:rFonts w:asciiTheme="minorHAnsi" w:hAnsiTheme="minorHAnsi" w:cstheme="minorHAnsi"/>
          <w:color w:val="auto"/>
          <w:lang w:val="sr-Cyrl-BA"/>
        </w:rPr>
        <w:t>моноксида по цигарети.</w:t>
      </w:r>
    </w:p>
    <w:p w14:paraId="454B894F" w14:textId="77777777" w:rsidR="00ED4943" w:rsidRPr="00BA45A2" w:rsidRDefault="003C30A6" w:rsidP="00BA45A2">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(6</w:t>
      </w:r>
      <w:r w:rsidR="00ED4943" w:rsidRPr="00BA45A2">
        <w:rPr>
          <w:rFonts w:asciiTheme="minorHAnsi" w:hAnsiTheme="minorHAnsi" w:cstheme="minorHAnsi"/>
          <w:color w:val="auto"/>
          <w:lang w:val="sr-Cyrl-BA"/>
        </w:rPr>
        <w:t>) Садржај никотина, катрана и угљен</w:t>
      </w:r>
      <w:r w:rsidR="004556CA" w:rsidRPr="00BA45A2">
        <w:rPr>
          <w:rFonts w:asciiTheme="minorHAnsi" w:hAnsiTheme="minorHAnsi" w:cstheme="minorHAnsi"/>
          <w:color w:val="auto"/>
          <w:lang w:val="sr-Cyrl-BA"/>
        </w:rPr>
        <w:t>-</w:t>
      </w:r>
      <w:r w:rsidR="00ED4943" w:rsidRPr="00BA45A2">
        <w:rPr>
          <w:rFonts w:asciiTheme="minorHAnsi" w:hAnsiTheme="minorHAnsi" w:cstheme="minorHAnsi"/>
          <w:color w:val="auto"/>
          <w:lang w:val="sr-Cyrl-BA"/>
        </w:rPr>
        <w:t>моноксида мора бити наведен на једној од бочних страна појединачног паковања цигарета.</w:t>
      </w:r>
    </w:p>
    <w:p w14:paraId="7DDF86B2" w14:textId="77777777" w:rsidR="009A4A8E" w:rsidRPr="00BA45A2" w:rsidRDefault="00C83DE1" w:rsidP="00BA45A2">
      <w:pPr>
        <w:pStyle w:val="Default"/>
        <w:spacing w:line="276" w:lineRule="auto"/>
        <w:ind w:firstLine="720"/>
        <w:jc w:val="both"/>
        <w:rPr>
          <w:rFonts w:asciiTheme="minorHAnsi" w:hAnsiTheme="minorHAnsi" w:cstheme="minorHAnsi"/>
          <w:color w:val="auto"/>
          <w:lang w:val="sr-Cyrl-BA"/>
        </w:rPr>
      </w:pPr>
      <w:r w:rsidRPr="00DB2C68">
        <w:rPr>
          <w:rFonts w:asciiTheme="minorHAnsi" w:hAnsiTheme="minorHAnsi" w:cstheme="minorHAnsi"/>
          <w:color w:val="auto"/>
          <w:lang w:val="sr-Cyrl-BA"/>
        </w:rPr>
        <w:t>(</w:t>
      </w:r>
      <w:r w:rsidR="003C30A6" w:rsidRPr="00DB2C68">
        <w:rPr>
          <w:rFonts w:asciiTheme="minorHAnsi" w:hAnsiTheme="minorHAnsi" w:cstheme="minorHAnsi"/>
          <w:color w:val="auto"/>
          <w:lang w:val="sr-Cyrl-BA"/>
        </w:rPr>
        <w:t>7</w:t>
      </w:r>
      <w:r w:rsidRPr="00DB2C68">
        <w:rPr>
          <w:rFonts w:asciiTheme="minorHAnsi" w:hAnsiTheme="minorHAnsi" w:cstheme="minorHAnsi"/>
          <w:color w:val="auto"/>
          <w:lang w:val="sr-Cyrl-BA"/>
        </w:rPr>
        <w:t xml:space="preserve">) </w:t>
      </w:r>
      <w:r w:rsidR="009A4A8E" w:rsidRPr="00DB2C68">
        <w:rPr>
          <w:rFonts w:asciiTheme="minorHAnsi" w:hAnsiTheme="minorHAnsi" w:cstheme="minorHAnsi"/>
          <w:color w:val="auto"/>
          <w:lang w:val="sr-Cyrl-BA"/>
        </w:rPr>
        <w:t xml:space="preserve">Дуван, дувански и остали производи за пушење, као и прибор за пушење, морају </w:t>
      </w:r>
      <w:r w:rsidR="00DB2C68" w:rsidRPr="00DB2C68">
        <w:rPr>
          <w:rFonts w:asciiTheme="minorHAnsi" w:hAnsiTheme="minorHAnsi" w:cstheme="minorHAnsi"/>
          <w:color w:val="auto"/>
          <w:lang w:val="sr-Cyrl-BA"/>
        </w:rPr>
        <w:t>задовољавати</w:t>
      </w:r>
      <w:r w:rsidR="009A4A8E" w:rsidRPr="00DB2C68">
        <w:rPr>
          <w:rFonts w:asciiTheme="minorHAnsi" w:hAnsiTheme="minorHAnsi" w:cstheme="minorHAnsi"/>
          <w:color w:val="auto"/>
          <w:lang w:val="sr-Cyrl-BA"/>
        </w:rPr>
        <w:t xml:space="preserve"> </w:t>
      </w:r>
      <w:r w:rsidR="00772CDF" w:rsidRPr="00DB2C68">
        <w:rPr>
          <w:rFonts w:asciiTheme="minorHAnsi" w:hAnsiTheme="minorHAnsi" w:cstheme="minorHAnsi"/>
          <w:color w:val="auto"/>
          <w:lang w:val="sr-Cyrl-BA"/>
        </w:rPr>
        <w:t>и</w:t>
      </w:r>
      <w:r w:rsidR="009A4A8E" w:rsidRPr="00DB2C68">
        <w:rPr>
          <w:rFonts w:asciiTheme="minorHAnsi" w:hAnsiTheme="minorHAnsi" w:cstheme="minorHAnsi"/>
          <w:color w:val="auto"/>
          <w:lang w:val="sr-Cyrl-BA"/>
        </w:rPr>
        <w:t xml:space="preserve"> услове </w:t>
      </w:r>
      <w:r w:rsidR="00772CDF" w:rsidRPr="00DB2C68">
        <w:rPr>
          <w:rFonts w:asciiTheme="minorHAnsi" w:hAnsiTheme="minorHAnsi" w:cstheme="minorHAnsi"/>
          <w:color w:val="auto"/>
          <w:lang w:val="sr-Cyrl-BA"/>
        </w:rPr>
        <w:t>одређене</w:t>
      </w:r>
      <w:r w:rsidR="009A4A8E" w:rsidRPr="00DB2C68">
        <w:rPr>
          <w:rFonts w:asciiTheme="minorHAnsi" w:hAnsiTheme="minorHAnsi" w:cstheme="minorHAnsi"/>
          <w:color w:val="auto"/>
          <w:lang w:val="sr-Cyrl-BA"/>
        </w:rPr>
        <w:t xml:space="preserve"> прописима о безбједности предмета широке потрошње.</w:t>
      </w:r>
      <w:r w:rsidR="00240466" w:rsidRPr="00BA45A2">
        <w:rPr>
          <w:rFonts w:asciiTheme="minorHAnsi" w:hAnsiTheme="minorHAnsi" w:cstheme="minorHAnsi"/>
          <w:color w:val="auto"/>
          <w:lang w:val="sr-Cyrl-BA"/>
        </w:rPr>
        <w:t xml:space="preserve"> </w:t>
      </w:r>
    </w:p>
    <w:p w14:paraId="033F4331" w14:textId="77777777" w:rsidR="00C3464C" w:rsidRDefault="00C3464C" w:rsidP="00F83C40">
      <w:pPr>
        <w:ind w:right="26"/>
        <w:jc w:val="both"/>
        <w:rPr>
          <w:rFonts w:cstheme="minorHAnsi"/>
          <w:b/>
          <w:sz w:val="24"/>
          <w:szCs w:val="24"/>
          <w:lang w:val="sr-Cyrl-BA"/>
        </w:rPr>
      </w:pPr>
    </w:p>
    <w:p w14:paraId="2D017143" w14:textId="77777777" w:rsidR="00610A33" w:rsidRPr="00F83C40" w:rsidRDefault="00F83C40" w:rsidP="00F83C40">
      <w:pPr>
        <w:ind w:right="26"/>
        <w:jc w:val="center"/>
        <w:rPr>
          <w:rFonts w:cstheme="minorHAnsi"/>
          <w:sz w:val="24"/>
          <w:szCs w:val="24"/>
          <w:lang w:val="sr-Cyrl-BA"/>
        </w:rPr>
      </w:pPr>
      <w:r w:rsidRPr="00F83C40">
        <w:rPr>
          <w:rFonts w:cstheme="minorHAnsi"/>
          <w:sz w:val="24"/>
          <w:szCs w:val="24"/>
          <w:lang w:val="sr-Cyrl-BA"/>
        </w:rPr>
        <w:t>Лабораторијско испитивање цигарета</w:t>
      </w:r>
    </w:p>
    <w:p w14:paraId="2B62F59B" w14:textId="77777777" w:rsidR="00160724" w:rsidRPr="002C6188" w:rsidRDefault="00C62108" w:rsidP="00F83C40">
      <w:pPr>
        <w:spacing w:line="276" w:lineRule="auto"/>
        <w:ind w:right="26"/>
        <w:jc w:val="center"/>
        <w:rPr>
          <w:rFonts w:cstheme="minorHAnsi"/>
          <w:sz w:val="24"/>
          <w:szCs w:val="24"/>
          <w:lang w:val="sr-Cyrl-BA"/>
        </w:rPr>
      </w:pPr>
      <w:r w:rsidRPr="00252D79">
        <w:rPr>
          <w:rFonts w:cstheme="minorHAnsi"/>
          <w:b/>
          <w:sz w:val="24"/>
          <w:szCs w:val="24"/>
          <w:lang w:val="sr-Cyrl-BA"/>
        </w:rPr>
        <w:t>Члан</w:t>
      </w:r>
      <w:r w:rsidR="00DE7BED" w:rsidRPr="00252D79">
        <w:rPr>
          <w:rFonts w:cstheme="minorHAnsi"/>
          <w:b/>
          <w:sz w:val="24"/>
          <w:szCs w:val="24"/>
          <w:lang w:val="sr-Cyrl-BA"/>
        </w:rPr>
        <w:t xml:space="preserve"> </w:t>
      </w:r>
      <w:r w:rsidR="00837335" w:rsidRPr="00252D79">
        <w:rPr>
          <w:rFonts w:cstheme="minorHAnsi"/>
          <w:b/>
          <w:w w:val="102"/>
          <w:sz w:val="24"/>
          <w:szCs w:val="24"/>
          <w:lang w:val="sr-Cyrl-BA"/>
        </w:rPr>
        <w:t>9</w:t>
      </w:r>
      <w:r w:rsidR="00CA1115" w:rsidRPr="00252D79">
        <w:rPr>
          <w:rFonts w:cstheme="minorHAnsi"/>
          <w:b/>
          <w:w w:val="102"/>
          <w:sz w:val="24"/>
          <w:szCs w:val="24"/>
          <w:lang w:val="sr-Cyrl-BA"/>
        </w:rPr>
        <w:t>.</w:t>
      </w:r>
    </w:p>
    <w:p w14:paraId="0E74F2C2" w14:textId="77777777" w:rsidR="00583D54" w:rsidRPr="002C6188" w:rsidRDefault="00986A90" w:rsidP="002C6188">
      <w:pPr>
        <w:spacing w:line="276" w:lineRule="auto"/>
        <w:ind w:firstLine="720"/>
        <w:jc w:val="both"/>
        <w:rPr>
          <w:rFonts w:cstheme="minorHAnsi"/>
          <w:sz w:val="24"/>
          <w:szCs w:val="24"/>
          <w:lang w:val="sr-Cyrl-BA"/>
        </w:rPr>
      </w:pPr>
      <w:r w:rsidRPr="002C6188">
        <w:rPr>
          <w:rFonts w:cstheme="minorHAnsi"/>
          <w:sz w:val="24"/>
          <w:szCs w:val="24"/>
          <w:lang w:val="sr-Cyrl-BA"/>
        </w:rPr>
        <w:t xml:space="preserve">(1) </w:t>
      </w:r>
      <w:r w:rsidR="0082716D" w:rsidRPr="002C6188">
        <w:rPr>
          <w:rFonts w:cstheme="minorHAnsi"/>
          <w:sz w:val="24"/>
          <w:szCs w:val="24"/>
          <w:lang w:val="sr-Cyrl-BA"/>
        </w:rPr>
        <w:t>Ц</w:t>
      </w:r>
      <w:r w:rsidR="00610A33" w:rsidRPr="002C6188">
        <w:rPr>
          <w:rFonts w:cstheme="minorHAnsi"/>
          <w:sz w:val="24"/>
          <w:szCs w:val="24"/>
          <w:lang w:val="sr-Cyrl-BA"/>
        </w:rPr>
        <w:t>игарета</w:t>
      </w:r>
      <w:r w:rsidR="00231104" w:rsidRPr="002C6188">
        <w:rPr>
          <w:rFonts w:cstheme="minorHAnsi"/>
          <w:sz w:val="24"/>
          <w:szCs w:val="24"/>
          <w:lang w:val="sr-Cyrl-BA"/>
        </w:rPr>
        <w:t xml:space="preserve"> </w:t>
      </w:r>
      <w:r w:rsidR="00610A33" w:rsidRPr="002C6188">
        <w:rPr>
          <w:rFonts w:cstheme="minorHAnsi"/>
          <w:sz w:val="24"/>
          <w:szCs w:val="24"/>
          <w:lang w:val="sr-Cyrl-BA"/>
        </w:rPr>
        <w:t>која</w:t>
      </w:r>
      <w:r w:rsidR="00583D54" w:rsidRPr="002C6188">
        <w:rPr>
          <w:rFonts w:cstheme="minorHAnsi"/>
          <w:sz w:val="24"/>
          <w:szCs w:val="24"/>
          <w:lang w:val="sr-Cyrl-BA"/>
        </w:rPr>
        <w:t xml:space="preserve"> </w:t>
      </w:r>
      <w:r w:rsidR="00C62108" w:rsidRPr="002C6188">
        <w:rPr>
          <w:rFonts w:cstheme="minorHAnsi"/>
          <w:sz w:val="24"/>
          <w:szCs w:val="24"/>
          <w:lang w:val="sr-Cyrl-BA"/>
        </w:rPr>
        <w:t>се</w:t>
      </w:r>
      <w:r w:rsidR="00583D54" w:rsidRPr="002C6188">
        <w:rPr>
          <w:rFonts w:cstheme="minorHAnsi"/>
          <w:sz w:val="24"/>
          <w:szCs w:val="24"/>
          <w:lang w:val="sr-Cyrl-BA"/>
        </w:rPr>
        <w:t xml:space="preserve"> </w:t>
      </w:r>
      <w:r w:rsidR="002C6188">
        <w:rPr>
          <w:rFonts w:cstheme="minorHAnsi"/>
          <w:sz w:val="24"/>
          <w:szCs w:val="24"/>
          <w:lang w:val="sr-Cyrl-BA"/>
        </w:rPr>
        <w:t>продаје</w:t>
      </w:r>
      <w:r w:rsidR="00610A33" w:rsidRPr="002C6188">
        <w:rPr>
          <w:rFonts w:cstheme="minorHAnsi"/>
          <w:sz w:val="24"/>
          <w:szCs w:val="24"/>
          <w:lang w:val="sr-Cyrl-BA"/>
        </w:rPr>
        <w:t xml:space="preserve"> на територији</w:t>
      </w:r>
      <w:r w:rsidR="00583D54" w:rsidRPr="002C6188">
        <w:rPr>
          <w:rFonts w:cstheme="minorHAnsi"/>
          <w:sz w:val="24"/>
          <w:szCs w:val="24"/>
          <w:lang w:val="sr-Cyrl-BA"/>
        </w:rPr>
        <w:t xml:space="preserve"> </w:t>
      </w:r>
      <w:r w:rsidR="00C62108" w:rsidRPr="002C6188">
        <w:rPr>
          <w:rFonts w:cstheme="minorHAnsi"/>
          <w:sz w:val="24"/>
          <w:szCs w:val="24"/>
          <w:lang w:val="sr-Cyrl-BA"/>
        </w:rPr>
        <w:t>Републике</w:t>
      </w:r>
      <w:r w:rsidR="00583D54" w:rsidRPr="002C6188">
        <w:rPr>
          <w:rFonts w:cstheme="minorHAnsi"/>
          <w:sz w:val="24"/>
          <w:szCs w:val="24"/>
          <w:lang w:val="sr-Cyrl-BA"/>
        </w:rPr>
        <w:t xml:space="preserve"> </w:t>
      </w:r>
      <w:r w:rsidR="00323C45" w:rsidRPr="002C6188">
        <w:rPr>
          <w:rFonts w:cstheme="minorHAnsi"/>
          <w:sz w:val="24"/>
          <w:szCs w:val="24"/>
          <w:lang w:val="sr-Cyrl-BA"/>
        </w:rPr>
        <w:t xml:space="preserve">подлијеже </w:t>
      </w:r>
      <w:r w:rsidR="00C62108" w:rsidRPr="002C6188">
        <w:rPr>
          <w:rFonts w:cstheme="minorHAnsi"/>
          <w:sz w:val="24"/>
          <w:szCs w:val="24"/>
          <w:lang w:val="sr-Cyrl-BA"/>
        </w:rPr>
        <w:t>обавезно</w:t>
      </w:r>
      <w:r w:rsidR="00323C45" w:rsidRPr="002C6188">
        <w:rPr>
          <w:rFonts w:cstheme="minorHAnsi"/>
          <w:sz w:val="24"/>
          <w:szCs w:val="24"/>
          <w:lang w:val="sr-Cyrl-BA"/>
        </w:rPr>
        <w:t>м лабораторијском испитивању</w:t>
      </w:r>
      <w:r w:rsidR="00E82DB0" w:rsidRPr="002C6188">
        <w:rPr>
          <w:rFonts w:cstheme="minorHAnsi"/>
          <w:sz w:val="24"/>
          <w:szCs w:val="24"/>
          <w:lang w:val="sr-Cyrl-BA"/>
        </w:rPr>
        <w:t xml:space="preserve"> емисије катрана, никотина и угљен</w:t>
      </w:r>
      <w:r w:rsidR="005108CA" w:rsidRPr="002C6188">
        <w:rPr>
          <w:rFonts w:cstheme="minorHAnsi"/>
          <w:sz w:val="24"/>
          <w:szCs w:val="24"/>
          <w:lang w:val="sr-Cyrl-BA"/>
        </w:rPr>
        <w:t>-</w:t>
      </w:r>
      <w:r w:rsidR="00E82DB0" w:rsidRPr="002C6188">
        <w:rPr>
          <w:rFonts w:cstheme="minorHAnsi"/>
          <w:sz w:val="24"/>
          <w:szCs w:val="24"/>
          <w:lang w:val="sr-Cyrl-BA"/>
        </w:rPr>
        <w:t>моноксида</w:t>
      </w:r>
      <w:r w:rsidR="00583D54" w:rsidRPr="002C6188">
        <w:rPr>
          <w:rFonts w:cstheme="minorHAnsi"/>
          <w:w w:val="102"/>
          <w:sz w:val="24"/>
          <w:szCs w:val="24"/>
          <w:lang w:val="sr-Cyrl-BA"/>
        </w:rPr>
        <w:t>.</w:t>
      </w:r>
    </w:p>
    <w:p w14:paraId="3791BFD7" w14:textId="77777777" w:rsidR="0082716D" w:rsidRPr="002C6188" w:rsidRDefault="00986A90" w:rsidP="002C6188">
      <w:pPr>
        <w:spacing w:line="276" w:lineRule="auto"/>
        <w:ind w:right="-2" w:firstLine="720"/>
        <w:jc w:val="both"/>
        <w:rPr>
          <w:rFonts w:cstheme="minorHAnsi"/>
          <w:sz w:val="24"/>
          <w:szCs w:val="24"/>
          <w:lang w:val="sr-Cyrl-BA"/>
        </w:rPr>
      </w:pPr>
      <w:r w:rsidRPr="002C6188">
        <w:rPr>
          <w:rFonts w:cstheme="minorHAnsi"/>
          <w:sz w:val="24"/>
          <w:szCs w:val="24"/>
          <w:lang w:val="sr-Cyrl-BA"/>
        </w:rPr>
        <w:t xml:space="preserve">(2) </w:t>
      </w:r>
      <w:r w:rsidR="00323C45" w:rsidRPr="002C6188">
        <w:rPr>
          <w:rFonts w:cstheme="minorHAnsi"/>
          <w:sz w:val="24"/>
          <w:szCs w:val="24"/>
          <w:lang w:val="sr-Cyrl-BA"/>
        </w:rPr>
        <w:t xml:space="preserve">Лабораторијско испитивање </w:t>
      </w:r>
      <w:r w:rsidR="002C6188" w:rsidRPr="002C6188">
        <w:rPr>
          <w:rFonts w:cstheme="minorHAnsi"/>
          <w:sz w:val="24"/>
          <w:szCs w:val="24"/>
          <w:lang w:val="sr-Cyrl-BA"/>
        </w:rPr>
        <w:t xml:space="preserve">из става 1. овог члана </w:t>
      </w:r>
      <w:r w:rsidR="0082716D" w:rsidRPr="002C6188">
        <w:rPr>
          <w:rFonts w:cstheme="minorHAnsi"/>
          <w:sz w:val="24"/>
          <w:szCs w:val="24"/>
          <w:lang w:val="sr-Cyrl-BA"/>
        </w:rPr>
        <w:t>врши се у</w:t>
      </w:r>
      <w:r w:rsidR="005E265A">
        <w:rPr>
          <w:rFonts w:cstheme="minorHAnsi"/>
          <w:sz w:val="24"/>
          <w:szCs w:val="24"/>
          <w:lang w:val="sr-Cyrl-BA"/>
        </w:rPr>
        <w:t xml:space="preserve"> акредитованим</w:t>
      </w:r>
      <w:r w:rsidR="0082716D" w:rsidRPr="002C6188">
        <w:rPr>
          <w:rFonts w:cstheme="minorHAnsi"/>
          <w:sz w:val="24"/>
          <w:szCs w:val="24"/>
          <w:lang w:val="sr-Cyrl-BA"/>
        </w:rPr>
        <w:t xml:space="preserve"> лабораторијама у Републици</w:t>
      </w:r>
      <w:r w:rsidR="005E0B2C" w:rsidRPr="002C6188">
        <w:rPr>
          <w:rFonts w:cstheme="minorHAnsi"/>
          <w:sz w:val="24"/>
          <w:szCs w:val="24"/>
          <w:lang w:val="sr-Cyrl-BA"/>
        </w:rPr>
        <w:t>, Федерацији Босне и Херцеговине</w:t>
      </w:r>
      <w:r w:rsidR="0082716D" w:rsidRPr="002C6188">
        <w:rPr>
          <w:rFonts w:cstheme="minorHAnsi"/>
          <w:sz w:val="24"/>
          <w:szCs w:val="24"/>
          <w:lang w:val="sr-Cyrl-BA"/>
        </w:rPr>
        <w:t xml:space="preserve"> или иностранству.</w:t>
      </w:r>
    </w:p>
    <w:p w14:paraId="6D7959E5" w14:textId="77777777" w:rsidR="00F57F81" w:rsidRPr="002C6188" w:rsidRDefault="0082716D" w:rsidP="002C6188">
      <w:pPr>
        <w:spacing w:line="276" w:lineRule="auto"/>
        <w:ind w:right="-2" w:firstLine="720"/>
        <w:jc w:val="both"/>
        <w:rPr>
          <w:rFonts w:cstheme="minorHAnsi"/>
          <w:sz w:val="24"/>
          <w:szCs w:val="24"/>
          <w:lang w:val="sr-Cyrl-BA"/>
        </w:rPr>
      </w:pPr>
      <w:r w:rsidRPr="002C6188">
        <w:rPr>
          <w:rFonts w:cstheme="minorHAnsi"/>
          <w:sz w:val="24"/>
          <w:szCs w:val="24"/>
          <w:lang w:val="sr-Cyrl-BA"/>
        </w:rPr>
        <w:t xml:space="preserve">(3) Лабораторијско испитивање из става 2. овог члана врши се </w:t>
      </w:r>
      <w:r w:rsidR="00F57F81" w:rsidRPr="002C6188">
        <w:rPr>
          <w:rFonts w:cstheme="minorHAnsi"/>
          <w:sz w:val="24"/>
          <w:szCs w:val="24"/>
          <w:lang w:val="sr-Cyrl-BA"/>
        </w:rPr>
        <w:t>приликом свак</w:t>
      </w:r>
      <w:r w:rsidR="006F583E">
        <w:rPr>
          <w:rFonts w:cstheme="minorHAnsi"/>
          <w:sz w:val="24"/>
          <w:szCs w:val="24"/>
          <w:lang w:val="sr-Cyrl-BA"/>
        </w:rPr>
        <w:t>ог</w:t>
      </w:r>
      <w:r w:rsidR="00F57F81" w:rsidRPr="002C6188">
        <w:rPr>
          <w:rFonts w:cstheme="minorHAnsi"/>
          <w:sz w:val="24"/>
          <w:szCs w:val="24"/>
          <w:lang w:val="sr-Cyrl-BA"/>
        </w:rPr>
        <w:t xml:space="preserve"> прв</w:t>
      </w:r>
      <w:r w:rsidR="006F583E">
        <w:rPr>
          <w:rFonts w:cstheme="minorHAnsi"/>
          <w:sz w:val="24"/>
          <w:szCs w:val="24"/>
          <w:lang w:val="sr-Cyrl-BA"/>
        </w:rPr>
        <w:t>ог стављања</w:t>
      </w:r>
      <w:r w:rsidR="00F57F81" w:rsidRPr="002C6188">
        <w:rPr>
          <w:rFonts w:cstheme="minorHAnsi"/>
          <w:sz w:val="24"/>
          <w:szCs w:val="24"/>
          <w:lang w:val="sr-Cyrl-BA"/>
        </w:rPr>
        <w:t xml:space="preserve"> </w:t>
      </w:r>
      <w:r w:rsidR="006F583E">
        <w:rPr>
          <w:rFonts w:cstheme="minorHAnsi"/>
          <w:sz w:val="24"/>
          <w:szCs w:val="24"/>
          <w:lang w:val="sr-Cyrl-BA"/>
        </w:rPr>
        <w:t>у продају</w:t>
      </w:r>
      <w:r w:rsidR="00F57F81" w:rsidRPr="002C6188">
        <w:rPr>
          <w:rFonts w:cstheme="minorHAnsi"/>
          <w:sz w:val="24"/>
          <w:szCs w:val="24"/>
          <w:lang w:val="sr-Cyrl-BA"/>
        </w:rPr>
        <w:t xml:space="preserve"> </w:t>
      </w:r>
      <w:r w:rsidRPr="002C6188">
        <w:rPr>
          <w:rFonts w:cstheme="minorHAnsi"/>
          <w:sz w:val="24"/>
          <w:szCs w:val="24"/>
          <w:lang w:val="sr-Cyrl-BA"/>
        </w:rPr>
        <w:t>цигарете</w:t>
      </w:r>
      <w:r w:rsidR="00F57F81" w:rsidRPr="002C6188">
        <w:rPr>
          <w:rFonts w:cstheme="minorHAnsi"/>
          <w:sz w:val="24"/>
          <w:szCs w:val="24"/>
          <w:lang w:val="sr-Cyrl-BA"/>
        </w:rPr>
        <w:t xml:space="preserve"> и најмање једном </w:t>
      </w:r>
      <w:r w:rsidR="00F57F81" w:rsidRPr="002C6188">
        <w:rPr>
          <w:rFonts w:cstheme="minorHAnsi"/>
          <w:w w:val="102"/>
          <w:sz w:val="24"/>
          <w:szCs w:val="24"/>
          <w:lang w:val="sr-Cyrl-BA"/>
        </w:rPr>
        <w:t xml:space="preserve">годишње </w:t>
      </w:r>
      <w:r w:rsidR="006F583E">
        <w:rPr>
          <w:rFonts w:cstheme="minorHAnsi"/>
          <w:w w:val="102"/>
          <w:sz w:val="24"/>
          <w:szCs w:val="24"/>
          <w:lang w:val="sr-Cyrl-BA"/>
        </w:rPr>
        <w:t>за све врсте цигарета</w:t>
      </w:r>
      <w:r w:rsidRPr="002C6188">
        <w:rPr>
          <w:rFonts w:cstheme="minorHAnsi"/>
          <w:w w:val="102"/>
          <w:sz w:val="24"/>
          <w:szCs w:val="24"/>
          <w:lang w:val="sr-Cyrl-BA"/>
        </w:rPr>
        <w:t>.</w:t>
      </w:r>
    </w:p>
    <w:p w14:paraId="637A8845" w14:textId="77777777" w:rsidR="00583D54" w:rsidRPr="002C6188" w:rsidRDefault="00F57F81" w:rsidP="002C6188">
      <w:pPr>
        <w:spacing w:line="276" w:lineRule="auto"/>
        <w:ind w:right="-2" w:firstLine="720"/>
        <w:jc w:val="both"/>
        <w:rPr>
          <w:rFonts w:cstheme="minorHAnsi"/>
          <w:w w:val="102"/>
          <w:sz w:val="24"/>
          <w:szCs w:val="24"/>
          <w:lang w:val="sr-Cyrl-BA"/>
        </w:rPr>
      </w:pPr>
      <w:r w:rsidRPr="002C6188">
        <w:rPr>
          <w:rFonts w:cstheme="minorHAnsi"/>
          <w:sz w:val="24"/>
          <w:szCs w:val="24"/>
          <w:lang w:val="sr-Cyrl-BA"/>
        </w:rPr>
        <w:t>(</w:t>
      </w:r>
      <w:r w:rsidR="0082716D" w:rsidRPr="002C6188">
        <w:rPr>
          <w:rFonts w:cstheme="minorHAnsi"/>
          <w:sz w:val="24"/>
          <w:szCs w:val="24"/>
          <w:lang w:val="sr-Cyrl-BA"/>
        </w:rPr>
        <w:t>4</w:t>
      </w:r>
      <w:r w:rsidRPr="002C6188">
        <w:rPr>
          <w:rFonts w:cstheme="minorHAnsi"/>
          <w:sz w:val="24"/>
          <w:szCs w:val="24"/>
          <w:lang w:val="sr-Cyrl-BA"/>
        </w:rPr>
        <w:t>)</w:t>
      </w:r>
      <w:r w:rsidR="005E265A">
        <w:rPr>
          <w:rFonts w:cstheme="minorHAnsi"/>
          <w:sz w:val="24"/>
          <w:szCs w:val="24"/>
          <w:lang w:val="sr-Cyrl-BA"/>
        </w:rPr>
        <w:t xml:space="preserve"> </w:t>
      </w:r>
      <w:r w:rsidRPr="002C6188">
        <w:rPr>
          <w:rFonts w:cstheme="minorHAnsi"/>
          <w:sz w:val="24"/>
          <w:szCs w:val="24"/>
          <w:lang w:val="sr-Cyrl-BA"/>
        </w:rPr>
        <w:t>Лабораторија и</w:t>
      </w:r>
      <w:r w:rsidR="0046576B" w:rsidRPr="002C6188">
        <w:rPr>
          <w:rFonts w:cstheme="minorHAnsi"/>
          <w:sz w:val="24"/>
          <w:szCs w:val="24"/>
          <w:lang w:val="sr-Cyrl-BA"/>
        </w:rPr>
        <w:t xml:space="preserve">з става 2. овог члана не може </w:t>
      </w:r>
      <w:r w:rsidRPr="002C6188">
        <w:rPr>
          <w:rFonts w:cstheme="minorHAnsi"/>
          <w:sz w:val="24"/>
          <w:szCs w:val="24"/>
          <w:lang w:val="sr-Cyrl-BA"/>
        </w:rPr>
        <w:t xml:space="preserve">бити </w:t>
      </w:r>
      <w:r w:rsidR="0085062D" w:rsidRPr="002C6188">
        <w:rPr>
          <w:rFonts w:cstheme="minorHAnsi"/>
          <w:sz w:val="24"/>
          <w:szCs w:val="24"/>
          <w:lang w:val="sr-Cyrl-BA"/>
        </w:rPr>
        <w:t xml:space="preserve">у власништву индустрије дувана, </w:t>
      </w:r>
      <w:r w:rsidRPr="002C6188">
        <w:rPr>
          <w:rFonts w:cstheme="minorHAnsi"/>
          <w:sz w:val="24"/>
          <w:szCs w:val="24"/>
          <w:lang w:val="sr-Cyrl-BA"/>
        </w:rPr>
        <w:t xml:space="preserve">нити у било каквој </w:t>
      </w:r>
      <w:r w:rsidR="0085062D" w:rsidRPr="002C6188">
        <w:rPr>
          <w:rFonts w:cstheme="minorHAnsi"/>
          <w:sz w:val="24"/>
          <w:szCs w:val="24"/>
          <w:lang w:val="sr-Cyrl-BA"/>
        </w:rPr>
        <w:t>индиректној власничкој вези са индустријом дувана</w:t>
      </w:r>
      <w:r w:rsidR="00163CBF" w:rsidRPr="002C6188">
        <w:rPr>
          <w:rFonts w:cstheme="minorHAnsi"/>
          <w:sz w:val="24"/>
          <w:szCs w:val="24"/>
          <w:lang w:val="sr-Cyrl-BA"/>
        </w:rPr>
        <w:t>.</w:t>
      </w:r>
      <w:r w:rsidR="008262B5" w:rsidRPr="002C6188">
        <w:rPr>
          <w:rFonts w:cstheme="minorHAnsi"/>
          <w:sz w:val="24"/>
          <w:szCs w:val="24"/>
          <w:lang w:val="sr-Cyrl-BA"/>
        </w:rPr>
        <w:t xml:space="preserve"> </w:t>
      </w:r>
    </w:p>
    <w:p w14:paraId="6ECAB66D" w14:textId="77777777" w:rsidR="008262B5" w:rsidRPr="002C6188" w:rsidRDefault="008262B5" w:rsidP="00014D3C">
      <w:pPr>
        <w:tabs>
          <w:tab w:val="left" w:pos="990"/>
        </w:tabs>
        <w:spacing w:line="276" w:lineRule="auto"/>
        <w:ind w:firstLine="720"/>
        <w:jc w:val="both"/>
        <w:rPr>
          <w:rFonts w:cstheme="minorHAnsi"/>
          <w:sz w:val="24"/>
          <w:szCs w:val="24"/>
          <w:lang w:val="sr-Cyrl-BA"/>
        </w:rPr>
      </w:pPr>
      <w:r w:rsidRPr="002C6188">
        <w:rPr>
          <w:rFonts w:cstheme="minorHAnsi"/>
          <w:sz w:val="24"/>
          <w:szCs w:val="24"/>
          <w:lang w:val="sr-Cyrl-BA"/>
        </w:rPr>
        <w:t>(</w:t>
      </w:r>
      <w:r w:rsidR="0082716D" w:rsidRPr="002C6188">
        <w:rPr>
          <w:rFonts w:cstheme="minorHAnsi"/>
          <w:sz w:val="24"/>
          <w:szCs w:val="24"/>
          <w:lang w:val="sr-Cyrl-BA"/>
        </w:rPr>
        <w:t>5</w:t>
      </w:r>
      <w:r w:rsidRPr="002C6188">
        <w:rPr>
          <w:rFonts w:cstheme="minorHAnsi"/>
          <w:sz w:val="24"/>
          <w:szCs w:val="24"/>
          <w:lang w:val="sr-Cyrl-BA"/>
        </w:rPr>
        <w:t>)</w:t>
      </w:r>
      <w:r w:rsidR="0024438C" w:rsidRPr="002C6188">
        <w:rPr>
          <w:rFonts w:cstheme="minorHAnsi"/>
          <w:sz w:val="24"/>
          <w:szCs w:val="24"/>
          <w:lang w:val="sr-Cyrl-BA"/>
        </w:rPr>
        <w:t xml:space="preserve"> </w:t>
      </w:r>
      <w:r w:rsidRPr="002C6188">
        <w:rPr>
          <w:rFonts w:cstheme="minorHAnsi"/>
          <w:sz w:val="24"/>
          <w:szCs w:val="24"/>
          <w:lang w:val="sr-Cyrl-BA"/>
        </w:rPr>
        <w:t>Лабораторијско испитивање катрана, никотина и угље</w:t>
      </w:r>
      <w:r w:rsidR="005108CA" w:rsidRPr="002C6188">
        <w:rPr>
          <w:rFonts w:cstheme="minorHAnsi"/>
          <w:sz w:val="24"/>
          <w:szCs w:val="24"/>
          <w:lang w:val="sr-Cyrl-BA"/>
        </w:rPr>
        <w:t>н-</w:t>
      </w:r>
      <w:r w:rsidRPr="002C6188">
        <w:rPr>
          <w:rFonts w:cstheme="minorHAnsi"/>
          <w:sz w:val="24"/>
          <w:szCs w:val="24"/>
          <w:lang w:val="sr-Cyrl-BA"/>
        </w:rPr>
        <w:t>моноксида обавља лабораторија из став</w:t>
      </w:r>
      <w:r w:rsidR="005108CA" w:rsidRPr="002C6188">
        <w:rPr>
          <w:rFonts w:cstheme="minorHAnsi"/>
          <w:sz w:val="24"/>
          <w:szCs w:val="24"/>
          <w:lang w:val="sr-Cyrl-BA"/>
        </w:rPr>
        <w:t>а</w:t>
      </w:r>
      <w:r w:rsidRPr="002C6188">
        <w:rPr>
          <w:rFonts w:cstheme="minorHAnsi"/>
          <w:sz w:val="24"/>
          <w:szCs w:val="24"/>
          <w:lang w:val="sr-Cyrl-BA"/>
        </w:rPr>
        <w:t xml:space="preserve"> 2. овог члана, у складу са ISО стандардом:</w:t>
      </w:r>
    </w:p>
    <w:p w14:paraId="71C55AFF" w14:textId="77777777" w:rsidR="008262B5" w:rsidRPr="002C6188" w:rsidRDefault="008262B5" w:rsidP="00D35DB1">
      <w:pPr>
        <w:pStyle w:val="ListParagraph"/>
        <w:numPr>
          <w:ilvl w:val="0"/>
          <w:numId w:val="4"/>
        </w:numPr>
        <w:tabs>
          <w:tab w:val="left" w:pos="1080"/>
        </w:tabs>
        <w:spacing w:line="276" w:lineRule="auto"/>
        <w:ind w:left="0" w:firstLine="810"/>
        <w:rPr>
          <w:rFonts w:cstheme="minorHAnsi"/>
          <w:sz w:val="24"/>
          <w:szCs w:val="24"/>
          <w:lang w:val="sr-Cyrl-BA"/>
        </w:rPr>
      </w:pPr>
      <w:r w:rsidRPr="002C6188">
        <w:rPr>
          <w:rFonts w:cstheme="minorHAnsi"/>
          <w:sz w:val="24"/>
          <w:szCs w:val="24"/>
          <w:lang w:val="sr-Cyrl-BA"/>
        </w:rPr>
        <w:t xml:space="preserve">за катран ISО </w:t>
      </w:r>
      <w:r w:rsidR="00940606" w:rsidRPr="002C6188">
        <w:rPr>
          <w:rFonts w:cstheme="minorHAnsi"/>
          <w:sz w:val="24"/>
          <w:szCs w:val="24"/>
          <w:lang w:val="sr-Cyrl-BA"/>
        </w:rPr>
        <w:t xml:space="preserve">стандард </w:t>
      </w:r>
      <w:r w:rsidRPr="002C6188">
        <w:rPr>
          <w:rFonts w:cstheme="minorHAnsi"/>
          <w:sz w:val="24"/>
          <w:szCs w:val="24"/>
          <w:lang w:val="sr-Cyrl-BA"/>
        </w:rPr>
        <w:t>4387,</w:t>
      </w:r>
    </w:p>
    <w:p w14:paraId="3B40DBF4" w14:textId="77777777" w:rsidR="008262B5" w:rsidRPr="002C6188" w:rsidRDefault="008262B5" w:rsidP="00D35DB1">
      <w:pPr>
        <w:pStyle w:val="ListParagraph"/>
        <w:numPr>
          <w:ilvl w:val="0"/>
          <w:numId w:val="4"/>
        </w:numPr>
        <w:tabs>
          <w:tab w:val="left" w:pos="1080"/>
        </w:tabs>
        <w:spacing w:line="276" w:lineRule="auto"/>
        <w:ind w:left="0" w:firstLine="810"/>
        <w:rPr>
          <w:rFonts w:cstheme="minorHAnsi"/>
          <w:sz w:val="24"/>
          <w:szCs w:val="24"/>
          <w:lang w:val="sr-Cyrl-BA"/>
        </w:rPr>
      </w:pPr>
      <w:r w:rsidRPr="002C6188">
        <w:rPr>
          <w:rFonts w:cstheme="minorHAnsi"/>
          <w:sz w:val="24"/>
          <w:szCs w:val="24"/>
          <w:lang w:val="sr-Cyrl-BA"/>
        </w:rPr>
        <w:t xml:space="preserve">за никотин ISО </w:t>
      </w:r>
      <w:r w:rsidR="00940606" w:rsidRPr="002C6188">
        <w:rPr>
          <w:rFonts w:cstheme="minorHAnsi"/>
          <w:sz w:val="24"/>
          <w:szCs w:val="24"/>
          <w:lang w:val="sr-Cyrl-BA"/>
        </w:rPr>
        <w:t xml:space="preserve">стандард </w:t>
      </w:r>
      <w:r w:rsidRPr="002C6188">
        <w:rPr>
          <w:rFonts w:cstheme="minorHAnsi"/>
          <w:sz w:val="24"/>
          <w:szCs w:val="24"/>
          <w:lang w:val="sr-Cyrl-BA"/>
        </w:rPr>
        <w:t>10315,</w:t>
      </w:r>
    </w:p>
    <w:p w14:paraId="4242E819" w14:textId="77777777" w:rsidR="008262B5" w:rsidRPr="002C6188" w:rsidRDefault="008262B5" w:rsidP="00D35DB1">
      <w:pPr>
        <w:pStyle w:val="ListParagraph"/>
        <w:numPr>
          <w:ilvl w:val="0"/>
          <w:numId w:val="4"/>
        </w:numPr>
        <w:tabs>
          <w:tab w:val="left" w:pos="1080"/>
        </w:tabs>
        <w:spacing w:line="276" w:lineRule="auto"/>
        <w:ind w:left="0" w:firstLine="810"/>
        <w:rPr>
          <w:rFonts w:cstheme="minorHAnsi"/>
          <w:sz w:val="24"/>
          <w:szCs w:val="24"/>
          <w:lang w:val="sr-Cyrl-BA"/>
        </w:rPr>
      </w:pPr>
      <w:r w:rsidRPr="002C6188">
        <w:rPr>
          <w:rFonts w:cstheme="minorHAnsi"/>
          <w:sz w:val="24"/>
          <w:szCs w:val="24"/>
          <w:lang w:val="sr-Cyrl-BA"/>
        </w:rPr>
        <w:t>за угљен</w:t>
      </w:r>
      <w:r w:rsidR="005108CA" w:rsidRPr="002C6188">
        <w:rPr>
          <w:rFonts w:cstheme="minorHAnsi"/>
          <w:sz w:val="24"/>
          <w:szCs w:val="24"/>
          <w:lang w:val="sr-Cyrl-BA"/>
        </w:rPr>
        <w:t>-</w:t>
      </w:r>
      <w:r w:rsidRPr="002C6188">
        <w:rPr>
          <w:rFonts w:cstheme="minorHAnsi"/>
          <w:sz w:val="24"/>
          <w:szCs w:val="24"/>
          <w:lang w:val="sr-Cyrl-BA"/>
        </w:rPr>
        <w:t xml:space="preserve">моноксид ISО </w:t>
      </w:r>
      <w:r w:rsidR="00940606" w:rsidRPr="002C6188">
        <w:rPr>
          <w:rFonts w:cstheme="minorHAnsi"/>
          <w:sz w:val="24"/>
          <w:szCs w:val="24"/>
          <w:lang w:val="sr-Cyrl-BA"/>
        </w:rPr>
        <w:t xml:space="preserve">стандард </w:t>
      </w:r>
      <w:r w:rsidRPr="002C6188">
        <w:rPr>
          <w:rFonts w:cstheme="minorHAnsi"/>
          <w:sz w:val="24"/>
          <w:szCs w:val="24"/>
          <w:lang w:val="sr-Cyrl-BA"/>
        </w:rPr>
        <w:t>8454.</w:t>
      </w:r>
    </w:p>
    <w:p w14:paraId="1BCED35D" w14:textId="77777777" w:rsidR="0082716D" w:rsidRPr="002C6188" w:rsidRDefault="0082716D" w:rsidP="00014D3C">
      <w:pPr>
        <w:pStyle w:val="ListParagraph"/>
        <w:spacing w:line="276" w:lineRule="auto"/>
        <w:ind w:left="0" w:firstLine="720"/>
        <w:jc w:val="both"/>
        <w:rPr>
          <w:rFonts w:cstheme="minorHAnsi"/>
          <w:sz w:val="24"/>
          <w:szCs w:val="24"/>
          <w:lang w:val="sr-Cyrl-BA"/>
        </w:rPr>
      </w:pPr>
      <w:r w:rsidRPr="002C6188">
        <w:rPr>
          <w:rFonts w:cstheme="minorHAnsi"/>
          <w:sz w:val="24"/>
          <w:szCs w:val="24"/>
          <w:lang w:val="sr-Cyrl-BA"/>
        </w:rPr>
        <w:t>(6) Тачност мјерења за катран, никотин и угљен</w:t>
      </w:r>
      <w:r w:rsidR="005108CA" w:rsidRPr="002C6188">
        <w:rPr>
          <w:rFonts w:cstheme="minorHAnsi"/>
          <w:sz w:val="24"/>
          <w:szCs w:val="24"/>
          <w:lang w:val="sr-Cyrl-BA"/>
        </w:rPr>
        <w:t>-</w:t>
      </w:r>
      <w:r w:rsidRPr="002C6188">
        <w:rPr>
          <w:rFonts w:cstheme="minorHAnsi"/>
          <w:sz w:val="24"/>
          <w:szCs w:val="24"/>
          <w:lang w:val="sr-Cyrl-BA"/>
        </w:rPr>
        <w:t xml:space="preserve">моноксид одређује се у складу са ISО </w:t>
      </w:r>
      <w:r w:rsidR="00940606" w:rsidRPr="002C6188">
        <w:rPr>
          <w:rFonts w:cstheme="minorHAnsi"/>
          <w:sz w:val="24"/>
          <w:szCs w:val="24"/>
          <w:lang w:val="sr-Cyrl-BA"/>
        </w:rPr>
        <w:t xml:space="preserve">стандардом </w:t>
      </w:r>
      <w:r w:rsidRPr="002C6188">
        <w:rPr>
          <w:rFonts w:cstheme="minorHAnsi"/>
          <w:sz w:val="24"/>
          <w:szCs w:val="24"/>
          <w:lang w:val="sr-Cyrl-BA"/>
        </w:rPr>
        <w:t>8243.</w:t>
      </w:r>
    </w:p>
    <w:p w14:paraId="688F46D0" w14:textId="77777777" w:rsidR="001D4301" w:rsidRPr="002C6188" w:rsidRDefault="00A9673C" w:rsidP="00014D3C">
      <w:pPr>
        <w:spacing w:line="276" w:lineRule="auto"/>
        <w:ind w:firstLine="720"/>
        <w:jc w:val="both"/>
        <w:rPr>
          <w:rFonts w:eastAsia="Times New Roman" w:cstheme="minorHAnsi"/>
          <w:sz w:val="24"/>
          <w:szCs w:val="24"/>
          <w:lang w:val="sr-Cyrl-BA" w:eastAsia="hr-BA"/>
        </w:rPr>
      </w:pPr>
      <w:r w:rsidRPr="002C6188">
        <w:rPr>
          <w:rFonts w:eastAsia="Times New Roman" w:cstheme="minorHAnsi"/>
          <w:sz w:val="24"/>
          <w:szCs w:val="24"/>
          <w:lang w:val="sr-Cyrl-BA" w:eastAsia="hr-BA"/>
        </w:rPr>
        <w:t>(</w:t>
      </w:r>
      <w:r w:rsidR="0082716D" w:rsidRPr="002C6188">
        <w:rPr>
          <w:rFonts w:eastAsia="Times New Roman" w:cstheme="minorHAnsi"/>
          <w:sz w:val="24"/>
          <w:szCs w:val="24"/>
          <w:lang w:val="sr-Cyrl-BA" w:eastAsia="hr-BA"/>
        </w:rPr>
        <w:t>7</w:t>
      </w:r>
      <w:r w:rsidRPr="002C6188">
        <w:rPr>
          <w:rFonts w:eastAsia="Times New Roman" w:cstheme="minorHAnsi"/>
          <w:sz w:val="24"/>
          <w:szCs w:val="24"/>
          <w:lang w:val="sr-Cyrl-BA" w:eastAsia="hr-BA"/>
        </w:rPr>
        <w:t xml:space="preserve">) </w:t>
      </w:r>
      <w:r w:rsidR="00014D3C">
        <w:rPr>
          <w:rFonts w:eastAsia="Times New Roman" w:cstheme="minorHAnsi"/>
          <w:sz w:val="24"/>
          <w:szCs w:val="24"/>
          <w:lang w:val="sr-Cyrl-BA" w:eastAsia="hr-BA"/>
        </w:rPr>
        <w:t>Произвођач или увозник</w:t>
      </w:r>
      <w:r w:rsidR="000308F6" w:rsidRPr="002C6188">
        <w:rPr>
          <w:rFonts w:eastAsia="Times New Roman" w:cstheme="minorHAnsi"/>
          <w:sz w:val="24"/>
          <w:szCs w:val="24"/>
          <w:lang w:val="sr-Cyrl-BA" w:eastAsia="hr-BA"/>
        </w:rPr>
        <w:t xml:space="preserve"> </w:t>
      </w:r>
      <w:r w:rsidR="00014D3C">
        <w:rPr>
          <w:rFonts w:eastAsia="Times New Roman" w:cstheme="minorHAnsi"/>
          <w:sz w:val="24"/>
          <w:szCs w:val="24"/>
          <w:lang w:val="sr-Cyrl-BA" w:eastAsia="hr-BA"/>
        </w:rPr>
        <w:t xml:space="preserve">цигарета </w:t>
      </w:r>
      <w:r w:rsidR="000308F6" w:rsidRPr="002C6188">
        <w:rPr>
          <w:rFonts w:eastAsia="Times New Roman" w:cstheme="minorHAnsi"/>
          <w:sz w:val="24"/>
          <w:szCs w:val="24"/>
          <w:lang w:val="sr-Cyrl-BA" w:eastAsia="hr-BA"/>
        </w:rPr>
        <w:t>сноси т</w:t>
      </w:r>
      <w:r w:rsidRPr="002C6188">
        <w:rPr>
          <w:rFonts w:eastAsia="Times New Roman" w:cstheme="minorHAnsi"/>
          <w:sz w:val="24"/>
          <w:szCs w:val="24"/>
          <w:lang w:val="sr-Cyrl-BA" w:eastAsia="hr-BA"/>
        </w:rPr>
        <w:t>рошков</w:t>
      </w:r>
      <w:r w:rsidR="000308F6" w:rsidRPr="002C6188">
        <w:rPr>
          <w:rFonts w:eastAsia="Times New Roman" w:cstheme="minorHAnsi"/>
          <w:sz w:val="24"/>
          <w:szCs w:val="24"/>
          <w:lang w:val="sr-Cyrl-BA" w:eastAsia="hr-BA"/>
        </w:rPr>
        <w:t>е</w:t>
      </w:r>
      <w:r w:rsidR="00115453" w:rsidRPr="002C6188">
        <w:rPr>
          <w:rFonts w:eastAsia="Times New Roman" w:cstheme="minorHAnsi"/>
          <w:sz w:val="24"/>
          <w:szCs w:val="24"/>
          <w:lang w:val="sr-Cyrl-BA" w:eastAsia="hr-BA"/>
        </w:rPr>
        <w:t xml:space="preserve"> лабораторијског испитивања</w:t>
      </w:r>
      <w:r w:rsidR="000308F6" w:rsidRPr="002C6188">
        <w:rPr>
          <w:rFonts w:eastAsia="Times New Roman" w:cstheme="minorHAnsi"/>
          <w:sz w:val="24"/>
          <w:szCs w:val="24"/>
          <w:lang w:val="sr-Cyrl-BA" w:eastAsia="hr-BA"/>
        </w:rPr>
        <w:t xml:space="preserve"> цигарета</w:t>
      </w:r>
      <w:r w:rsidR="00115453" w:rsidRPr="002C6188">
        <w:rPr>
          <w:rFonts w:eastAsia="Times New Roman" w:cstheme="minorHAnsi"/>
          <w:sz w:val="24"/>
          <w:szCs w:val="24"/>
          <w:lang w:val="sr-Cyrl-BA" w:eastAsia="hr-BA"/>
        </w:rPr>
        <w:t xml:space="preserve"> при стављању</w:t>
      </w:r>
      <w:r w:rsidR="000308F6" w:rsidRPr="002C6188">
        <w:rPr>
          <w:rFonts w:eastAsia="Times New Roman" w:cstheme="minorHAnsi"/>
          <w:sz w:val="24"/>
          <w:szCs w:val="24"/>
          <w:lang w:val="sr-Cyrl-BA" w:eastAsia="hr-BA"/>
        </w:rPr>
        <w:t xml:space="preserve"> у про</w:t>
      </w:r>
      <w:r w:rsidR="00A90550">
        <w:rPr>
          <w:rFonts w:eastAsia="Times New Roman" w:cstheme="minorHAnsi"/>
          <w:sz w:val="24"/>
          <w:szCs w:val="24"/>
          <w:lang w:val="sr-Cyrl-BA" w:eastAsia="hr-BA"/>
        </w:rPr>
        <w:t>дају</w:t>
      </w:r>
      <w:r w:rsidR="00B95638" w:rsidRPr="002C6188">
        <w:rPr>
          <w:rFonts w:eastAsia="Times New Roman" w:cstheme="minorHAnsi"/>
          <w:sz w:val="24"/>
          <w:szCs w:val="24"/>
          <w:lang w:val="sr-Cyrl-BA" w:eastAsia="hr-BA"/>
        </w:rPr>
        <w:t xml:space="preserve"> тих</w:t>
      </w:r>
      <w:r w:rsidR="000308F6" w:rsidRPr="002C6188">
        <w:rPr>
          <w:rFonts w:eastAsia="Times New Roman" w:cstheme="minorHAnsi"/>
          <w:sz w:val="24"/>
          <w:szCs w:val="24"/>
          <w:lang w:val="sr-Cyrl-BA" w:eastAsia="hr-BA"/>
        </w:rPr>
        <w:t xml:space="preserve"> </w:t>
      </w:r>
      <w:r w:rsidR="00805077" w:rsidRPr="002C6188">
        <w:rPr>
          <w:rFonts w:eastAsia="Times New Roman" w:cstheme="minorHAnsi"/>
          <w:sz w:val="24"/>
          <w:szCs w:val="24"/>
          <w:lang w:val="sr-Cyrl-BA" w:eastAsia="hr-BA"/>
        </w:rPr>
        <w:t xml:space="preserve">производа </w:t>
      </w:r>
      <w:r w:rsidR="000308F6" w:rsidRPr="002C6188">
        <w:rPr>
          <w:rFonts w:eastAsia="Times New Roman" w:cstheme="minorHAnsi"/>
          <w:sz w:val="24"/>
          <w:szCs w:val="24"/>
          <w:lang w:val="sr-Cyrl-BA" w:eastAsia="hr-BA"/>
        </w:rPr>
        <w:t>на територији</w:t>
      </w:r>
      <w:r w:rsidR="00115453" w:rsidRPr="002C6188">
        <w:rPr>
          <w:rFonts w:eastAsia="Times New Roman" w:cstheme="minorHAnsi"/>
          <w:sz w:val="24"/>
          <w:szCs w:val="24"/>
          <w:lang w:val="sr-Cyrl-BA" w:eastAsia="hr-BA"/>
        </w:rPr>
        <w:t xml:space="preserve"> </w:t>
      </w:r>
      <w:r w:rsidRPr="002C6188">
        <w:rPr>
          <w:rFonts w:eastAsia="Times New Roman" w:cstheme="minorHAnsi"/>
          <w:sz w:val="24"/>
          <w:szCs w:val="24"/>
          <w:lang w:val="sr-Cyrl-BA" w:eastAsia="hr-BA"/>
        </w:rPr>
        <w:t>Републике</w:t>
      </w:r>
      <w:r w:rsidR="00E82DB0" w:rsidRPr="002C6188">
        <w:rPr>
          <w:rFonts w:eastAsia="Times New Roman" w:cstheme="minorHAnsi"/>
          <w:sz w:val="24"/>
          <w:szCs w:val="24"/>
          <w:lang w:val="sr-Cyrl-BA" w:eastAsia="hr-BA"/>
        </w:rPr>
        <w:t>,</w:t>
      </w:r>
      <w:r w:rsidRPr="002C6188">
        <w:rPr>
          <w:rFonts w:eastAsia="Times New Roman" w:cstheme="minorHAnsi"/>
          <w:sz w:val="24"/>
          <w:szCs w:val="24"/>
          <w:lang w:val="sr-Cyrl-BA" w:eastAsia="hr-BA"/>
        </w:rPr>
        <w:t xml:space="preserve"> као и трошков</w:t>
      </w:r>
      <w:r w:rsidR="000308F6" w:rsidRPr="002C6188">
        <w:rPr>
          <w:rFonts w:eastAsia="Times New Roman" w:cstheme="minorHAnsi"/>
          <w:sz w:val="24"/>
          <w:szCs w:val="24"/>
          <w:lang w:val="sr-Cyrl-BA" w:eastAsia="hr-BA"/>
        </w:rPr>
        <w:t>е</w:t>
      </w:r>
      <w:r w:rsidRPr="002C6188">
        <w:rPr>
          <w:rFonts w:eastAsia="Times New Roman" w:cstheme="minorHAnsi"/>
          <w:sz w:val="24"/>
          <w:szCs w:val="24"/>
          <w:lang w:val="sr-Cyrl-BA" w:eastAsia="hr-BA"/>
        </w:rPr>
        <w:t xml:space="preserve"> обавезног годишњег </w:t>
      </w:r>
      <w:r w:rsidR="00115453" w:rsidRPr="002C6188">
        <w:rPr>
          <w:rFonts w:eastAsia="Times New Roman" w:cstheme="minorHAnsi"/>
          <w:sz w:val="24"/>
          <w:szCs w:val="24"/>
          <w:lang w:val="sr-Cyrl-BA" w:eastAsia="hr-BA"/>
        </w:rPr>
        <w:t>лабораторијског испитивања</w:t>
      </w:r>
      <w:r w:rsidRPr="002C6188">
        <w:rPr>
          <w:rFonts w:eastAsia="Times New Roman" w:cstheme="minorHAnsi"/>
          <w:sz w:val="24"/>
          <w:szCs w:val="24"/>
          <w:lang w:val="sr-Cyrl-BA" w:eastAsia="hr-BA"/>
        </w:rPr>
        <w:t xml:space="preserve"> </w:t>
      </w:r>
      <w:r w:rsidR="000308F6" w:rsidRPr="002C6188">
        <w:rPr>
          <w:rFonts w:eastAsia="Times New Roman" w:cstheme="minorHAnsi"/>
          <w:sz w:val="24"/>
          <w:szCs w:val="24"/>
          <w:lang w:val="sr-Cyrl-BA" w:eastAsia="hr-BA"/>
        </w:rPr>
        <w:t>у циљу провјере</w:t>
      </w:r>
      <w:r w:rsidRPr="002C6188">
        <w:rPr>
          <w:rFonts w:eastAsia="Times New Roman" w:cstheme="minorHAnsi"/>
          <w:sz w:val="24"/>
          <w:szCs w:val="24"/>
          <w:lang w:val="sr-Cyrl-BA" w:eastAsia="hr-BA"/>
        </w:rPr>
        <w:t xml:space="preserve"> кол</w:t>
      </w:r>
      <w:r w:rsidR="005108CA" w:rsidRPr="002C6188">
        <w:rPr>
          <w:rFonts w:eastAsia="Times New Roman" w:cstheme="minorHAnsi"/>
          <w:sz w:val="24"/>
          <w:szCs w:val="24"/>
          <w:lang w:val="sr-Cyrl-BA" w:eastAsia="hr-BA"/>
        </w:rPr>
        <w:t>ичине катрана, никотина и угљен-</w:t>
      </w:r>
      <w:r w:rsidRPr="002C6188">
        <w:rPr>
          <w:rFonts w:eastAsia="Times New Roman" w:cstheme="minorHAnsi"/>
          <w:sz w:val="24"/>
          <w:szCs w:val="24"/>
          <w:lang w:val="sr-Cyrl-BA" w:eastAsia="hr-BA"/>
        </w:rPr>
        <w:t>моноксида у цигаретама</w:t>
      </w:r>
      <w:r w:rsidR="000308F6" w:rsidRPr="002C6188">
        <w:rPr>
          <w:rFonts w:eastAsia="Times New Roman" w:cstheme="minorHAnsi"/>
          <w:sz w:val="24"/>
          <w:szCs w:val="24"/>
          <w:lang w:val="sr-Cyrl-BA" w:eastAsia="hr-BA"/>
        </w:rPr>
        <w:t>.</w:t>
      </w:r>
    </w:p>
    <w:p w14:paraId="5B9C83F6" w14:textId="77777777" w:rsidR="00DE7BED" w:rsidRPr="002C6188" w:rsidRDefault="00A9673C" w:rsidP="00014D3C">
      <w:pPr>
        <w:spacing w:line="276" w:lineRule="auto"/>
        <w:ind w:right="-1" w:firstLine="720"/>
        <w:jc w:val="both"/>
        <w:rPr>
          <w:rFonts w:eastAsia="Times New Roman" w:cstheme="minorHAnsi"/>
          <w:sz w:val="24"/>
          <w:szCs w:val="24"/>
          <w:lang w:val="sr-Cyrl-BA" w:eastAsia="hr-BA"/>
        </w:rPr>
      </w:pPr>
      <w:r w:rsidRPr="002C6188">
        <w:rPr>
          <w:rFonts w:eastAsia="Times New Roman" w:cstheme="minorHAnsi"/>
          <w:sz w:val="24"/>
          <w:szCs w:val="24"/>
          <w:lang w:val="sr-Cyrl-BA" w:eastAsia="hr-BA"/>
        </w:rPr>
        <w:t>(</w:t>
      </w:r>
      <w:r w:rsidR="0082716D" w:rsidRPr="002C6188">
        <w:rPr>
          <w:rFonts w:eastAsia="Times New Roman" w:cstheme="minorHAnsi"/>
          <w:sz w:val="24"/>
          <w:szCs w:val="24"/>
          <w:lang w:val="sr-Cyrl-BA" w:eastAsia="hr-BA"/>
        </w:rPr>
        <w:t>8</w:t>
      </w:r>
      <w:r w:rsidR="00622B1E"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Произвођач</w:t>
      </w:r>
      <w:r w:rsidR="00D84000"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или</w:t>
      </w:r>
      <w:r w:rsidR="00D84000"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увозник</w:t>
      </w:r>
      <w:r w:rsidR="00D84000" w:rsidRPr="002C6188">
        <w:rPr>
          <w:rFonts w:eastAsia="Times New Roman" w:cstheme="minorHAnsi"/>
          <w:sz w:val="24"/>
          <w:szCs w:val="24"/>
          <w:lang w:val="sr-Cyrl-BA" w:eastAsia="hr-BA"/>
        </w:rPr>
        <w:t xml:space="preserve"> </w:t>
      </w:r>
      <w:r w:rsidR="00B95638" w:rsidRPr="002C6188">
        <w:rPr>
          <w:rFonts w:eastAsia="Times New Roman" w:cstheme="minorHAnsi"/>
          <w:sz w:val="24"/>
          <w:szCs w:val="24"/>
          <w:lang w:val="sr-Cyrl-BA" w:eastAsia="hr-BA"/>
        </w:rPr>
        <w:t>цигарета</w:t>
      </w:r>
      <w:r w:rsidR="00196B65" w:rsidRPr="002C6188">
        <w:rPr>
          <w:rFonts w:eastAsia="Times New Roman" w:cstheme="minorHAnsi"/>
          <w:sz w:val="24"/>
          <w:szCs w:val="24"/>
          <w:lang w:val="sr-Cyrl-BA" w:eastAsia="hr-BA"/>
        </w:rPr>
        <w:t xml:space="preserve"> </w:t>
      </w:r>
      <w:r w:rsidR="008D12D4">
        <w:rPr>
          <w:rFonts w:eastAsia="Times New Roman" w:cstheme="minorHAnsi"/>
          <w:sz w:val="24"/>
          <w:szCs w:val="24"/>
          <w:lang w:val="sr-Cyrl-BA" w:eastAsia="hr-BA"/>
        </w:rPr>
        <w:t>обавезан</w:t>
      </w:r>
      <w:r w:rsidR="00196B65"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је</w:t>
      </w:r>
      <w:r w:rsidR="00D84000"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подносити</w:t>
      </w:r>
      <w:r w:rsidR="00D84000" w:rsidRPr="002C6188">
        <w:rPr>
          <w:rFonts w:eastAsia="Times New Roman" w:cstheme="minorHAnsi"/>
          <w:sz w:val="24"/>
          <w:szCs w:val="24"/>
          <w:lang w:val="sr-Cyrl-BA" w:eastAsia="hr-BA"/>
        </w:rPr>
        <w:t xml:space="preserve"> </w:t>
      </w:r>
      <w:r w:rsidR="007B028C" w:rsidRPr="002C6188">
        <w:rPr>
          <w:rFonts w:eastAsia="Times New Roman" w:cstheme="minorHAnsi"/>
          <w:sz w:val="24"/>
          <w:szCs w:val="24"/>
          <w:lang w:val="sr-Cyrl-BA" w:eastAsia="hr-BA"/>
        </w:rPr>
        <w:t>Комисији</w:t>
      </w:r>
      <w:r w:rsidR="00B0611F" w:rsidRPr="002C6188">
        <w:rPr>
          <w:rFonts w:eastAsia="Times New Roman" w:cstheme="minorHAnsi"/>
          <w:sz w:val="24"/>
          <w:szCs w:val="24"/>
          <w:lang w:val="sr-Cyrl-BA" w:eastAsia="hr-BA"/>
        </w:rPr>
        <w:t xml:space="preserve"> </w:t>
      </w:r>
      <w:r w:rsidR="00AF4AD3" w:rsidRPr="002C6188">
        <w:rPr>
          <w:rFonts w:eastAsia="Times New Roman" w:cstheme="minorHAnsi"/>
          <w:sz w:val="24"/>
          <w:szCs w:val="24"/>
          <w:lang w:val="sr-Cyrl-BA" w:eastAsia="hr-BA"/>
        </w:rPr>
        <w:t xml:space="preserve">обавјештење о промјени </w:t>
      </w:r>
      <w:r w:rsidR="00C62108" w:rsidRPr="002C6188">
        <w:rPr>
          <w:rFonts w:eastAsia="Times New Roman" w:cstheme="minorHAnsi"/>
          <w:sz w:val="24"/>
          <w:szCs w:val="24"/>
          <w:lang w:val="sr-Cyrl-BA" w:eastAsia="hr-BA"/>
        </w:rPr>
        <w:t>састава</w:t>
      </w:r>
      <w:r w:rsidR="00D84000" w:rsidRPr="002C6188">
        <w:rPr>
          <w:rFonts w:eastAsia="Times New Roman" w:cstheme="minorHAnsi"/>
          <w:sz w:val="24"/>
          <w:szCs w:val="24"/>
          <w:lang w:val="sr-Cyrl-BA" w:eastAsia="hr-BA"/>
        </w:rPr>
        <w:t xml:space="preserve"> </w:t>
      </w:r>
      <w:r w:rsidR="00B95638" w:rsidRPr="002C6188">
        <w:rPr>
          <w:rFonts w:eastAsia="Times New Roman" w:cstheme="minorHAnsi"/>
          <w:sz w:val="24"/>
          <w:szCs w:val="24"/>
          <w:lang w:val="sr-Cyrl-BA" w:eastAsia="hr-BA"/>
        </w:rPr>
        <w:t>цигарета</w:t>
      </w:r>
      <w:r w:rsidR="00E82DB0" w:rsidRPr="002C6188">
        <w:rPr>
          <w:rFonts w:eastAsia="Times New Roman" w:cstheme="minorHAnsi"/>
          <w:sz w:val="24"/>
          <w:szCs w:val="24"/>
          <w:lang w:val="sr-Cyrl-BA" w:eastAsia="hr-BA"/>
        </w:rPr>
        <w:t xml:space="preserve"> које намјерава </w:t>
      </w:r>
      <w:r w:rsidR="00B45786">
        <w:rPr>
          <w:rFonts w:eastAsia="Times New Roman" w:cstheme="minorHAnsi"/>
          <w:sz w:val="24"/>
          <w:szCs w:val="24"/>
          <w:lang w:val="sr-Cyrl-BA" w:eastAsia="hr-BA"/>
        </w:rPr>
        <w:t>да продаје</w:t>
      </w:r>
      <w:r w:rsidR="00B15A7B" w:rsidRPr="002C6188">
        <w:rPr>
          <w:rFonts w:eastAsia="Times New Roman" w:cstheme="minorHAnsi"/>
          <w:sz w:val="24"/>
          <w:szCs w:val="24"/>
          <w:lang w:val="sr-Cyrl-BA" w:eastAsia="hr-BA"/>
        </w:rPr>
        <w:t xml:space="preserve"> на територији</w:t>
      </w:r>
      <w:r w:rsidR="00E82DB0" w:rsidRPr="002C6188">
        <w:rPr>
          <w:rFonts w:eastAsia="Times New Roman" w:cstheme="minorHAnsi"/>
          <w:sz w:val="24"/>
          <w:szCs w:val="24"/>
          <w:lang w:val="sr-Cyrl-BA" w:eastAsia="hr-BA"/>
        </w:rPr>
        <w:t xml:space="preserve"> Републике</w:t>
      </w:r>
      <w:r w:rsidR="00D84000" w:rsidRPr="002C6188">
        <w:rPr>
          <w:rFonts w:eastAsia="Times New Roman" w:cstheme="minorHAnsi"/>
          <w:sz w:val="24"/>
          <w:szCs w:val="24"/>
          <w:lang w:val="sr-Cyrl-BA" w:eastAsia="hr-BA"/>
        </w:rPr>
        <w:t>.</w:t>
      </w:r>
    </w:p>
    <w:p w14:paraId="1E7F4B83" w14:textId="77777777" w:rsidR="00634638" w:rsidRDefault="00A9673C" w:rsidP="00B90E45">
      <w:pPr>
        <w:spacing w:line="276" w:lineRule="auto"/>
        <w:ind w:firstLine="720"/>
        <w:jc w:val="both"/>
        <w:rPr>
          <w:rFonts w:eastAsia="Times New Roman" w:cstheme="minorHAnsi"/>
          <w:sz w:val="24"/>
          <w:szCs w:val="24"/>
          <w:lang w:val="sr-Cyrl-BA" w:eastAsia="hr-BA"/>
        </w:rPr>
      </w:pPr>
      <w:r w:rsidRPr="002C6188">
        <w:rPr>
          <w:rFonts w:eastAsia="Times New Roman" w:cstheme="minorHAnsi"/>
          <w:sz w:val="24"/>
          <w:szCs w:val="24"/>
          <w:lang w:val="sr-Cyrl-BA" w:eastAsia="hr-BA"/>
        </w:rPr>
        <w:t>(</w:t>
      </w:r>
      <w:r w:rsidR="0082716D" w:rsidRPr="002C6188">
        <w:rPr>
          <w:rFonts w:eastAsia="Times New Roman" w:cstheme="minorHAnsi"/>
          <w:sz w:val="24"/>
          <w:szCs w:val="24"/>
          <w:lang w:val="sr-Cyrl-BA" w:eastAsia="hr-BA"/>
        </w:rPr>
        <w:t xml:space="preserve">9) </w:t>
      </w:r>
      <w:r w:rsidR="00F0729C" w:rsidRPr="002C6188">
        <w:rPr>
          <w:rFonts w:eastAsia="Times New Roman" w:cstheme="minorHAnsi"/>
          <w:sz w:val="24"/>
          <w:szCs w:val="24"/>
          <w:lang w:val="sr-Cyrl-BA" w:eastAsia="hr-BA"/>
        </w:rPr>
        <w:t>Комисија</w:t>
      </w:r>
      <w:r w:rsidR="00870CFE" w:rsidRPr="002C6188">
        <w:rPr>
          <w:rFonts w:eastAsia="Times New Roman" w:cstheme="minorHAnsi"/>
          <w:sz w:val="24"/>
          <w:szCs w:val="24"/>
          <w:lang w:val="sr-Cyrl-BA" w:eastAsia="hr-BA"/>
        </w:rPr>
        <w:t xml:space="preserve"> </w:t>
      </w:r>
      <w:r w:rsidR="004F304E" w:rsidRPr="002C6188">
        <w:rPr>
          <w:rFonts w:eastAsia="Times New Roman" w:cstheme="minorHAnsi"/>
          <w:sz w:val="24"/>
          <w:szCs w:val="24"/>
          <w:lang w:val="sr-Cyrl-BA" w:eastAsia="hr-BA"/>
        </w:rPr>
        <w:t xml:space="preserve">и </w:t>
      </w:r>
      <w:r w:rsidR="003A77F5">
        <w:rPr>
          <w:rFonts w:eastAsia="Times New Roman" w:cstheme="minorHAnsi"/>
          <w:sz w:val="24"/>
          <w:szCs w:val="24"/>
          <w:lang w:val="sr-Cyrl-BA" w:eastAsia="hr-BA"/>
        </w:rPr>
        <w:t>здравствени</w:t>
      </w:r>
      <w:r w:rsidR="0085062D" w:rsidRPr="002C6188">
        <w:rPr>
          <w:rFonts w:eastAsia="Times New Roman" w:cstheme="minorHAnsi"/>
          <w:sz w:val="24"/>
          <w:szCs w:val="24"/>
          <w:lang w:val="sr-Cyrl-BA" w:eastAsia="hr-BA"/>
        </w:rPr>
        <w:t xml:space="preserve"> инспектор </w:t>
      </w:r>
      <w:r w:rsidR="00BB6FD5" w:rsidRPr="002C6188">
        <w:rPr>
          <w:rFonts w:eastAsia="Times New Roman" w:cstheme="minorHAnsi"/>
          <w:sz w:val="24"/>
          <w:szCs w:val="24"/>
          <w:lang w:val="sr-Cyrl-BA" w:eastAsia="hr-BA"/>
        </w:rPr>
        <w:t>овлашћ</w:t>
      </w:r>
      <w:r w:rsidR="00B95638" w:rsidRPr="002C6188">
        <w:rPr>
          <w:rFonts w:eastAsia="Times New Roman" w:cstheme="minorHAnsi"/>
          <w:sz w:val="24"/>
          <w:szCs w:val="24"/>
          <w:lang w:val="sr-Cyrl-BA" w:eastAsia="hr-BA"/>
        </w:rPr>
        <w:t xml:space="preserve">ени </w:t>
      </w:r>
      <w:r w:rsidR="0085062D" w:rsidRPr="002C6188">
        <w:rPr>
          <w:rFonts w:eastAsia="Times New Roman" w:cstheme="minorHAnsi"/>
          <w:sz w:val="24"/>
          <w:szCs w:val="24"/>
          <w:lang w:val="sr-Cyrl-BA" w:eastAsia="hr-BA"/>
        </w:rPr>
        <w:t xml:space="preserve">су </w:t>
      </w:r>
      <w:r w:rsidR="00B95638" w:rsidRPr="002C6188">
        <w:rPr>
          <w:rFonts w:eastAsia="Times New Roman" w:cstheme="minorHAnsi"/>
          <w:sz w:val="24"/>
          <w:szCs w:val="24"/>
          <w:lang w:val="sr-Cyrl-BA" w:eastAsia="hr-BA"/>
        </w:rPr>
        <w:t>да</w:t>
      </w:r>
      <w:r w:rsidR="00312D32"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од</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произвођача</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или</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увозника</w:t>
      </w:r>
      <w:r w:rsidR="00DE7BED" w:rsidRPr="002C6188">
        <w:rPr>
          <w:rFonts w:eastAsia="Times New Roman" w:cstheme="minorHAnsi"/>
          <w:sz w:val="24"/>
          <w:szCs w:val="24"/>
          <w:lang w:val="sr-Cyrl-BA" w:eastAsia="hr-BA"/>
        </w:rPr>
        <w:t xml:space="preserve"> </w:t>
      </w:r>
      <w:r w:rsidR="00B95638" w:rsidRPr="002C6188">
        <w:rPr>
          <w:rFonts w:eastAsia="Times New Roman" w:cstheme="minorHAnsi"/>
          <w:sz w:val="24"/>
          <w:szCs w:val="24"/>
          <w:lang w:val="sr-Cyrl-BA" w:eastAsia="hr-BA"/>
        </w:rPr>
        <w:t>цигарета</w:t>
      </w:r>
      <w:r w:rsidR="00C437C7" w:rsidRPr="002C6188">
        <w:rPr>
          <w:rFonts w:eastAsia="Times New Roman" w:cstheme="minorHAnsi"/>
          <w:sz w:val="24"/>
          <w:szCs w:val="24"/>
          <w:lang w:val="sr-Cyrl-BA" w:eastAsia="hr-BA"/>
        </w:rPr>
        <w:t>,</w:t>
      </w:r>
      <w:r w:rsidR="00E82DB0" w:rsidRPr="002C6188">
        <w:rPr>
          <w:rFonts w:eastAsia="Times New Roman" w:cstheme="minorHAnsi"/>
          <w:sz w:val="24"/>
          <w:szCs w:val="24"/>
          <w:lang w:val="sr-Cyrl-BA" w:eastAsia="hr-BA"/>
        </w:rPr>
        <w:t xml:space="preserve"> </w:t>
      </w:r>
      <w:r w:rsidR="00D86007" w:rsidRPr="002C6188">
        <w:rPr>
          <w:rFonts w:eastAsia="Times New Roman" w:cstheme="minorHAnsi"/>
          <w:sz w:val="24"/>
          <w:szCs w:val="24"/>
          <w:lang w:val="sr-Cyrl-BA" w:eastAsia="hr-BA"/>
        </w:rPr>
        <w:t xml:space="preserve">о </w:t>
      </w:r>
      <w:r w:rsidR="0082716D" w:rsidRPr="002C6188">
        <w:rPr>
          <w:rFonts w:eastAsia="Times New Roman" w:cstheme="minorHAnsi"/>
          <w:sz w:val="24"/>
          <w:szCs w:val="24"/>
          <w:lang w:val="sr-Cyrl-BA" w:eastAsia="hr-BA"/>
        </w:rPr>
        <w:t>њ</w:t>
      </w:r>
      <w:r w:rsidR="00D86007" w:rsidRPr="002C6188">
        <w:rPr>
          <w:rFonts w:eastAsia="Times New Roman" w:cstheme="minorHAnsi"/>
          <w:sz w:val="24"/>
          <w:szCs w:val="24"/>
          <w:lang w:val="sr-Cyrl-BA" w:eastAsia="hr-BA"/>
        </w:rPr>
        <w:t xml:space="preserve">иховом трошку, </w:t>
      </w:r>
      <w:r w:rsidR="00B95638" w:rsidRPr="002C6188">
        <w:rPr>
          <w:rFonts w:eastAsia="Times New Roman" w:cstheme="minorHAnsi"/>
          <w:sz w:val="24"/>
          <w:szCs w:val="24"/>
          <w:lang w:val="sr-Cyrl-BA" w:eastAsia="hr-BA"/>
        </w:rPr>
        <w:t xml:space="preserve">траже </w:t>
      </w:r>
      <w:r w:rsidR="00D86007" w:rsidRPr="002C6188">
        <w:rPr>
          <w:rFonts w:eastAsia="Times New Roman" w:cstheme="minorHAnsi"/>
          <w:sz w:val="24"/>
          <w:szCs w:val="24"/>
          <w:lang w:val="sr-Cyrl-BA" w:eastAsia="hr-BA"/>
        </w:rPr>
        <w:t xml:space="preserve">и </w:t>
      </w:r>
      <w:r w:rsidR="00C62108" w:rsidRPr="002C6188">
        <w:rPr>
          <w:rFonts w:eastAsia="Times New Roman" w:cstheme="minorHAnsi"/>
          <w:sz w:val="24"/>
          <w:szCs w:val="24"/>
          <w:lang w:val="sr-Cyrl-BA" w:eastAsia="hr-BA"/>
        </w:rPr>
        <w:t>додатн</w:t>
      </w:r>
      <w:r w:rsidR="006B2403" w:rsidRPr="002C6188">
        <w:rPr>
          <w:rFonts w:eastAsia="Times New Roman" w:cstheme="minorHAnsi"/>
          <w:sz w:val="24"/>
          <w:szCs w:val="24"/>
          <w:lang w:val="sr-Cyrl-BA" w:eastAsia="hr-BA"/>
        </w:rPr>
        <w:t>а лабораторијска испитивања</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ради</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утврђивања</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и</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оцјене</w:t>
      </w:r>
      <w:r w:rsidR="00D84000"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присуства</w:t>
      </w:r>
      <w:r w:rsidR="00D84000" w:rsidRPr="002C6188">
        <w:rPr>
          <w:rFonts w:eastAsia="Times New Roman" w:cstheme="minorHAnsi"/>
          <w:sz w:val="24"/>
          <w:szCs w:val="24"/>
          <w:lang w:val="sr-Cyrl-BA" w:eastAsia="hr-BA"/>
        </w:rPr>
        <w:t xml:space="preserve"> </w:t>
      </w:r>
      <w:r w:rsidR="00B95638" w:rsidRPr="002C6188">
        <w:rPr>
          <w:rFonts w:eastAsia="Times New Roman" w:cstheme="minorHAnsi"/>
          <w:sz w:val="24"/>
          <w:szCs w:val="24"/>
          <w:lang w:val="sr-Cyrl-BA" w:eastAsia="hr-BA"/>
        </w:rPr>
        <w:t xml:space="preserve">или емисије </w:t>
      </w:r>
      <w:r w:rsidR="00C62108" w:rsidRPr="002C6188">
        <w:rPr>
          <w:rFonts w:eastAsia="Times New Roman" w:cstheme="minorHAnsi"/>
          <w:sz w:val="24"/>
          <w:szCs w:val="24"/>
          <w:lang w:val="sr-Cyrl-BA" w:eastAsia="hr-BA"/>
        </w:rPr>
        <w:t>других</w:t>
      </w:r>
      <w:r w:rsidR="009452C4"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састојака</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који</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нису</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обухваћени</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став</w:t>
      </w:r>
      <w:r w:rsidR="00E4333D" w:rsidRPr="002C6188">
        <w:rPr>
          <w:rFonts w:eastAsia="Times New Roman" w:cstheme="minorHAnsi"/>
          <w:sz w:val="24"/>
          <w:szCs w:val="24"/>
          <w:lang w:val="sr-Cyrl-BA" w:eastAsia="hr-BA"/>
        </w:rPr>
        <w:t>ом</w:t>
      </w:r>
      <w:r w:rsidR="00DE7BED" w:rsidRPr="002C6188">
        <w:rPr>
          <w:rFonts w:eastAsia="Times New Roman" w:cstheme="minorHAnsi"/>
          <w:sz w:val="24"/>
          <w:szCs w:val="24"/>
          <w:lang w:val="sr-Cyrl-BA" w:eastAsia="hr-BA"/>
        </w:rPr>
        <w:t xml:space="preserve"> </w:t>
      </w:r>
      <w:r w:rsidR="00B95638" w:rsidRPr="002C6188">
        <w:rPr>
          <w:rFonts w:eastAsia="Times New Roman" w:cstheme="minorHAnsi"/>
          <w:sz w:val="24"/>
          <w:szCs w:val="24"/>
          <w:lang w:val="sr-Cyrl-BA" w:eastAsia="hr-BA"/>
        </w:rPr>
        <w:t>1</w:t>
      </w:r>
      <w:r w:rsidR="00D84000" w:rsidRPr="002C6188">
        <w:rPr>
          <w:rFonts w:eastAsia="Times New Roman" w:cstheme="minorHAnsi"/>
          <w:sz w:val="24"/>
          <w:szCs w:val="24"/>
          <w:lang w:val="sr-Cyrl-BA" w:eastAsia="hr-BA"/>
        </w:rPr>
        <w:t>.</w:t>
      </w:r>
      <w:r w:rsidR="00DE7BED"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овог</w:t>
      </w:r>
      <w:r w:rsidR="004E7122" w:rsidRPr="002C6188">
        <w:rPr>
          <w:rFonts w:eastAsia="Times New Roman" w:cstheme="minorHAnsi"/>
          <w:sz w:val="24"/>
          <w:szCs w:val="24"/>
          <w:lang w:val="sr-Cyrl-BA" w:eastAsia="hr-BA"/>
        </w:rPr>
        <w:t xml:space="preserve"> </w:t>
      </w:r>
      <w:r w:rsidR="00C62108" w:rsidRPr="002C6188">
        <w:rPr>
          <w:rFonts w:eastAsia="Times New Roman" w:cstheme="minorHAnsi"/>
          <w:sz w:val="24"/>
          <w:szCs w:val="24"/>
          <w:lang w:val="sr-Cyrl-BA" w:eastAsia="hr-BA"/>
        </w:rPr>
        <w:t>члана</w:t>
      </w:r>
      <w:r w:rsidR="00785997">
        <w:rPr>
          <w:rFonts w:eastAsia="Times New Roman" w:cstheme="minorHAnsi"/>
          <w:sz w:val="24"/>
          <w:szCs w:val="24"/>
          <w:lang w:val="sr-Cyrl-BA" w:eastAsia="hr-BA"/>
        </w:rPr>
        <w:t>, а чије се коришћ</w:t>
      </w:r>
      <w:r w:rsidR="002A1F72" w:rsidRPr="002C6188">
        <w:rPr>
          <w:rFonts w:eastAsia="Times New Roman" w:cstheme="minorHAnsi"/>
          <w:sz w:val="24"/>
          <w:szCs w:val="24"/>
          <w:lang w:val="sr-Cyrl-BA" w:eastAsia="hr-BA"/>
        </w:rPr>
        <w:t>ење забрањује овим законом.</w:t>
      </w:r>
    </w:p>
    <w:p w14:paraId="14809D96" w14:textId="77777777" w:rsidR="00BC5914" w:rsidRDefault="00BC5914" w:rsidP="00634638">
      <w:pPr>
        <w:spacing w:line="276" w:lineRule="auto"/>
        <w:jc w:val="both"/>
        <w:rPr>
          <w:rFonts w:eastAsia="Times New Roman" w:cstheme="minorHAnsi"/>
          <w:sz w:val="24"/>
          <w:szCs w:val="24"/>
          <w:lang w:val="sr-Cyrl-BA" w:eastAsia="hr-BA"/>
        </w:rPr>
      </w:pPr>
    </w:p>
    <w:p w14:paraId="252A316D" w14:textId="77777777" w:rsidR="00CD0F4B" w:rsidRPr="00BC5914" w:rsidRDefault="00634638" w:rsidP="00BC5914">
      <w:pPr>
        <w:spacing w:line="276" w:lineRule="auto"/>
        <w:jc w:val="center"/>
        <w:rPr>
          <w:rFonts w:eastAsia="Times New Roman" w:cstheme="minorHAnsi"/>
          <w:sz w:val="24"/>
          <w:szCs w:val="24"/>
          <w:lang w:val="sr-Cyrl-BA" w:eastAsia="hr-BA"/>
        </w:rPr>
      </w:pPr>
      <w:r w:rsidRPr="00634638">
        <w:rPr>
          <w:rFonts w:eastAsia="Times New Roman" w:cstheme="minorHAnsi"/>
          <w:sz w:val="24"/>
          <w:szCs w:val="24"/>
          <w:lang w:val="sr-Cyrl-BA" w:eastAsia="hr-BA"/>
        </w:rPr>
        <w:t>Достављање података о дуванским производима</w:t>
      </w:r>
    </w:p>
    <w:p w14:paraId="5EB6E356" w14:textId="77777777" w:rsidR="00487B6F" w:rsidRPr="00634638" w:rsidRDefault="00C62108" w:rsidP="00634638">
      <w:pPr>
        <w:spacing w:line="276" w:lineRule="auto"/>
        <w:ind w:right="116"/>
        <w:jc w:val="center"/>
        <w:rPr>
          <w:rFonts w:cstheme="minorHAnsi"/>
          <w:b/>
          <w:sz w:val="24"/>
          <w:szCs w:val="24"/>
          <w:lang w:val="sr-Cyrl-BA"/>
        </w:rPr>
      </w:pPr>
      <w:r w:rsidRPr="00825FF8">
        <w:rPr>
          <w:rFonts w:cstheme="minorHAnsi"/>
          <w:b/>
          <w:sz w:val="24"/>
          <w:szCs w:val="24"/>
          <w:lang w:val="sr-Cyrl-BA"/>
        </w:rPr>
        <w:t>Члан</w:t>
      </w:r>
      <w:r w:rsidR="00DE7BED" w:rsidRPr="00825FF8">
        <w:rPr>
          <w:rFonts w:cstheme="minorHAnsi"/>
          <w:b/>
          <w:sz w:val="24"/>
          <w:szCs w:val="24"/>
          <w:lang w:val="sr-Cyrl-BA"/>
        </w:rPr>
        <w:t xml:space="preserve"> </w:t>
      </w:r>
      <w:r w:rsidR="00837335" w:rsidRPr="00825FF8">
        <w:rPr>
          <w:rFonts w:cstheme="minorHAnsi"/>
          <w:b/>
          <w:sz w:val="24"/>
          <w:szCs w:val="24"/>
          <w:lang w:val="sr-Cyrl-BA"/>
        </w:rPr>
        <w:t>10</w:t>
      </w:r>
      <w:r w:rsidR="00CA1115" w:rsidRPr="00825FF8">
        <w:rPr>
          <w:rFonts w:cstheme="minorHAnsi"/>
          <w:b/>
          <w:sz w:val="24"/>
          <w:szCs w:val="24"/>
          <w:lang w:val="sr-Cyrl-BA"/>
        </w:rPr>
        <w:t>.</w:t>
      </w:r>
    </w:p>
    <w:p w14:paraId="293C31AF" w14:textId="77777777" w:rsidR="00CE2259" w:rsidRPr="00101ADF" w:rsidRDefault="00394CCD" w:rsidP="00F5159B">
      <w:pPr>
        <w:spacing w:line="276" w:lineRule="auto"/>
        <w:ind w:firstLine="720"/>
        <w:jc w:val="both"/>
        <w:rPr>
          <w:rFonts w:cstheme="minorHAnsi"/>
          <w:sz w:val="24"/>
          <w:szCs w:val="24"/>
          <w:lang w:val="sr-Cyrl-BA"/>
        </w:rPr>
      </w:pPr>
      <w:r w:rsidRPr="00101ADF">
        <w:rPr>
          <w:rFonts w:cstheme="minorHAnsi"/>
          <w:sz w:val="24"/>
          <w:szCs w:val="24"/>
          <w:lang w:val="sr-Cyrl-BA"/>
        </w:rPr>
        <w:t xml:space="preserve">(1) </w:t>
      </w:r>
      <w:r w:rsidR="00C62108" w:rsidRPr="00101ADF">
        <w:rPr>
          <w:rFonts w:cstheme="minorHAnsi"/>
          <w:sz w:val="24"/>
          <w:szCs w:val="24"/>
          <w:lang w:val="sr-Cyrl-BA"/>
        </w:rPr>
        <w:t>Произвођачи</w:t>
      </w:r>
      <w:r w:rsidR="0040088D" w:rsidRPr="00101ADF">
        <w:rPr>
          <w:rFonts w:cstheme="minorHAnsi"/>
          <w:sz w:val="24"/>
          <w:szCs w:val="24"/>
          <w:lang w:val="sr-Cyrl-BA"/>
        </w:rPr>
        <w:t xml:space="preserve"> </w:t>
      </w:r>
      <w:r w:rsidR="00C62108" w:rsidRPr="00101ADF">
        <w:rPr>
          <w:rFonts w:cstheme="minorHAnsi"/>
          <w:sz w:val="24"/>
          <w:szCs w:val="24"/>
          <w:lang w:val="sr-Cyrl-BA"/>
        </w:rPr>
        <w:t>и</w:t>
      </w:r>
      <w:r w:rsidR="0040088D" w:rsidRPr="00101ADF">
        <w:rPr>
          <w:rFonts w:cstheme="minorHAnsi"/>
          <w:sz w:val="24"/>
          <w:szCs w:val="24"/>
          <w:lang w:val="sr-Cyrl-BA"/>
        </w:rPr>
        <w:t xml:space="preserve"> </w:t>
      </w:r>
      <w:r w:rsidR="00C62108" w:rsidRPr="00101ADF">
        <w:rPr>
          <w:rFonts w:cstheme="minorHAnsi"/>
          <w:sz w:val="24"/>
          <w:szCs w:val="24"/>
          <w:lang w:val="sr-Cyrl-BA"/>
        </w:rPr>
        <w:t>увозници</w:t>
      </w:r>
      <w:r w:rsidR="00DF4D83">
        <w:rPr>
          <w:rFonts w:cstheme="minorHAnsi"/>
          <w:sz w:val="24"/>
          <w:szCs w:val="24"/>
          <w:lang w:val="sr-Cyrl-BA"/>
        </w:rPr>
        <w:t xml:space="preserve"> </w:t>
      </w:r>
      <w:r w:rsidR="00D8141E" w:rsidRPr="00101ADF">
        <w:rPr>
          <w:rFonts w:cstheme="minorHAnsi"/>
          <w:sz w:val="24"/>
          <w:szCs w:val="24"/>
          <w:lang w:val="sr-Cyrl-BA"/>
        </w:rPr>
        <w:t xml:space="preserve">дуванских </w:t>
      </w:r>
      <w:r w:rsidR="003C30A6">
        <w:rPr>
          <w:rFonts w:cstheme="minorHAnsi"/>
          <w:sz w:val="24"/>
          <w:szCs w:val="24"/>
          <w:lang w:val="sr-Cyrl-BA"/>
        </w:rPr>
        <w:t xml:space="preserve">производа су </w:t>
      </w:r>
      <w:r w:rsidR="00C62108" w:rsidRPr="00101ADF">
        <w:rPr>
          <w:rFonts w:cstheme="minorHAnsi"/>
          <w:sz w:val="24"/>
          <w:szCs w:val="24"/>
          <w:lang w:val="sr-Cyrl-BA"/>
        </w:rPr>
        <w:t>обавезни</w:t>
      </w:r>
      <w:r w:rsidR="0040088D" w:rsidRPr="00101ADF">
        <w:rPr>
          <w:rFonts w:cstheme="minorHAnsi"/>
          <w:sz w:val="24"/>
          <w:szCs w:val="24"/>
          <w:lang w:val="sr-Cyrl-BA"/>
        </w:rPr>
        <w:t xml:space="preserve"> </w:t>
      </w:r>
      <w:r w:rsidR="00C62108" w:rsidRPr="00101ADF">
        <w:rPr>
          <w:rFonts w:cstheme="minorHAnsi"/>
          <w:sz w:val="24"/>
          <w:szCs w:val="24"/>
          <w:lang w:val="sr-Cyrl-BA"/>
        </w:rPr>
        <w:t>најкасније</w:t>
      </w:r>
      <w:r w:rsidR="0040088D" w:rsidRPr="00101ADF">
        <w:rPr>
          <w:rFonts w:cstheme="minorHAnsi"/>
          <w:sz w:val="24"/>
          <w:szCs w:val="24"/>
          <w:lang w:val="sr-Cyrl-BA"/>
        </w:rPr>
        <w:t xml:space="preserve"> </w:t>
      </w:r>
      <w:r w:rsidR="00C62108" w:rsidRPr="00101ADF">
        <w:rPr>
          <w:rFonts w:cstheme="minorHAnsi"/>
          <w:sz w:val="24"/>
          <w:szCs w:val="24"/>
          <w:lang w:val="sr-Cyrl-BA"/>
        </w:rPr>
        <w:t>до</w:t>
      </w:r>
      <w:r w:rsidR="0040088D" w:rsidRPr="00101ADF">
        <w:rPr>
          <w:rFonts w:cstheme="minorHAnsi"/>
          <w:sz w:val="24"/>
          <w:szCs w:val="24"/>
          <w:lang w:val="sr-Cyrl-BA"/>
        </w:rPr>
        <w:t xml:space="preserve"> 31. </w:t>
      </w:r>
      <w:r w:rsidR="00C62108" w:rsidRPr="00101ADF">
        <w:rPr>
          <w:rFonts w:cstheme="minorHAnsi"/>
          <w:sz w:val="24"/>
          <w:szCs w:val="24"/>
          <w:lang w:val="sr-Cyrl-BA"/>
        </w:rPr>
        <w:t>марта</w:t>
      </w:r>
      <w:r w:rsidR="0040088D" w:rsidRPr="00101ADF">
        <w:rPr>
          <w:rFonts w:cstheme="minorHAnsi"/>
          <w:sz w:val="24"/>
          <w:szCs w:val="24"/>
          <w:lang w:val="sr-Cyrl-BA"/>
        </w:rPr>
        <w:t xml:space="preserve"> </w:t>
      </w:r>
      <w:r w:rsidR="00C62108" w:rsidRPr="00101ADF">
        <w:rPr>
          <w:rFonts w:cstheme="minorHAnsi"/>
          <w:sz w:val="24"/>
          <w:szCs w:val="24"/>
          <w:lang w:val="sr-Cyrl-BA"/>
        </w:rPr>
        <w:t>текуће</w:t>
      </w:r>
      <w:r w:rsidR="0040088D" w:rsidRPr="00101ADF">
        <w:rPr>
          <w:rFonts w:cstheme="minorHAnsi"/>
          <w:sz w:val="24"/>
          <w:szCs w:val="24"/>
          <w:lang w:val="sr-Cyrl-BA"/>
        </w:rPr>
        <w:t xml:space="preserve"> </w:t>
      </w:r>
      <w:r w:rsidR="00C62108" w:rsidRPr="00101ADF">
        <w:rPr>
          <w:rFonts w:cstheme="minorHAnsi"/>
          <w:sz w:val="24"/>
          <w:szCs w:val="24"/>
          <w:lang w:val="sr-Cyrl-BA"/>
        </w:rPr>
        <w:t>године</w:t>
      </w:r>
      <w:r w:rsidR="0040088D" w:rsidRPr="00101ADF">
        <w:rPr>
          <w:rFonts w:cstheme="minorHAnsi"/>
          <w:sz w:val="24"/>
          <w:szCs w:val="24"/>
          <w:lang w:val="sr-Cyrl-BA"/>
        </w:rPr>
        <w:t xml:space="preserve"> </w:t>
      </w:r>
      <w:r w:rsidR="00C62108" w:rsidRPr="00101ADF">
        <w:rPr>
          <w:rFonts w:cstheme="minorHAnsi"/>
          <w:sz w:val="24"/>
          <w:szCs w:val="24"/>
          <w:lang w:val="sr-Cyrl-BA"/>
        </w:rPr>
        <w:t>за</w:t>
      </w:r>
      <w:r w:rsidR="0040088D" w:rsidRPr="00101ADF">
        <w:rPr>
          <w:rFonts w:cstheme="minorHAnsi"/>
          <w:sz w:val="24"/>
          <w:szCs w:val="24"/>
          <w:lang w:val="sr-Cyrl-BA"/>
        </w:rPr>
        <w:t xml:space="preserve"> </w:t>
      </w:r>
      <w:r w:rsidR="00C62108" w:rsidRPr="00101ADF">
        <w:rPr>
          <w:rFonts w:cstheme="minorHAnsi"/>
          <w:sz w:val="24"/>
          <w:szCs w:val="24"/>
          <w:lang w:val="sr-Cyrl-BA"/>
        </w:rPr>
        <w:t>претходну</w:t>
      </w:r>
      <w:r w:rsidR="0040088D" w:rsidRPr="00101ADF">
        <w:rPr>
          <w:rFonts w:cstheme="minorHAnsi"/>
          <w:sz w:val="24"/>
          <w:szCs w:val="24"/>
          <w:lang w:val="sr-Cyrl-BA"/>
        </w:rPr>
        <w:t xml:space="preserve"> </w:t>
      </w:r>
      <w:r w:rsidR="00C62108" w:rsidRPr="00101ADF">
        <w:rPr>
          <w:rFonts w:cstheme="minorHAnsi"/>
          <w:sz w:val="24"/>
          <w:szCs w:val="24"/>
          <w:lang w:val="sr-Cyrl-BA"/>
        </w:rPr>
        <w:t>годину</w:t>
      </w:r>
      <w:r w:rsidR="009F1B49" w:rsidRPr="00101ADF">
        <w:rPr>
          <w:rFonts w:cstheme="minorHAnsi"/>
          <w:sz w:val="24"/>
          <w:szCs w:val="24"/>
          <w:lang w:val="sr-Cyrl-BA"/>
        </w:rPr>
        <w:t xml:space="preserve">, </w:t>
      </w:r>
      <w:r w:rsidR="007B028C" w:rsidRPr="00101ADF">
        <w:rPr>
          <w:rFonts w:cstheme="minorHAnsi"/>
          <w:sz w:val="24"/>
          <w:szCs w:val="24"/>
          <w:lang w:val="sr-Cyrl-BA"/>
        </w:rPr>
        <w:t>Комисији</w:t>
      </w:r>
      <w:r w:rsidR="0040088D" w:rsidRPr="00101ADF">
        <w:rPr>
          <w:rFonts w:cstheme="minorHAnsi"/>
          <w:sz w:val="24"/>
          <w:szCs w:val="24"/>
          <w:lang w:val="sr-Cyrl-BA"/>
        </w:rPr>
        <w:t xml:space="preserve"> </w:t>
      </w:r>
      <w:r w:rsidR="00C62108" w:rsidRPr="00101ADF">
        <w:rPr>
          <w:rFonts w:cstheme="minorHAnsi"/>
          <w:sz w:val="24"/>
          <w:szCs w:val="24"/>
          <w:lang w:val="sr-Cyrl-BA"/>
        </w:rPr>
        <w:t>доставити</w:t>
      </w:r>
      <w:r w:rsidR="0040088D" w:rsidRPr="00101ADF">
        <w:rPr>
          <w:rFonts w:cstheme="minorHAnsi"/>
          <w:sz w:val="24"/>
          <w:szCs w:val="24"/>
          <w:lang w:val="sr-Cyrl-BA"/>
        </w:rPr>
        <w:t xml:space="preserve"> </w:t>
      </w:r>
      <w:r w:rsidR="00026769" w:rsidRPr="00101ADF">
        <w:rPr>
          <w:rFonts w:cstheme="minorHAnsi"/>
          <w:sz w:val="24"/>
          <w:szCs w:val="24"/>
          <w:lang w:val="sr-Cyrl-BA"/>
        </w:rPr>
        <w:t xml:space="preserve">потпун и тачан извјештај </w:t>
      </w:r>
      <w:r w:rsidR="00BC0264" w:rsidRPr="00101ADF">
        <w:rPr>
          <w:rFonts w:cstheme="minorHAnsi"/>
          <w:sz w:val="24"/>
          <w:szCs w:val="24"/>
          <w:lang w:val="sr-Cyrl-BA"/>
        </w:rPr>
        <w:lastRenderedPageBreak/>
        <w:t xml:space="preserve">са списком </w:t>
      </w:r>
      <w:r w:rsidR="00C62108" w:rsidRPr="00101ADF">
        <w:rPr>
          <w:rFonts w:cstheme="minorHAnsi"/>
          <w:sz w:val="24"/>
          <w:szCs w:val="24"/>
          <w:lang w:val="sr-Cyrl-BA"/>
        </w:rPr>
        <w:t>свих</w:t>
      </w:r>
      <w:r w:rsidR="0040088D" w:rsidRPr="00101ADF">
        <w:rPr>
          <w:rFonts w:cstheme="minorHAnsi"/>
          <w:sz w:val="24"/>
          <w:szCs w:val="24"/>
          <w:lang w:val="sr-Cyrl-BA"/>
        </w:rPr>
        <w:t xml:space="preserve"> </w:t>
      </w:r>
      <w:r w:rsidR="00C62108" w:rsidRPr="00101ADF">
        <w:rPr>
          <w:rFonts w:cstheme="minorHAnsi"/>
          <w:sz w:val="24"/>
          <w:szCs w:val="24"/>
          <w:lang w:val="sr-Cyrl-BA"/>
        </w:rPr>
        <w:t>састојака</w:t>
      </w:r>
      <w:r w:rsidR="0040088D" w:rsidRPr="00101ADF">
        <w:rPr>
          <w:rFonts w:cstheme="minorHAnsi"/>
          <w:sz w:val="24"/>
          <w:szCs w:val="24"/>
          <w:lang w:val="sr-Cyrl-BA"/>
        </w:rPr>
        <w:t xml:space="preserve"> </w:t>
      </w:r>
      <w:r w:rsidR="00C62108" w:rsidRPr="00101ADF">
        <w:rPr>
          <w:rFonts w:cstheme="minorHAnsi"/>
          <w:sz w:val="24"/>
          <w:szCs w:val="24"/>
          <w:lang w:val="sr-Cyrl-BA"/>
        </w:rPr>
        <w:t>и</w:t>
      </w:r>
      <w:r w:rsidR="0040088D" w:rsidRPr="00101ADF">
        <w:rPr>
          <w:rFonts w:cstheme="minorHAnsi"/>
          <w:sz w:val="24"/>
          <w:szCs w:val="24"/>
          <w:lang w:val="sr-Cyrl-BA"/>
        </w:rPr>
        <w:t xml:space="preserve"> </w:t>
      </w:r>
      <w:r w:rsidR="008029C6" w:rsidRPr="00101ADF">
        <w:rPr>
          <w:rFonts w:cstheme="minorHAnsi"/>
          <w:sz w:val="24"/>
          <w:szCs w:val="24"/>
          <w:lang w:val="sr-Cyrl-BA"/>
        </w:rPr>
        <w:t xml:space="preserve">емисија, </w:t>
      </w:r>
      <w:r w:rsidR="00C62108" w:rsidRPr="00101ADF">
        <w:rPr>
          <w:rFonts w:cstheme="minorHAnsi"/>
          <w:sz w:val="24"/>
          <w:szCs w:val="24"/>
          <w:lang w:val="sr-Cyrl-BA"/>
        </w:rPr>
        <w:t>њихових</w:t>
      </w:r>
      <w:r w:rsidR="0040088D" w:rsidRPr="00101ADF">
        <w:rPr>
          <w:rFonts w:cstheme="minorHAnsi"/>
          <w:sz w:val="24"/>
          <w:szCs w:val="24"/>
          <w:lang w:val="sr-Cyrl-BA"/>
        </w:rPr>
        <w:t xml:space="preserve"> </w:t>
      </w:r>
      <w:r w:rsidR="00C62108" w:rsidRPr="00101ADF">
        <w:rPr>
          <w:rFonts w:cstheme="minorHAnsi"/>
          <w:sz w:val="24"/>
          <w:szCs w:val="24"/>
          <w:lang w:val="sr-Cyrl-BA"/>
        </w:rPr>
        <w:t>количина</w:t>
      </w:r>
      <w:r w:rsidR="0040088D" w:rsidRPr="00101ADF">
        <w:rPr>
          <w:rFonts w:cstheme="minorHAnsi"/>
          <w:sz w:val="24"/>
          <w:szCs w:val="24"/>
          <w:lang w:val="sr-Cyrl-BA"/>
        </w:rPr>
        <w:t xml:space="preserve"> </w:t>
      </w:r>
      <w:r w:rsidR="00C62108" w:rsidRPr="00101ADF">
        <w:rPr>
          <w:rFonts w:cstheme="minorHAnsi"/>
          <w:sz w:val="24"/>
          <w:szCs w:val="24"/>
          <w:lang w:val="sr-Cyrl-BA"/>
        </w:rPr>
        <w:t>по</w:t>
      </w:r>
      <w:r w:rsidR="0040088D" w:rsidRPr="00101ADF">
        <w:rPr>
          <w:rFonts w:cstheme="minorHAnsi"/>
          <w:sz w:val="24"/>
          <w:szCs w:val="24"/>
          <w:lang w:val="sr-Cyrl-BA"/>
        </w:rPr>
        <w:t xml:space="preserve"> </w:t>
      </w:r>
      <w:r w:rsidR="00C62108" w:rsidRPr="00101ADF">
        <w:rPr>
          <w:rFonts w:cstheme="minorHAnsi"/>
          <w:sz w:val="24"/>
          <w:szCs w:val="24"/>
          <w:lang w:val="sr-Cyrl-BA"/>
        </w:rPr>
        <w:t>врсти</w:t>
      </w:r>
      <w:r w:rsidR="0040088D" w:rsidRPr="00101ADF">
        <w:rPr>
          <w:rFonts w:cstheme="minorHAnsi"/>
          <w:sz w:val="24"/>
          <w:szCs w:val="24"/>
          <w:lang w:val="sr-Cyrl-BA"/>
        </w:rPr>
        <w:t xml:space="preserve"> </w:t>
      </w:r>
      <w:r w:rsidR="00C62108" w:rsidRPr="00101ADF">
        <w:rPr>
          <w:rFonts w:cstheme="minorHAnsi"/>
          <w:sz w:val="24"/>
          <w:szCs w:val="24"/>
          <w:lang w:val="sr-Cyrl-BA"/>
        </w:rPr>
        <w:t>и</w:t>
      </w:r>
      <w:r w:rsidR="0040088D" w:rsidRPr="00101ADF">
        <w:rPr>
          <w:rFonts w:cstheme="minorHAnsi"/>
          <w:sz w:val="24"/>
          <w:szCs w:val="24"/>
          <w:lang w:val="sr-Cyrl-BA"/>
        </w:rPr>
        <w:t xml:space="preserve"> </w:t>
      </w:r>
      <w:r w:rsidR="00C62108" w:rsidRPr="00101ADF">
        <w:rPr>
          <w:rFonts w:cstheme="minorHAnsi"/>
          <w:sz w:val="24"/>
          <w:szCs w:val="24"/>
          <w:lang w:val="sr-Cyrl-BA"/>
        </w:rPr>
        <w:t>типу</w:t>
      </w:r>
      <w:r w:rsidR="0040088D" w:rsidRPr="00101ADF">
        <w:rPr>
          <w:rFonts w:cstheme="minorHAnsi"/>
          <w:sz w:val="24"/>
          <w:szCs w:val="24"/>
          <w:lang w:val="sr-Cyrl-BA"/>
        </w:rPr>
        <w:t xml:space="preserve"> </w:t>
      </w:r>
      <w:r w:rsidR="00C62108" w:rsidRPr="00101ADF">
        <w:rPr>
          <w:rFonts w:cstheme="minorHAnsi"/>
          <w:sz w:val="24"/>
          <w:szCs w:val="24"/>
          <w:lang w:val="sr-Cyrl-BA"/>
        </w:rPr>
        <w:t>који</w:t>
      </w:r>
      <w:r w:rsidR="0040088D" w:rsidRPr="00101ADF">
        <w:rPr>
          <w:rFonts w:cstheme="minorHAnsi"/>
          <w:sz w:val="24"/>
          <w:szCs w:val="24"/>
          <w:lang w:val="sr-Cyrl-BA"/>
        </w:rPr>
        <w:t xml:space="preserve"> </w:t>
      </w:r>
      <w:r w:rsidR="00C62108" w:rsidRPr="00101ADF">
        <w:rPr>
          <w:rFonts w:cstheme="minorHAnsi"/>
          <w:sz w:val="24"/>
          <w:szCs w:val="24"/>
          <w:lang w:val="sr-Cyrl-BA"/>
        </w:rPr>
        <w:t>се</w:t>
      </w:r>
      <w:r w:rsidR="0040088D" w:rsidRPr="00101ADF">
        <w:rPr>
          <w:rFonts w:cstheme="minorHAnsi"/>
          <w:sz w:val="24"/>
          <w:szCs w:val="24"/>
          <w:lang w:val="sr-Cyrl-BA"/>
        </w:rPr>
        <w:t xml:space="preserve"> </w:t>
      </w:r>
      <w:r w:rsidR="00C62108" w:rsidRPr="00101ADF">
        <w:rPr>
          <w:rFonts w:cstheme="minorHAnsi"/>
          <w:sz w:val="24"/>
          <w:szCs w:val="24"/>
          <w:lang w:val="sr-Cyrl-BA"/>
        </w:rPr>
        <w:t>користе</w:t>
      </w:r>
      <w:r w:rsidR="0040088D" w:rsidRPr="00101ADF">
        <w:rPr>
          <w:rFonts w:cstheme="minorHAnsi"/>
          <w:sz w:val="24"/>
          <w:szCs w:val="24"/>
          <w:lang w:val="sr-Cyrl-BA"/>
        </w:rPr>
        <w:t xml:space="preserve"> </w:t>
      </w:r>
      <w:r w:rsidR="00C62108" w:rsidRPr="00101ADF">
        <w:rPr>
          <w:rFonts w:cstheme="minorHAnsi"/>
          <w:sz w:val="24"/>
          <w:szCs w:val="24"/>
          <w:lang w:val="sr-Cyrl-BA"/>
        </w:rPr>
        <w:t>у</w:t>
      </w:r>
      <w:r w:rsidR="0040088D" w:rsidRPr="00101ADF">
        <w:rPr>
          <w:rFonts w:cstheme="minorHAnsi"/>
          <w:sz w:val="24"/>
          <w:szCs w:val="24"/>
          <w:lang w:val="sr-Cyrl-BA"/>
        </w:rPr>
        <w:t xml:space="preserve"> </w:t>
      </w:r>
      <w:r w:rsidR="00C62108" w:rsidRPr="00101ADF">
        <w:rPr>
          <w:rFonts w:cstheme="minorHAnsi"/>
          <w:sz w:val="24"/>
          <w:szCs w:val="24"/>
          <w:lang w:val="sr-Cyrl-BA"/>
        </w:rPr>
        <w:t>производњи</w:t>
      </w:r>
      <w:r w:rsidR="00E82DB0" w:rsidRPr="00101ADF">
        <w:rPr>
          <w:rFonts w:cstheme="minorHAnsi"/>
          <w:sz w:val="24"/>
          <w:szCs w:val="24"/>
          <w:lang w:val="sr-Cyrl-BA"/>
        </w:rPr>
        <w:t xml:space="preserve"> </w:t>
      </w:r>
      <w:r w:rsidR="00D8141E" w:rsidRPr="00101ADF">
        <w:rPr>
          <w:rFonts w:cstheme="minorHAnsi"/>
          <w:sz w:val="24"/>
          <w:szCs w:val="24"/>
          <w:lang w:val="sr-Cyrl-BA"/>
        </w:rPr>
        <w:t xml:space="preserve">дуванских </w:t>
      </w:r>
      <w:r w:rsidR="000A2B8D">
        <w:rPr>
          <w:rFonts w:cstheme="minorHAnsi"/>
          <w:sz w:val="24"/>
          <w:szCs w:val="24"/>
          <w:lang w:val="sr-Cyrl-BA"/>
        </w:rPr>
        <w:t>производа</w:t>
      </w:r>
      <w:r w:rsidR="004E23B5">
        <w:rPr>
          <w:rFonts w:cstheme="minorHAnsi"/>
          <w:sz w:val="24"/>
          <w:szCs w:val="24"/>
          <w:lang w:val="sr-Cyrl-BA"/>
        </w:rPr>
        <w:t>.</w:t>
      </w:r>
    </w:p>
    <w:p w14:paraId="054ADF71" w14:textId="77777777" w:rsidR="00DE7BED" w:rsidRPr="00101ADF" w:rsidRDefault="00394CCD" w:rsidP="00F5159B">
      <w:pPr>
        <w:spacing w:line="276" w:lineRule="auto"/>
        <w:ind w:right="-2" w:firstLine="720"/>
        <w:jc w:val="both"/>
        <w:rPr>
          <w:rFonts w:cstheme="minorHAnsi"/>
          <w:sz w:val="24"/>
          <w:szCs w:val="24"/>
          <w:lang w:val="sr-Cyrl-BA"/>
        </w:rPr>
      </w:pPr>
      <w:r w:rsidRPr="00101ADF">
        <w:rPr>
          <w:rFonts w:cstheme="minorHAnsi"/>
          <w:sz w:val="24"/>
          <w:szCs w:val="24"/>
          <w:lang w:val="sr-Cyrl-BA"/>
        </w:rPr>
        <w:t xml:space="preserve">(2) </w:t>
      </w:r>
      <w:r w:rsidR="00C62108" w:rsidRPr="00101ADF">
        <w:rPr>
          <w:rFonts w:cstheme="minorHAnsi"/>
          <w:sz w:val="24"/>
          <w:szCs w:val="24"/>
          <w:lang w:val="sr-Cyrl-BA"/>
        </w:rPr>
        <w:t>Списак</w:t>
      </w:r>
      <w:r w:rsidR="00DE7BED" w:rsidRPr="00101ADF">
        <w:rPr>
          <w:rFonts w:cstheme="minorHAnsi"/>
          <w:sz w:val="24"/>
          <w:szCs w:val="24"/>
          <w:lang w:val="sr-Cyrl-BA"/>
        </w:rPr>
        <w:t xml:space="preserve"> </w:t>
      </w:r>
      <w:r w:rsidR="006B2403" w:rsidRPr="00101ADF">
        <w:rPr>
          <w:rFonts w:cstheme="minorHAnsi"/>
          <w:sz w:val="24"/>
          <w:szCs w:val="24"/>
          <w:lang w:val="sr-Cyrl-BA"/>
        </w:rPr>
        <w:t>из става 1</w:t>
      </w:r>
      <w:r w:rsidR="006F3A69" w:rsidRPr="00101ADF">
        <w:rPr>
          <w:rFonts w:cstheme="minorHAnsi"/>
          <w:sz w:val="24"/>
          <w:szCs w:val="24"/>
          <w:lang w:val="sr-Cyrl-BA"/>
        </w:rPr>
        <w:t>.</w:t>
      </w:r>
      <w:r w:rsidR="006B2403" w:rsidRPr="00101ADF">
        <w:rPr>
          <w:rFonts w:cstheme="minorHAnsi"/>
          <w:sz w:val="24"/>
          <w:szCs w:val="24"/>
          <w:lang w:val="sr-Cyrl-BA"/>
        </w:rPr>
        <w:t xml:space="preserve"> овог члана </w:t>
      </w:r>
      <w:r w:rsidR="0085062D" w:rsidRPr="00101ADF">
        <w:rPr>
          <w:rFonts w:cstheme="minorHAnsi"/>
          <w:w w:val="102"/>
          <w:sz w:val="24"/>
          <w:szCs w:val="24"/>
          <w:lang w:val="sr-Cyrl-BA"/>
        </w:rPr>
        <w:t>доставља се у електронском и писаном облику</w:t>
      </w:r>
      <w:r w:rsidR="0085062D" w:rsidRPr="00101ADF">
        <w:rPr>
          <w:rFonts w:cstheme="minorHAnsi"/>
          <w:sz w:val="24"/>
          <w:szCs w:val="24"/>
          <w:lang w:val="sr-Cyrl-BA"/>
        </w:rPr>
        <w:t xml:space="preserve"> и обавезно</w:t>
      </w:r>
      <w:r w:rsidR="00DE7BED" w:rsidRPr="00101ADF">
        <w:rPr>
          <w:rFonts w:cstheme="minorHAnsi"/>
          <w:sz w:val="24"/>
          <w:szCs w:val="24"/>
          <w:lang w:val="sr-Cyrl-BA"/>
        </w:rPr>
        <w:t xml:space="preserve"> </w:t>
      </w:r>
      <w:r w:rsidR="00C62108" w:rsidRPr="00101ADF">
        <w:rPr>
          <w:rFonts w:cstheme="minorHAnsi"/>
          <w:sz w:val="24"/>
          <w:szCs w:val="24"/>
          <w:lang w:val="sr-Cyrl-BA"/>
        </w:rPr>
        <w:t>садржи</w:t>
      </w:r>
      <w:r w:rsidR="00DE7BED" w:rsidRPr="00101ADF">
        <w:rPr>
          <w:rFonts w:cstheme="minorHAnsi"/>
          <w:sz w:val="24"/>
          <w:szCs w:val="24"/>
          <w:lang w:val="sr-Cyrl-BA"/>
        </w:rPr>
        <w:t xml:space="preserve"> </w:t>
      </w:r>
      <w:r w:rsidR="00C62108" w:rsidRPr="00101ADF">
        <w:rPr>
          <w:rFonts w:cstheme="minorHAnsi"/>
          <w:sz w:val="24"/>
          <w:szCs w:val="24"/>
          <w:lang w:val="sr-Cyrl-BA"/>
        </w:rPr>
        <w:t>образложење</w:t>
      </w:r>
      <w:r w:rsidR="00DE7BED" w:rsidRPr="00101ADF">
        <w:rPr>
          <w:rFonts w:cstheme="minorHAnsi"/>
          <w:sz w:val="24"/>
          <w:szCs w:val="24"/>
          <w:lang w:val="sr-Cyrl-BA"/>
        </w:rPr>
        <w:t xml:space="preserve"> </w:t>
      </w:r>
      <w:r w:rsidR="00E82DB0" w:rsidRPr="00101ADF">
        <w:rPr>
          <w:rFonts w:cstheme="minorHAnsi"/>
          <w:sz w:val="24"/>
          <w:szCs w:val="24"/>
          <w:lang w:val="sr-Cyrl-BA"/>
        </w:rPr>
        <w:t xml:space="preserve">за </w:t>
      </w:r>
      <w:r w:rsidR="00C62108" w:rsidRPr="00101ADF">
        <w:rPr>
          <w:rFonts w:cstheme="minorHAnsi"/>
          <w:sz w:val="24"/>
          <w:szCs w:val="24"/>
          <w:lang w:val="sr-Cyrl-BA"/>
        </w:rPr>
        <w:t>укључивањ</w:t>
      </w:r>
      <w:r w:rsidR="00E82DB0" w:rsidRPr="00101ADF">
        <w:rPr>
          <w:rFonts w:cstheme="minorHAnsi"/>
          <w:sz w:val="24"/>
          <w:szCs w:val="24"/>
          <w:lang w:val="sr-Cyrl-BA"/>
        </w:rPr>
        <w:t>е</w:t>
      </w:r>
      <w:r w:rsidR="00DE7BED" w:rsidRPr="00101ADF">
        <w:rPr>
          <w:rFonts w:cstheme="minorHAnsi"/>
          <w:sz w:val="24"/>
          <w:szCs w:val="24"/>
          <w:lang w:val="sr-Cyrl-BA"/>
        </w:rPr>
        <w:t xml:space="preserve"> </w:t>
      </w:r>
      <w:r w:rsidR="00C62108" w:rsidRPr="00101ADF">
        <w:rPr>
          <w:rFonts w:cstheme="minorHAnsi"/>
          <w:sz w:val="24"/>
          <w:szCs w:val="24"/>
          <w:lang w:val="sr-Cyrl-BA"/>
        </w:rPr>
        <w:t>састојака</w:t>
      </w:r>
      <w:r w:rsidR="00DE7BED" w:rsidRPr="00101ADF">
        <w:rPr>
          <w:rFonts w:cstheme="minorHAnsi"/>
          <w:sz w:val="24"/>
          <w:szCs w:val="24"/>
          <w:lang w:val="sr-Cyrl-BA"/>
        </w:rPr>
        <w:t xml:space="preserve"> </w:t>
      </w:r>
      <w:r w:rsidR="00C62108" w:rsidRPr="00101ADF">
        <w:rPr>
          <w:rFonts w:cstheme="minorHAnsi"/>
          <w:sz w:val="24"/>
          <w:szCs w:val="24"/>
          <w:lang w:val="sr-Cyrl-BA"/>
        </w:rPr>
        <w:t>у</w:t>
      </w:r>
      <w:r w:rsidR="00DE7BED" w:rsidRPr="00101ADF">
        <w:rPr>
          <w:rFonts w:cstheme="minorHAnsi"/>
          <w:sz w:val="24"/>
          <w:szCs w:val="24"/>
          <w:lang w:val="sr-Cyrl-BA"/>
        </w:rPr>
        <w:t xml:space="preserve"> </w:t>
      </w:r>
      <w:r w:rsidR="00C62108" w:rsidRPr="00101ADF">
        <w:rPr>
          <w:rFonts w:cstheme="minorHAnsi"/>
          <w:sz w:val="24"/>
          <w:szCs w:val="24"/>
          <w:lang w:val="sr-Cyrl-BA"/>
        </w:rPr>
        <w:t>дуванским</w:t>
      </w:r>
      <w:r w:rsidR="00DE7BED" w:rsidRPr="00101ADF">
        <w:rPr>
          <w:rFonts w:cstheme="minorHAnsi"/>
          <w:sz w:val="24"/>
          <w:szCs w:val="24"/>
          <w:lang w:val="sr-Cyrl-BA"/>
        </w:rPr>
        <w:t xml:space="preserve"> </w:t>
      </w:r>
      <w:r w:rsidR="00C62108" w:rsidRPr="00101ADF">
        <w:rPr>
          <w:rFonts w:cstheme="minorHAnsi"/>
          <w:sz w:val="24"/>
          <w:szCs w:val="24"/>
          <w:lang w:val="sr-Cyrl-BA"/>
        </w:rPr>
        <w:t>производима</w:t>
      </w:r>
      <w:r w:rsidR="00E82DB0" w:rsidRPr="00101ADF">
        <w:rPr>
          <w:rFonts w:cstheme="minorHAnsi"/>
          <w:sz w:val="24"/>
          <w:szCs w:val="24"/>
          <w:lang w:val="sr-Cyrl-BA"/>
        </w:rPr>
        <w:t xml:space="preserve"> </w:t>
      </w:r>
      <w:r w:rsidR="000A2B8D">
        <w:rPr>
          <w:rFonts w:cstheme="minorHAnsi"/>
          <w:sz w:val="24"/>
          <w:szCs w:val="24"/>
          <w:lang w:val="sr-Cyrl-BA"/>
        </w:rPr>
        <w:t xml:space="preserve">и </w:t>
      </w:r>
      <w:r w:rsidR="00C62108" w:rsidRPr="00101ADF">
        <w:rPr>
          <w:rFonts w:cstheme="minorHAnsi"/>
          <w:sz w:val="24"/>
          <w:szCs w:val="24"/>
          <w:lang w:val="sr-Cyrl-BA"/>
        </w:rPr>
        <w:t>категорију</w:t>
      </w:r>
      <w:r w:rsidR="00DE7BED" w:rsidRPr="00101ADF">
        <w:rPr>
          <w:rFonts w:cstheme="minorHAnsi"/>
          <w:sz w:val="24"/>
          <w:szCs w:val="24"/>
          <w:lang w:val="sr-Cyrl-BA"/>
        </w:rPr>
        <w:t xml:space="preserve"> </w:t>
      </w:r>
      <w:r w:rsidR="00C62108" w:rsidRPr="00101ADF">
        <w:rPr>
          <w:rFonts w:cstheme="minorHAnsi"/>
          <w:w w:val="102"/>
          <w:sz w:val="24"/>
          <w:szCs w:val="24"/>
          <w:lang w:val="sr-Cyrl-BA"/>
        </w:rPr>
        <w:t>састојака</w:t>
      </w:r>
      <w:r w:rsidR="009F1B49" w:rsidRPr="00101ADF">
        <w:rPr>
          <w:rFonts w:cstheme="minorHAnsi"/>
          <w:w w:val="102"/>
          <w:sz w:val="24"/>
          <w:szCs w:val="24"/>
          <w:lang w:val="sr-Cyrl-BA"/>
        </w:rPr>
        <w:t>.</w:t>
      </w:r>
    </w:p>
    <w:p w14:paraId="246AB5DD" w14:textId="77777777" w:rsidR="00742E5C" w:rsidRDefault="00394CCD" w:rsidP="00F5159B">
      <w:pPr>
        <w:spacing w:line="276" w:lineRule="auto"/>
        <w:ind w:firstLine="720"/>
        <w:jc w:val="both"/>
        <w:rPr>
          <w:rFonts w:cstheme="minorHAnsi"/>
          <w:w w:val="102"/>
          <w:sz w:val="24"/>
          <w:szCs w:val="24"/>
          <w:lang w:val="sr-Cyrl-BA"/>
        </w:rPr>
      </w:pPr>
      <w:r w:rsidRPr="00101ADF">
        <w:rPr>
          <w:rFonts w:cstheme="minorHAnsi"/>
          <w:sz w:val="24"/>
          <w:szCs w:val="24"/>
          <w:lang w:val="sr-Cyrl-BA"/>
        </w:rPr>
        <w:t xml:space="preserve">(3) </w:t>
      </w:r>
      <w:r w:rsidR="00EA205D" w:rsidRPr="00101ADF">
        <w:rPr>
          <w:rFonts w:cstheme="minorHAnsi"/>
          <w:sz w:val="24"/>
          <w:szCs w:val="24"/>
          <w:lang w:val="sr-Cyrl-BA"/>
        </w:rPr>
        <w:t>Уз списак из става 2. овог члана</w:t>
      </w:r>
      <w:r w:rsidR="00DE7BED" w:rsidRPr="00101ADF">
        <w:rPr>
          <w:rFonts w:cstheme="minorHAnsi"/>
          <w:sz w:val="24"/>
          <w:szCs w:val="24"/>
          <w:lang w:val="sr-Cyrl-BA"/>
        </w:rPr>
        <w:t xml:space="preserve"> </w:t>
      </w:r>
      <w:r w:rsidR="00C62108" w:rsidRPr="00101ADF">
        <w:rPr>
          <w:rFonts w:cstheme="minorHAnsi"/>
          <w:sz w:val="24"/>
          <w:szCs w:val="24"/>
          <w:lang w:val="sr-Cyrl-BA"/>
        </w:rPr>
        <w:t>п</w:t>
      </w:r>
      <w:r w:rsidR="00DE7ECB" w:rsidRPr="00101ADF">
        <w:rPr>
          <w:rFonts w:cstheme="minorHAnsi"/>
          <w:sz w:val="24"/>
          <w:szCs w:val="24"/>
          <w:lang w:val="sr-Cyrl-BA"/>
        </w:rPr>
        <w:t>рила</w:t>
      </w:r>
      <w:r w:rsidR="00C62108" w:rsidRPr="00101ADF">
        <w:rPr>
          <w:rFonts w:cstheme="minorHAnsi"/>
          <w:sz w:val="24"/>
          <w:szCs w:val="24"/>
          <w:lang w:val="sr-Cyrl-BA"/>
        </w:rPr>
        <w:t>ж</w:t>
      </w:r>
      <w:r w:rsidR="00EA205D" w:rsidRPr="00101ADF">
        <w:rPr>
          <w:rFonts w:cstheme="minorHAnsi"/>
          <w:sz w:val="24"/>
          <w:szCs w:val="24"/>
          <w:lang w:val="sr-Cyrl-BA"/>
        </w:rPr>
        <w:t>у се</w:t>
      </w:r>
      <w:r w:rsidR="00DE7BED" w:rsidRPr="00101ADF">
        <w:rPr>
          <w:rFonts w:cstheme="minorHAnsi"/>
          <w:sz w:val="24"/>
          <w:szCs w:val="24"/>
          <w:lang w:val="sr-Cyrl-BA"/>
        </w:rPr>
        <w:t xml:space="preserve"> </w:t>
      </w:r>
      <w:r w:rsidR="00E82DB0" w:rsidRPr="00101ADF">
        <w:rPr>
          <w:rFonts w:cstheme="minorHAnsi"/>
          <w:sz w:val="24"/>
          <w:szCs w:val="24"/>
          <w:lang w:val="sr-Cyrl-BA"/>
        </w:rPr>
        <w:t xml:space="preserve">и </w:t>
      </w:r>
      <w:r w:rsidR="00C62108" w:rsidRPr="00101ADF">
        <w:rPr>
          <w:rFonts w:cstheme="minorHAnsi"/>
          <w:sz w:val="24"/>
          <w:szCs w:val="24"/>
          <w:lang w:val="sr-Cyrl-BA"/>
        </w:rPr>
        <w:t>токсиколошки</w:t>
      </w:r>
      <w:r w:rsidR="00DE7BED" w:rsidRPr="00101ADF">
        <w:rPr>
          <w:rFonts w:cstheme="minorHAnsi"/>
          <w:sz w:val="24"/>
          <w:szCs w:val="24"/>
          <w:lang w:val="sr-Cyrl-BA"/>
        </w:rPr>
        <w:t xml:space="preserve"> </w:t>
      </w:r>
      <w:r w:rsidR="00C62108" w:rsidRPr="00101ADF">
        <w:rPr>
          <w:rFonts w:cstheme="minorHAnsi"/>
          <w:sz w:val="24"/>
          <w:szCs w:val="24"/>
          <w:lang w:val="sr-Cyrl-BA"/>
        </w:rPr>
        <w:t>подаци</w:t>
      </w:r>
      <w:r w:rsidR="00DE7BED" w:rsidRPr="00101ADF">
        <w:rPr>
          <w:rFonts w:cstheme="minorHAnsi"/>
          <w:sz w:val="24"/>
          <w:szCs w:val="24"/>
          <w:lang w:val="sr-Cyrl-BA"/>
        </w:rPr>
        <w:t xml:space="preserve"> </w:t>
      </w:r>
      <w:r w:rsidR="00C62108" w:rsidRPr="00101ADF">
        <w:rPr>
          <w:rFonts w:cstheme="minorHAnsi"/>
          <w:sz w:val="24"/>
          <w:szCs w:val="24"/>
          <w:lang w:val="sr-Cyrl-BA"/>
        </w:rPr>
        <w:t>од</w:t>
      </w:r>
      <w:r w:rsidR="00DE7BED" w:rsidRPr="00101ADF">
        <w:rPr>
          <w:rFonts w:cstheme="minorHAnsi"/>
          <w:sz w:val="24"/>
          <w:szCs w:val="24"/>
          <w:lang w:val="sr-Cyrl-BA"/>
        </w:rPr>
        <w:t xml:space="preserve"> </w:t>
      </w:r>
      <w:r w:rsidR="00C62108" w:rsidRPr="00101ADF">
        <w:rPr>
          <w:rFonts w:cstheme="minorHAnsi"/>
          <w:sz w:val="24"/>
          <w:szCs w:val="24"/>
          <w:lang w:val="sr-Cyrl-BA"/>
        </w:rPr>
        <w:t>произвођача</w:t>
      </w:r>
      <w:r w:rsidR="00DE7BED" w:rsidRPr="00101ADF">
        <w:rPr>
          <w:rFonts w:cstheme="minorHAnsi"/>
          <w:sz w:val="24"/>
          <w:szCs w:val="24"/>
          <w:lang w:val="sr-Cyrl-BA"/>
        </w:rPr>
        <w:t xml:space="preserve"> </w:t>
      </w:r>
      <w:r w:rsidR="00C62108" w:rsidRPr="00101ADF">
        <w:rPr>
          <w:rFonts w:cstheme="minorHAnsi"/>
          <w:sz w:val="24"/>
          <w:szCs w:val="24"/>
          <w:lang w:val="sr-Cyrl-BA"/>
        </w:rPr>
        <w:t>или</w:t>
      </w:r>
      <w:r w:rsidR="00DE7BED" w:rsidRPr="00101ADF">
        <w:rPr>
          <w:rFonts w:cstheme="minorHAnsi"/>
          <w:sz w:val="24"/>
          <w:szCs w:val="24"/>
          <w:lang w:val="sr-Cyrl-BA"/>
        </w:rPr>
        <w:t xml:space="preserve"> </w:t>
      </w:r>
      <w:r w:rsidR="00C62108" w:rsidRPr="00101ADF">
        <w:rPr>
          <w:rFonts w:cstheme="minorHAnsi"/>
          <w:sz w:val="24"/>
          <w:szCs w:val="24"/>
          <w:lang w:val="sr-Cyrl-BA"/>
        </w:rPr>
        <w:t>увозника</w:t>
      </w:r>
      <w:r w:rsidR="00EA205D" w:rsidRPr="00101ADF">
        <w:rPr>
          <w:rFonts w:cstheme="minorHAnsi"/>
          <w:sz w:val="24"/>
          <w:szCs w:val="24"/>
          <w:lang w:val="sr-Cyrl-BA"/>
        </w:rPr>
        <w:t>,</w:t>
      </w:r>
      <w:r w:rsidR="00DE7BED" w:rsidRPr="00101ADF">
        <w:rPr>
          <w:rFonts w:cstheme="minorHAnsi"/>
          <w:sz w:val="24"/>
          <w:szCs w:val="24"/>
          <w:lang w:val="sr-Cyrl-BA"/>
        </w:rPr>
        <w:t xml:space="preserve"> </w:t>
      </w:r>
      <w:r w:rsidR="00C62108" w:rsidRPr="00101ADF">
        <w:rPr>
          <w:rFonts w:cstheme="minorHAnsi"/>
          <w:sz w:val="24"/>
          <w:szCs w:val="24"/>
          <w:lang w:val="sr-Cyrl-BA"/>
        </w:rPr>
        <w:t>за</w:t>
      </w:r>
      <w:r w:rsidR="00DE7BED" w:rsidRPr="00101ADF">
        <w:rPr>
          <w:rFonts w:cstheme="minorHAnsi"/>
          <w:sz w:val="24"/>
          <w:szCs w:val="24"/>
          <w:lang w:val="sr-Cyrl-BA"/>
        </w:rPr>
        <w:t xml:space="preserve"> </w:t>
      </w:r>
      <w:r w:rsidR="00C62108" w:rsidRPr="00101ADF">
        <w:rPr>
          <w:rFonts w:cstheme="minorHAnsi"/>
          <w:w w:val="102"/>
          <w:sz w:val="24"/>
          <w:szCs w:val="24"/>
          <w:lang w:val="sr-Cyrl-BA"/>
        </w:rPr>
        <w:t>састојке</w:t>
      </w:r>
      <w:r w:rsidR="00DE7BED" w:rsidRPr="00101ADF">
        <w:rPr>
          <w:rFonts w:cstheme="minorHAnsi"/>
          <w:w w:val="102"/>
          <w:sz w:val="24"/>
          <w:szCs w:val="24"/>
          <w:lang w:val="sr-Cyrl-BA"/>
        </w:rPr>
        <w:t xml:space="preserve"> </w:t>
      </w:r>
      <w:r w:rsidR="00C62108" w:rsidRPr="00101ADF">
        <w:rPr>
          <w:rFonts w:cstheme="minorHAnsi"/>
          <w:sz w:val="24"/>
          <w:szCs w:val="24"/>
          <w:lang w:val="sr-Cyrl-BA"/>
        </w:rPr>
        <w:t>дуванских</w:t>
      </w:r>
      <w:r w:rsidR="00DE7BED" w:rsidRPr="00101ADF">
        <w:rPr>
          <w:rFonts w:cstheme="minorHAnsi"/>
          <w:sz w:val="24"/>
          <w:szCs w:val="24"/>
          <w:lang w:val="sr-Cyrl-BA"/>
        </w:rPr>
        <w:t xml:space="preserve"> </w:t>
      </w:r>
      <w:r w:rsidR="00C62108" w:rsidRPr="00101ADF">
        <w:rPr>
          <w:rFonts w:cstheme="minorHAnsi"/>
          <w:sz w:val="24"/>
          <w:szCs w:val="24"/>
          <w:lang w:val="sr-Cyrl-BA"/>
        </w:rPr>
        <w:t>производа</w:t>
      </w:r>
      <w:r w:rsidR="00312D32" w:rsidRPr="00101ADF">
        <w:rPr>
          <w:rFonts w:cstheme="minorHAnsi"/>
          <w:sz w:val="24"/>
          <w:szCs w:val="24"/>
          <w:lang w:val="sr-Cyrl-BA"/>
        </w:rPr>
        <w:t xml:space="preserve"> </w:t>
      </w:r>
      <w:r w:rsidR="00FB18A9">
        <w:rPr>
          <w:rFonts w:cstheme="minorHAnsi"/>
          <w:sz w:val="24"/>
          <w:szCs w:val="24"/>
          <w:lang w:val="sr-Cyrl-BA"/>
        </w:rPr>
        <w:t>у запаљеном и незапаљеном стању</w:t>
      </w:r>
      <w:r w:rsidR="00DE7BED" w:rsidRPr="00101ADF">
        <w:rPr>
          <w:rFonts w:cstheme="minorHAnsi"/>
          <w:sz w:val="24"/>
          <w:szCs w:val="24"/>
          <w:lang w:val="sr-Cyrl-BA"/>
        </w:rPr>
        <w:t>,</w:t>
      </w:r>
      <w:r w:rsidR="009F1B49" w:rsidRPr="00101ADF">
        <w:rPr>
          <w:rFonts w:cstheme="minorHAnsi"/>
          <w:sz w:val="24"/>
          <w:szCs w:val="24"/>
          <w:lang w:val="sr-Cyrl-BA"/>
        </w:rPr>
        <w:t xml:space="preserve"> </w:t>
      </w:r>
      <w:r w:rsidR="00C62108" w:rsidRPr="00101ADF">
        <w:rPr>
          <w:rFonts w:cstheme="minorHAnsi"/>
          <w:sz w:val="24"/>
          <w:szCs w:val="24"/>
          <w:lang w:val="sr-Cyrl-BA"/>
        </w:rPr>
        <w:t>позивајући</w:t>
      </w:r>
      <w:r w:rsidR="00DE7BED" w:rsidRPr="00101ADF">
        <w:rPr>
          <w:rFonts w:cstheme="minorHAnsi"/>
          <w:sz w:val="24"/>
          <w:szCs w:val="24"/>
          <w:lang w:val="sr-Cyrl-BA"/>
        </w:rPr>
        <w:t xml:space="preserve"> </w:t>
      </w:r>
      <w:r w:rsidR="00C62108" w:rsidRPr="00101ADF">
        <w:rPr>
          <w:rFonts w:cstheme="minorHAnsi"/>
          <w:sz w:val="24"/>
          <w:szCs w:val="24"/>
          <w:lang w:val="sr-Cyrl-BA"/>
        </w:rPr>
        <w:t>се</w:t>
      </w:r>
      <w:r w:rsidR="00DE7BED" w:rsidRPr="00101ADF">
        <w:rPr>
          <w:rFonts w:cstheme="minorHAnsi"/>
          <w:sz w:val="24"/>
          <w:szCs w:val="24"/>
          <w:lang w:val="sr-Cyrl-BA"/>
        </w:rPr>
        <w:t xml:space="preserve"> </w:t>
      </w:r>
      <w:r w:rsidR="00C62108" w:rsidRPr="00101ADF">
        <w:rPr>
          <w:rFonts w:cstheme="minorHAnsi"/>
          <w:sz w:val="24"/>
          <w:szCs w:val="24"/>
          <w:lang w:val="sr-Cyrl-BA"/>
        </w:rPr>
        <w:t>на</w:t>
      </w:r>
      <w:r w:rsidR="00DE7BED" w:rsidRPr="00101ADF">
        <w:rPr>
          <w:rFonts w:cstheme="minorHAnsi"/>
          <w:sz w:val="24"/>
          <w:szCs w:val="24"/>
          <w:lang w:val="sr-Cyrl-BA"/>
        </w:rPr>
        <w:t xml:space="preserve"> </w:t>
      </w:r>
      <w:r w:rsidR="00C62108" w:rsidRPr="00101ADF">
        <w:rPr>
          <w:rFonts w:cstheme="minorHAnsi"/>
          <w:sz w:val="24"/>
          <w:szCs w:val="24"/>
          <w:lang w:val="sr-Cyrl-BA"/>
        </w:rPr>
        <w:t>њихове</w:t>
      </w:r>
      <w:r w:rsidR="00DE7BED" w:rsidRPr="00101ADF">
        <w:rPr>
          <w:rFonts w:cstheme="minorHAnsi"/>
          <w:sz w:val="24"/>
          <w:szCs w:val="24"/>
          <w:lang w:val="sr-Cyrl-BA"/>
        </w:rPr>
        <w:t xml:space="preserve"> </w:t>
      </w:r>
      <w:r w:rsidR="00C62108" w:rsidRPr="00101ADF">
        <w:rPr>
          <w:rFonts w:cstheme="minorHAnsi"/>
          <w:sz w:val="24"/>
          <w:szCs w:val="24"/>
          <w:lang w:val="sr-Cyrl-BA"/>
        </w:rPr>
        <w:t>ефекте</w:t>
      </w:r>
      <w:r w:rsidR="00DE7BED" w:rsidRPr="00101ADF">
        <w:rPr>
          <w:rFonts w:cstheme="minorHAnsi"/>
          <w:sz w:val="24"/>
          <w:szCs w:val="24"/>
          <w:lang w:val="sr-Cyrl-BA"/>
        </w:rPr>
        <w:t xml:space="preserve"> </w:t>
      </w:r>
      <w:r w:rsidR="00C62108" w:rsidRPr="00101ADF">
        <w:rPr>
          <w:rFonts w:cstheme="minorHAnsi"/>
          <w:sz w:val="24"/>
          <w:szCs w:val="24"/>
          <w:lang w:val="sr-Cyrl-BA"/>
        </w:rPr>
        <w:t>по</w:t>
      </w:r>
      <w:r w:rsidR="00DE7BED" w:rsidRPr="00101ADF">
        <w:rPr>
          <w:rFonts w:cstheme="minorHAnsi"/>
          <w:sz w:val="24"/>
          <w:szCs w:val="24"/>
          <w:lang w:val="sr-Cyrl-BA"/>
        </w:rPr>
        <w:t xml:space="preserve"> </w:t>
      </w:r>
      <w:r w:rsidR="00C62108" w:rsidRPr="00101ADF">
        <w:rPr>
          <w:rFonts w:cstheme="minorHAnsi"/>
          <w:sz w:val="24"/>
          <w:szCs w:val="24"/>
          <w:lang w:val="sr-Cyrl-BA"/>
        </w:rPr>
        <w:t>здравље</w:t>
      </w:r>
      <w:r w:rsidR="00DE7BED" w:rsidRPr="00101ADF">
        <w:rPr>
          <w:rFonts w:cstheme="minorHAnsi"/>
          <w:sz w:val="24"/>
          <w:szCs w:val="24"/>
          <w:lang w:val="sr-Cyrl-BA"/>
        </w:rPr>
        <w:t xml:space="preserve"> </w:t>
      </w:r>
      <w:r w:rsidR="00C62108" w:rsidRPr="00101ADF">
        <w:rPr>
          <w:rFonts w:cstheme="minorHAnsi"/>
          <w:sz w:val="24"/>
          <w:szCs w:val="24"/>
          <w:lang w:val="sr-Cyrl-BA"/>
        </w:rPr>
        <w:t>и</w:t>
      </w:r>
      <w:r w:rsidR="00DE7BED" w:rsidRPr="00101ADF">
        <w:rPr>
          <w:rFonts w:cstheme="minorHAnsi"/>
          <w:sz w:val="24"/>
          <w:szCs w:val="24"/>
          <w:lang w:val="sr-Cyrl-BA"/>
        </w:rPr>
        <w:t xml:space="preserve"> </w:t>
      </w:r>
      <w:r w:rsidR="00C62108" w:rsidRPr="00101ADF">
        <w:rPr>
          <w:rFonts w:cstheme="minorHAnsi"/>
          <w:sz w:val="24"/>
          <w:szCs w:val="24"/>
          <w:lang w:val="sr-Cyrl-BA"/>
        </w:rPr>
        <w:t>особине</w:t>
      </w:r>
      <w:r w:rsidR="00DE7BED" w:rsidRPr="00101ADF">
        <w:rPr>
          <w:rFonts w:cstheme="minorHAnsi"/>
          <w:sz w:val="24"/>
          <w:szCs w:val="24"/>
          <w:lang w:val="sr-Cyrl-BA"/>
        </w:rPr>
        <w:t xml:space="preserve"> </w:t>
      </w:r>
      <w:r w:rsidR="00C62108" w:rsidRPr="00101ADF">
        <w:rPr>
          <w:rFonts w:cstheme="minorHAnsi"/>
          <w:sz w:val="24"/>
          <w:szCs w:val="24"/>
          <w:lang w:val="sr-Cyrl-BA"/>
        </w:rPr>
        <w:t>које</w:t>
      </w:r>
      <w:r w:rsidR="00DE7BED" w:rsidRPr="00101ADF">
        <w:rPr>
          <w:rFonts w:cstheme="minorHAnsi"/>
          <w:sz w:val="24"/>
          <w:szCs w:val="24"/>
          <w:lang w:val="sr-Cyrl-BA"/>
        </w:rPr>
        <w:t xml:space="preserve"> </w:t>
      </w:r>
      <w:r w:rsidR="00C62108" w:rsidRPr="00101ADF">
        <w:rPr>
          <w:rFonts w:cstheme="minorHAnsi"/>
          <w:w w:val="102"/>
          <w:sz w:val="24"/>
          <w:szCs w:val="24"/>
          <w:lang w:val="sr-Cyrl-BA"/>
        </w:rPr>
        <w:t>узрокују</w:t>
      </w:r>
      <w:r w:rsidR="00DE7BED" w:rsidRPr="00101ADF">
        <w:rPr>
          <w:rFonts w:cstheme="minorHAnsi"/>
          <w:w w:val="102"/>
          <w:sz w:val="24"/>
          <w:szCs w:val="24"/>
          <w:lang w:val="sr-Cyrl-BA"/>
        </w:rPr>
        <w:t xml:space="preserve"> </w:t>
      </w:r>
      <w:r w:rsidR="00C62108" w:rsidRPr="00101ADF">
        <w:rPr>
          <w:rFonts w:cstheme="minorHAnsi"/>
          <w:w w:val="102"/>
          <w:sz w:val="24"/>
          <w:szCs w:val="24"/>
          <w:lang w:val="sr-Cyrl-BA"/>
        </w:rPr>
        <w:t>зависност</w:t>
      </w:r>
      <w:r w:rsidR="00DE7BED" w:rsidRPr="00101ADF">
        <w:rPr>
          <w:rFonts w:cstheme="minorHAnsi"/>
          <w:w w:val="102"/>
          <w:sz w:val="24"/>
          <w:szCs w:val="24"/>
          <w:lang w:val="sr-Cyrl-BA"/>
        </w:rPr>
        <w:t>.</w:t>
      </w:r>
    </w:p>
    <w:p w14:paraId="2CCFA186" w14:textId="77777777" w:rsidR="00FB18A9" w:rsidRPr="00FB18A9" w:rsidRDefault="00FB18A9" w:rsidP="00F5159B">
      <w:pPr>
        <w:spacing w:line="276" w:lineRule="auto"/>
        <w:ind w:firstLine="720"/>
        <w:jc w:val="both"/>
        <w:rPr>
          <w:rFonts w:cstheme="minorHAnsi"/>
          <w:w w:val="102"/>
          <w:sz w:val="24"/>
          <w:szCs w:val="24"/>
          <w:lang w:val="sr-Cyrl-BA"/>
        </w:rPr>
      </w:pPr>
      <w:r>
        <w:rPr>
          <w:rFonts w:cstheme="minorHAnsi"/>
          <w:w w:val="102"/>
          <w:sz w:val="24"/>
          <w:szCs w:val="24"/>
          <w:lang w:val="sr-Cyrl-BA"/>
        </w:rPr>
        <w:t xml:space="preserve">(4) Списак свих састојака по количини, врсти и типу доставља се за сваки дувански производ који из производње излази као самосталан дувански производ намијењен продаји, као и за сваки дувански производ који се увезе </w:t>
      </w:r>
      <w:r w:rsidR="001638D7">
        <w:rPr>
          <w:rFonts w:cstheme="minorHAnsi"/>
          <w:w w:val="102"/>
          <w:sz w:val="24"/>
          <w:szCs w:val="24"/>
          <w:lang w:val="sr-Cyrl-BA"/>
        </w:rPr>
        <w:t>за продају у Републици</w:t>
      </w:r>
      <w:r>
        <w:rPr>
          <w:rFonts w:cstheme="minorHAnsi"/>
          <w:w w:val="102"/>
          <w:sz w:val="24"/>
          <w:szCs w:val="24"/>
          <w:lang w:val="sr-Cyrl-BA"/>
        </w:rPr>
        <w:t xml:space="preserve">. </w:t>
      </w:r>
    </w:p>
    <w:p w14:paraId="34745B09" w14:textId="77777777" w:rsidR="00904DEF" w:rsidRDefault="00742E5C" w:rsidP="00F5159B">
      <w:pPr>
        <w:spacing w:line="276" w:lineRule="auto"/>
        <w:ind w:firstLine="720"/>
        <w:jc w:val="both"/>
        <w:rPr>
          <w:rFonts w:cstheme="minorHAnsi"/>
          <w:sz w:val="24"/>
          <w:szCs w:val="24"/>
          <w:lang w:val="sr-Cyrl-BA"/>
        </w:rPr>
      </w:pPr>
      <w:r w:rsidRPr="00101ADF">
        <w:rPr>
          <w:rFonts w:cstheme="minorHAnsi"/>
          <w:sz w:val="24"/>
          <w:szCs w:val="24"/>
          <w:lang w:val="sr-Cyrl-BA"/>
        </w:rPr>
        <w:t>(</w:t>
      </w:r>
      <w:r w:rsidR="00FB18A9">
        <w:rPr>
          <w:rFonts w:cstheme="minorHAnsi"/>
          <w:sz w:val="24"/>
          <w:szCs w:val="24"/>
          <w:lang w:val="sr-Cyrl-BA"/>
        </w:rPr>
        <w:t>5</w:t>
      </w:r>
      <w:r w:rsidR="00394CCD" w:rsidRPr="00101ADF">
        <w:rPr>
          <w:rFonts w:cstheme="minorHAnsi"/>
          <w:sz w:val="24"/>
          <w:szCs w:val="24"/>
          <w:lang w:val="sr-Cyrl-BA"/>
        </w:rPr>
        <w:t xml:space="preserve">) </w:t>
      </w:r>
      <w:r w:rsidR="007B028C" w:rsidRPr="00101ADF">
        <w:rPr>
          <w:rFonts w:cstheme="minorHAnsi"/>
          <w:sz w:val="24"/>
          <w:szCs w:val="24"/>
          <w:lang w:val="sr-Cyrl-BA"/>
        </w:rPr>
        <w:t>Комисија</w:t>
      </w:r>
      <w:r w:rsidR="00A868AF" w:rsidRPr="00101ADF">
        <w:rPr>
          <w:rFonts w:cstheme="minorHAnsi"/>
          <w:sz w:val="24"/>
          <w:szCs w:val="24"/>
          <w:lang w:val="sr-Cyrl-BA"/>
        </w:rPr>
        <w:t xml:space="preserve"> </w:t>
      </w:r>
      <w:r w:rsidR="00C62108" w:rsidRPr="00101ADF">
        <w:rPr>
          <w:rFonts w:cstheme="minorHAnsi"/>
          <w:sz w:val="24"/>
          <w:szCs w:val="24"/>
          <w:lang w:val="sr-Cyrl-BA"/>
        </w:rPr>
        <w:t>једном</w:t>
      </w:r>
      <w:r w:rsidR="00A868AF" w:rsidRPr="00101ADF">
        <w:rPr>
          <w:rFonts w:cstheme="minorHAnsi"/>
          <w:sz w:val="24"/>
          <w:szCs w:val="24"/>
          <w:lang w:val="sr-Cyrl-BA"/>
        </w:rPr>
        <w:t xml:space="preserve"> </w:t>
      </w:r>
      <w:r w:rsidR="00C62108" w:rsidRPr="00101ADF">
        <w:rPr>
          <w:rFonts w:cstheme="minorHAnsi"/>
          <w:sz w:val="24"/>
          <w:szCs w:val="24"/>
          <w:lang w:val="sr-Cyrl-BA"/>
        </w:rPr>
        <w:t>годишње</w:t>
      </w:r>
      <w:r w:rsidR="00A868AF" w:rsidRPr="00101ADF">
        <w:rPr>
          <w:rFonts w:cstheme="minorHAnsi"/>
          <w:sz w:val="24"/>
          <w:szCs w:val="24"/>
          <w:lang w:val="sr-Cyrl-BA"/>
        </w:rPr>
        <w:t xml:space="preserve"> </w:t>
      </w:r>
      <w:r w:rsidR="00C62108" w:rsidRPr="00101ADF">
        <w:rPr>
          <w:rFonts w:cstheme="minorHAnsi"/>
          <w:sz w:val="24"/>
          <w:szCs w:val="24"/>
          <w:lang w:val="sr-Cyrl-BA"/>
        </w:rPr>
        <w:t>информи</w:t>
      </w:r>
      <w:r w:rsidR="00EA205D" w:rsidRPr="00101ADF">
        <w:rPr>
          <w:rFonts w:cstheme="minorHAnsi"/>
          <w:sz w:val="24"/>
          <w:szCs w:val="24"/>
          <w:lang w:val="sr-Cyrl-BA"/>
        </w:rPr>
        <w:t>ше</w:t>
      </w:r>
      <w:r w:rsidR="0040088D" w:rsidRPr="00101ADF">
        <w:rPr>
          <w:rFonts w:cstheme="minorHAnsi"/>
          <w:sz w:val="24"/>
          <w:szCs w:val="24"/>
          <w:lang w:val="sr-Cyrl-BA"/>
        </w:rPr>
        <w:t xml:space="preserve"> </w:t>
      </w:r>
      <w:r w:rsidR="00C62108" w:rsidRPr="00101ADF">
        <w:rPr>
          <w:rFonts w:cstheme="minorHAnsi"/>
          <w:sz w:val="24"/>
          <w:szCs w:val="24"/>
          <w:lang w:val="sr-Cyrl-BA"/>
        </w:rPr>
        <w:t>јавност</w:t>
      </w:r>
      <w:r w:rsidR="0040088D" w:rsidRPr="00101ADF">
        <w:rPr>
          <w:rFonts w:cstheme="minorHAnsi"/>
          <w:sz w:val="24"/>
          <w:szCs w:val="24"/>
          <w:lang w:val="sr-Cyrl-BA"/>
        </w:rPr>
        <w:t xml:space="preserve"> </w:t>
      </w:r>
      <w:r w:rsidR="00C62108" w:rsidRPr="00101ADF">
        <w:rPr>
          <w:rFonts w:cstheme="minorHAnsi"/>
          <w:sz w:val="24"/>
          <w:szCs w:val="24"/>
          <w:lang w:val="sr-Cyrl-BA"/>
        </w:rPr>
        <w:t>о</w:t>
      </w:r>
      <w:r w:rsidR="0040088D" w:rsidRPr="00101ADF">
        <w:rPr>
          <w:rFonts w:cstheme="minorHAnsi"/>
          <w:sz w:val="24"/>
          <w:szCs w:val="24"/>
          <w:lang w:val="sr-Cyrl-BA"/>
        </w:rPr>
        <w:t xml:space="preserve"> </w:t>
      </w:r>
      <w:r w:rsidR="00C62108" w:rsidRPr="00101ADF">
        <w:rPr>
          <w:rFonts w:cstheme="minorHAnsi"/>
          <w:sz w:val="24"/>
          <w:szCs w:val="24"/>
          <w:lang w:val="sr-Cyrl-BA"/>
        </w:rPr>
        <w:t>подацима</w:t>
      </w:r>
      <w:r w:rsidR="0040088D" w:rsidRPr="00101ADF">
        <w:rPr>
          <w:rFonts w:cstheme="minorHAnsi"/>
          <w:sz w:val="24"/>
          <w:szCs w:val="24"/>
          <w:lang w:val="sr-Cyrl-BA"/>
        </w:rPr>
        <w:t xml:space="preserve"> </w:t>
      </w:r>
      <w:r w:rsidR="00C62108" w:rsidRPr="00101ADF">
        <w:rPr>
          <w:rFonts w:cstheme="minorHAnsi"/>
          <w:sz w:val="24"/>
          <w:szCs w:val="24"/>
          <w:lang w:val="sr-Cyrl-BA"/>
        </w:rPr>
        <w:t>из</w:t>
      </w:r>
      <w:r w:rsidR="0040088D" w:rsidRPr="00101ADF">
        <w:rPr>
          <w:rFonts w:cstheme="minorHAnsi"/>
          <w:sz w:val="24"/>
          <w:szCs w:val="24"/>
          <w:lang w:val="sr-Cyrl-BA"/>
        </w:rPr>
        <w:t xml:space="preserve"> </w:t>
      </w:r>
      <w:r w:rsidR="00C62108" w:rsidRPr="00101ADF">
        <w:rPr>
          <w:rFonts w:cstheme="minorHAnsi"/>
          <w:sz w:val="24"/>
          <w:szCs w:val="24"/>
          <w:lang w:val="sr-Cyrl-BA"/>
        </w:rPr>
        <w:t>става</w:t>
      </w:r>
      <w:r w:rsidR="0040088D" w:rsidRPr="00101ADF">
        <w:rPr>
          <w:rFonts w:cstheme="minorHAnsi"/>
          <w:sz w:val="24"/>
          <w:szCs w:val="24"/>
          <w:lang w:val="sr-Cyrl-BA"/>
        </w:rPr>
        <w:t xml:space="preserve"> </w:t>
      </w:r>
      <w:r w:rsidR="00B71C24">
        <w:rPr>
          <w:rFonts w:cstheme="minorHAnsi"/>
          <w:sz w:val="24"/>
          <w:szCs w:val="24"/>
          <w:lang w:val="sr-Cyrl-BA"/>
        </w:rPr>
        <w:t xml:space="preserve">1. до </w:t>
      </w:r>
      <w:r w:rsidR="0040088D" w:rsidRPr="00101ADF">
        <w:rPr>
          <w:rFonts w:cstheme="minorHAnsi"/>
          <w:sz w:val="24"/>
          <w:szCs w:val="24"/>
          <w:lang w:val="sr-Cyrl-BA"/>
        </w:rPr>
        <w:t xml:space="preserve">3. </w:t>
      </w:r>
      <w:r w:rsidR="00C62108" w:rsidRPr="00101ADF">
        <w:rPr>
          <w:rFonts w:cstheme="minorHAnsi"/>
          <w:sz w:val="24"/>
          <w:szCs w:val="24"/>
          <w:lang w:val="sr-Cyrl-BA"/>
        </w:rPr>
        <w:t>овог</w:t>
      </w:r>
      <w:r w:rsidR="0040088D" w:rsidRPr="00101ADF">
        <w:rPr>
          <w:rFonts w:cstheme="minorHAnsi"/>
          <w:sz w:val="24"/>
          <w:szCs w:val="24"/>
          <w:lang w:val="sr-Cyrl-BA"/>
        </w:rPr>
        <w:t xml:space="preserve"> </w:t>
      </w:r>
      <w:r w:rsidR="00C62108" w:rsidRPr="00101ADF">
        <w:rPr>
          <w:rFonts w:cstheme="minorHAnsi"/>
          <w:sz w:val="24"/>
          <w:szCs w:val="24"/>
          <w:lang w:val="sr-Cyrl-BA"/>
        </w:rPr>
        <w:t>члана</w:t>
      </w:r>
      <w:r w:rsidR="00E35B86" w:rsidRPr="00101ADF">
        <w:rPr>
          <w:rFonts w:cstheme="minorHAnsi"/>
          <w:sz w:val="24"/>
          <w:szCs w:val="24"/>
          <w:lang w:val="sr-Cyrl-BA"/>
        </w:rPr>
        <w:t xml:space="preserve"> и те </w:t>
      </w:r>
      <w:r w:rsidR="00DE7ECB" w:rsidRPr="00101ADF">
        <w:rPr>
          <w:rFonts w:cstheme="minorHAnsi"/>
          <w:sz w:val="24"/>
          <w:szCs w:val="24"/>
          <w:lang w:val="sr-Cyrl-BA"/>
        </w:rPr>
        <w:t xml:space="preserve">податке </w:t>
      </w:r>
      <w:r w:rsidR="00E35B86" w:rsidRPr="00101ADF">
        <w:rPr>
          <w:rFonts w:cstheme="minorHAnsi"/>
          <w:sz w:val="24"/>
          <w:szCs w:val="24"/>
          <w:lang w:val="sr-Cyrl-BA"/>
        </w:rPr>
        <w:t>објављује на електронској страници Института</w:t>
      </w:r>
      <w:r w:rsidR="0073211D" w:rsidRPr="00101ADF">
        <w:rPr>
          <w:rFonts w:cstheme="minorHAnsi"/>
          <w:sz w:val="24"/>
          <w:szCs w:val="24"/>
          <w:lang w:val="sr-Cyrl-BA"/>
        </w:rPr>
        <w:t>,</w:t>
      </w:r>
      <w:r w:rsidR="0040088D" w:rsidRPr="00101ADF">
        <w:rPr>
          <w:rFonts w:cstheme="minorHAnsi"/>
          <w:sz w:val="24"/>
          <w:szCs w:val="24"/>
          <w:lang w:val="sr-Cyrl-BA"/>
        </w:rPr>
        <w:t xml:space="preserve"> </w:t>
      </w:r>
      <w:r w:rsidR="00C62108" w:rsidRPr="00101ADF">
        <w:rPr>
          <w:rFonts w:cstheme="minorHAnsi"/>
          <w:sz w:val="24"/>
          <w:szCs w:val="24"/>
          <w:lang w:val="sr-Cyrl-BA"/>
        </w:rPr>
        <w:t>уз</w:t>
      </w:r>
      <w:r w:rsidR="0040088D" w:rsidRPr="00101ADF">
        <w:rPr>
          <w:rFonts w:cstheme="minorHAnsi"/>
          <w:sz w:val="24"/>
          <w:szCs w:val="24"/>
          <w:lang w:val="sr-Cyrl-BA"/>
        </w:rPr>
        <w:t xml:space="preserve"> </w:t>
      </w:r>
      <w:r w:rsidR="00C62108" w:rsidRPr="00101ADF">
        <w:rPr>
          <w:rFonts w:cstheme="minorHAnsi"/>
          <w:sz w:val="24"/>
          <w:szCs w:val="24"/>
          <w:lang w:val="sr-Cyrl-BA"/>
        </w:rPr>
        <w:t>обавезу</w:t>
      </w:r>
      <w:r w:rsidR="0040088D" w:rsidRPr="00101ADF">
        <w:rPr>
          <w:rFonts w:cstheme="minorHAnsi"/>
          <w:sz w:val="24"/>
          <w:szCs w:val="24"/>
          <w:lang w:val="sr-Cyrl-BA"/>
        </w:rPr>
        <w:t xml:space="preserve"> </w:t>
      </w:r>
      <w:r w:rsidR="00C62108" w:rsidRPr="00101ADF">
        <w:rPr>
          <w:rFonts w:cstheme="minorHAnsi"/>
          <w:sz w:val="24"/>
          <w:szCs w:val="24"/>
          <w:lang w:val="sr-Cyrl-BA"/>
        </w:rPr>
        <w:t>заштите</w:t>
      </w:r>
      <w:r w:rsidR="0040088D" w:rsidRPr="00101ADF">
        <w:rPr>
          <w:rFonts w:cstheme="minorHAnsi"/>
          <w:sz w:val="24"/>
          <w:szCs w:val="24"/>
          <w:lang w:val="sr-Cyrl-BA"/>
        </w:rPr>
        <w:t xml:space="preserve"> </w:t>
      </w:r>
      <w:r w:rsidR="00C62108" w:rsidRPr="00101ADF">
        <w:rPr>
          <w:rFonts w:cstheme="minorHAnsi"/>
          <w:sz w:val="24"/>
          <w:szCs w:val="24"/>
          <w:lang w:val="sr-Cyrl-BA"/>
        </w:rPr>
        <w:t>података</w:t>
      </w:r>
      <w:r w:rsidR="0040088D" w:rsidRPr="00101ADF">
        <w:rPr>
          <w:rFonts w:cstheme="minorHAnsi"/>
          <w:sz w:val="24"/>
          <w:szCs w:val="24"/>
          <w:lang w:val="sr-Cyrl-BA"/>
        </w:rPr>
        <w:t xml:space="preserve"> </w:t>
      </w:r>
      <w:r w:rsidR="00C62108" w:rsidRPr="00101ADF">
        <w:rPr>
          <w:rFonts w:cstheme="minorHAnsi"/>
          <w:sz w:val="24"/>
          <w:szCs w:val="24"/>
          <w:lang w:val="sr-Cyrl-BA"/>
        </w:rPr>
        <w:t>који</w:t>
      </w:r>
      <w:r w:rsidR="0040088D" w:rsidRPr="00101ADF">
        <w:rPr>
          <w:rFonts w:cstheme="minorHAnsi"/>
          <w:sz w:val="24"/>
          <w:szCs w:val="24"/>
          <w:lang w:val="sr-Cyrl-BA"/>
        </w:rPr>
        <w:t xml:space="preserve"> </w:t>
      </w:r>
      <w:r w:rsidR="00C62108" w:rsidRPr="00101ADF">
        <w:rPr>
          <w:rFonts w:cstheme="minorHAnsi"/>
          <w:sz w:val="24"/>
          <w:szCs w:val="24"/>
          <w:lang w:val="sr-Cyrl-BA"/>
        </w:rPr>
        <w:t>представљају</w:t>
      </w:r>
      <w:r w:rsidR="0040088D" w:rsidRPr="00101ADF">
        <w:rPr>
          <w:rFonts w:cstheme="minorHAnsi"/>
          <w:sz w:val="24"/>
          <w:szCs w:val="24"/>
          <w:lang w:val="sr-Cyrl-BA"/>
        </w:rPr>
        <w:t xml:space="preserve"> </w:t>
      </w:r>
      <w:r w:rsidR="00C62108" w:rsidRPr="00101ADF">
        <w:rPr>
          <w:rFonts w:cstheme="minorHAnsi"/>
          <w:sz w:val="24"/>
          <w:szCs w:val="24"/>
          <w:lang w:val="sr-Cyrl-BA"/>
        </w:rPr>
        <w:t>пословну</w:t>
      </w:r>
      <w:r w:rsidR="0040088D" w:rsidRPr="00101ADF">
        <w:rPr>
          <w:rFonts w:cstheme="minorHAnsi"/>
          <w:sz w:val="24"/>
          <w:szCs w:val="24"/>
          <w:lang w:val="sr-Cyrl-BA"/>
        </w:rPr>
        <w:t xml:space="preserve"> </w:t>
      </w:r>
      <w:r w:rsidR="00C62108" w:rsidRPr="00101ADF">
        <w:rPr>
          <w:rFonts w:cstheme="minorHAnsi"/>
          <w:sz w:val="24"/>
          <w:szCs w:val="24"/>
          <w:lang w:val="sr-Cyrl-BA"/>
        </w:rPr>
        <w:t>тајну</w:t>
      </w:r>
      <w:r w:rsidR="0040088D" w:rsidRPr="00101ADF">
        <w:rPr>
          <w:rFonts w:cstheme="minorHAnsi"/>
          <w:sz w:val="24"/>
          <w:szCs w:val="24"/>
          <w:lang w:val="sr-Cyrl-BA"/>
        </w:rPr>
        <w:t>.</w:t>
      </w:r>
    </w:p>
    <w:p w14:paraId="6ED53B70" w14:textId="77777777" w:rsidR="00852465" w:rsidRPr="00101ADF" w:rsidRDefault="00852465" w:rsidP="00F5159B">
      <w:pPr>
        <w:spacing w:line="276" w:lineRule="auto"/>
        <w:ind w:firstLine="720"/>
        <w:jc w:val="both"/>
        <w:rPr>
          <w:rFonts w:cstheme="minorHAnsi"/>
          <w:b/>
          <w:sz w:val="24"/>
          <w:szCs w:val="24"/>
          <w:lang w:val="sr-Cyrl-BA"/>
        </w:rPr>
      </w:pPr>
    </w:p>
    <w:p w14:paraId="0556295C" w14:textId="77777777" w:rsidR="00904DEF" w:rsidRPr="00852465" w:rsidRDefault="00852465" w:rsidP="00852465">
      <w:pPr>
        <w:spacing w:line="276" w:lineRule="auto"/>
        <w:jc w:val="center"/>
        <w:rPr>
          <w:rFonts w:cstheme="minorHAnsi"/>
          <w:sz w:val="24"/>
          <w:szCs w:val="24"/>
          <w:lang w:val="sr-Cyrl-BA"/>
        </w:rPr>
      </w:pPr>
      <w:r w:rsidRPr="00852465">
        <w:rPr>
          <w:rFonts w:cstheme="minorHAnsi"/>
          <w:sz w:val="24"/>
          <w:szCs w:val="24"/>
          <w:lang w:val="sr-Cyrl-BA"/>
        </w:rPr>
        <w:t>Обавјештење о новим дуванским производима</w:t>
      </w:r>
    </w:p>
    <w:p w14:paraId="557D50AA" w14:textId="77777777" w:rsidR="002A1A99" w:rsidRPr="0038403D" w:rsidRDefault="00C62108" w:rsidP="008E0011">
      <w:pPr>
        <w:spacing w:line="276" w:lineRule="auto"/>
        <w:jc w:val="center"/>
        <w:rPr>
          <w:rFonts w:cstheme="minorHAnsi"/>
          <w:b/>
          <w:w w:val="102"/>
          <w:sz w:val="24"/>
          <w:szCs w:val="24"/>
          <w:lang w:val="sr-Cyrl-BA"/>
        </w:rPr>
      </w:pPr>
      <w:r w:rsidRPr="00825FF8">
        <w:rPr>
          <w:rFonts w:cstheme="minorHAnsi"/>
          <w:b/>
          <w:sz w:val="24"/>
          <w:szCs w:val="24"/>
          <w:lang w:val="sr-Cyrl-BA"/>
        </w:rPr>
        <w:t>Члан</w:t>
      </w:r>
      <w:r w:rsidR="002A1A99" w:rsidRPr="00825FF8">
        <w:rPr>
          <w:rFonts w:cstheme="minorHAnsi"/>
          <w:b/>
          <w:sz w:val="24"/>
          <w:szCs w:val="24"/>
          <w:lang w:val="sr-Cyrl-BA"/>
        </w:rPr>
        <w:t xml:space="preserve"> </w:t>
      </w:r>
      <w:r w:rsidR="00EA205D" w:rsidRPr="00825FF8">
        <w:rPr>
          <w:rFonts w:cstheme="minorHAnsi"/>
          <w:b/>
          <w:w w:val="102"/>
          <w:sz w:val="24"/>
          <w:szCs w:val="24"/>
          <w:lang w:val="sr-Cyrl-BA"/>
        </w:rPr>
        <w:t>1</w:t>
      </w:r>
      <w:r w:rsidR="00837335" w:rsidRPr="00825FF8">
        <w:rPr>
          <w:rFonts w:cstheme="minorHAnsi"/>
          <w:b/>
          <w:w w:val="102"/>
          <w:sz w:val="24"/>
          <w:szCs w:val="24"/>
          <w:lang w:val="sr-Cyrl-BA"/>
        </w:rPr>
        <w:t>1</w:t>
      </w:r>
      <w:r w:rsidR="002A1A99" w:rsidRPr="00825FF8">
        <w:rPr>
          <w:rFonts w:cstheme="minorHAnsi"/>
          <w:b/>
          <w:w w:val="102"/>
          <w:sz w:val="24"/>
          <w:szCs w:val="24"/>
          <w:lang w:val="sr-Cyrl-BA"/>
        </w:rPr>
        <w:t>.</w:t>
      </w:r>
    </w:p>
    <w:p w14:paraId="438C63F9" w14:textId="77777777" w:rsidR="002A1A99" w:rsidRPr="0038403D" w:rsidRDefault="00852465" w:rsidP="008E0011">
      <w:pPr>
        <w:pStyle w:val="NormalWeb"/>
        <w:spacing w:before="0" w:beforeAutospacing="0" w:after="0" w:afterAutospacing="0" w:line="276" w:lineRule="auto"/>
        <w:ind w:firstLine="720"/>
        <w:jc w:val="both"/>
        <w:rPr>
          <w:rFonts w:asciiTheme="minorHAnsi" w:hAnsiTheme="minorHAnsi" w:cstheme="minorHAnsi"/>
          <w:lang w:val="sr-Cyrl-BA"/>
        </w:rPr>
      </w:pPr>
      <w:r w:rsidRPr="0038403D">
        <w:rPr>
          <w:rFonts w:asciiTheme="minorHAnsi" w:hAnsiTheme="minorHAnsi" w:cstheme="minorHAnsi"/>
          <w:lang w:val="sr-Cyrl-BA"/>
        </w:rPr>
        <w:t xml:space="preserve"> </w:t>
      </w:r>
      <w:r w:rsidR="002A1A99" w:rsidRPr="0038403D">
        <w:rPr>
          <w:rFonts w:asciiTheme="minorHAnsi" w:hAnsiTheme="minorHAnsi" w:cstheme="minorHAnsi"/>
          <w:lang w:val="sr-Cyrl-BA"/>
        </w:rPr>
        <w:t xml:space="preserve">(1) </w:t>
      </w:r>
      <w:r w:rsidR="00C62108" w:rsidRPr="0038403D">
        <w:rPr>
          <w:rFonts w:asciiTheme="minorHAnsi" w:hAnsiTheme="minorHAnsi" w:cstheme="minorHAnsi"/>
          <w:lang w:val="sr-Cyrl-BA"/>
        </w:rPr>
        <w:t>Произвођачи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увозници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нових</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дуванских</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9F1B49" w:rsidRPr="0038403D">
        <w:rPr>
          <w:rFonts w:asciiTheme="minorHAnsi" w:hAnsiTheme="minorHAnsi" w:cstheme="minorHAnsi"/>
          <w:lang w:val="sr-Cyrl-BA"/>
        </w:rPr>
        <w:t xml:space="preserve">нових </w:t>
      </w:r>
      <w:r w:rsidR="00C62108" w:rsidRPr="0038403D">
        <w:rPr>
          <w:rFonts w:asciiTheme="minorHAnsi" w:hAnsiTheme="minorHAnsi" w:cstheme="minorHAnsi"/>
          <w:lang w:val="sr-Cyrl-BA"/>
        </w:rPr>
        <w:t>осталих</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производа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за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пушење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су</w:t>
      </w:r>
      <w:r w:rsidR="002A1A99" w:rsidRPr="0038403D">
        <w:rPr>
          <w:rFonts w:asciiTheme="minorHAnsi" w:hAnsiTheme="minorHAnsi" w:cstheme="minorHAnsi"/>
          <w:lang w:val="sr-Cyrl-BA"/>
        </w:rPr>
        <w:t xml:space="preserve"> </w:t>
      </w:r>
      <w:r w:rsidR="00FE63C2" w:rsidRPr="00FE63C2">
        <w:rPr>
          <w:rFonts w:asciiTheme="minorHAnsi" w:hAnsiTheme="minorHAnsi" w:cstheme="minorHAnsi"/>
          <w:lang w:val="sr-Cyrl-BA"/>
        </w:rPr>
        <w:t xml:space="preserve">обавезни </w:t>
      </w:r>
      <w:r w:rsidR="0038403D">
        <w:rPr>
          <w:rFonts w:asciiTheme="minorHAnsi" w:hAnsiTheme="minorHAnsi" w:cstheme="minorHAnsi"/>
          <w:lang w:val="sr-Cyrl-BA"/>
        </w:rPr>
        <w:t xml:space="preserve">да </w:t>
      </w:r>
      <w:r w:rsidR="00C62108" w:rsidRPr="0038403D">
        <w:rPr>
          <w:rFonts w:asciiTheme="minorHAnsi" w:hAnsiTheme="minorHAnsi" w:cstheme="minorHAnsi"/>
          <w:lang w:val="sr-Cyrl-BA"/>
        </w:rPr>
        <w:t>подне</w:t>
      </w:r>
      <w:r w:rsidR="0038403D">
        <w:rPr>
          <w:rFonts w:asciiTheme="minorHAnsi" w:hAnsiTheme="minorHAnsi" w:cstheme="minorHAnsi"/>
          <w:lang w:val="sr-Cyrl-BA"/>
        </w:rPr>
        <w:t>су</w:t>
      </w:r>
      <w:r w:rsidR="002A1A99" w:rsidRPr="0038403D">
        <w:rPr>
          <w:rFonts w:asciiTheme="minorHAnsi" w:hAnsiTheme="minorHAnsi" w:cstheme="minorHAnsi"/>
          <w:lang w:val="sr-Cyrl-BA"/>
        </w:rPr>
        <w:t xml:space="preserve"> </w:t>
      </w:r>
      <w:r w:rsidR="00E12C16">
        <w:rPr>
          <w:rFonts w:asciiTheme="minorHAnsi" w:hAnsiTheme="minorHAnsi" w:cstheme="minorHAnsi"/>
          <w:lang w:val="sr-Cyrl-BA"/>
        </w:rPr>
        <w:t>обавјештење</w:t>
      </w:r>
      <w:r w:rsidR="00E03E2E" w:rsidRPr="0038403D">
        <w:rPr>
          <w:rFonts w:asciiTheme="minorHAnsi" w:hAnsiTheme="minorHAnsi" w:cstheme="minorHAnsi"/>
          <w:lang w:val="sr-Cyrl-BA"/>
        </w:rPr>
        <w:t xml:space="preserve"> </w:t>
      </w:r>
      <w:r w:rsidR="0046717A" w:rsidRPr="0038403D">
        <w:rPr>
          <w:rFonts w:asciiTheme="minorHAnsi" w:hAnsiTheme="minorHAnsi" w:cstheme="minorHAnsi"/>
          <w:lang w:val="sr-Cyrl-BA"/>
        </w:rPr>
        <w:t>Комисији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свим</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новим</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производима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које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намјеравају</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ставити</w:t>
      </w:r>
      <w:r w:rsidR="002A1A99" w:rsidRPr="0038403D">
        <w:rPr>
          <w:rFonts w:asciiTheme="minorHAnsi" w:hAnsiTheme="minorHAnsi" w:cstheme="minorHAnsi"/>
          <w:lang w:val="sr-Cyrl-BA"/>
        </w:rPr>
        <w:t xml:space="preserve"> </w:t>
      </w:r>
      <w:r w:rsidR="00312D32" w:rsidRPr="0038403D">
        <w:rPr>
          <w:rFonts w:asciiTheme="minorHAnsi" w:hAnsiTheme="minorHAnsi" w:cstheme="minorHAnsi"/>
          <w:lang w:val="sr-Cyrl-BA"/>
        </w:rPr>
        <w:t>у про</w:t>
      </w:r>
      <w:r w:rsidR="00094084">
        <w:rPr>
          <w:rFonts w:asciiTheme="minorHAnsi" w:hAnsiTheme="minorHAnsi" w:cstheme="minorHAnsi"/>
          <w:lang w:val="sr-Cyrl-BA"/>
        </w:rPr>
        <w:t>дају</w:t>
      </w:r>
      <w:r w:rsidR="00312D32" w:rsidRPr="0038403D">
        <w:rPr>
          <w:rFonts w:asciiTheme="minorHAnsi" w:hAnsiTheme="minorHAnsi" w:cstheme="minorHAnsi"/>
          <w:lang w:val="sr-Cyrl-BA"/>
        </w:rPr>
        <w:t xml:space="preserve"> на територији Републике</w:t>
      </w:r>
      <w:r w:rsidR="006D434F" w:rsidRPr="0038403D">
        <w:rPr>
          <w:rFonts w:asciiTheme="minorHAnsi" w:hAnsiTheme="minorHAnsi" w:cstheme="minorHAnsi"/>
          <w:lang w:val="sr-Cyrl-BA"/>
        </w:rPr>
        <w:t xml:space="preserve">. </w:t>
      </w:r>
    </w:p>
    <w:p w14:paraId="7BE4159B" w14:textId="77777777" w:rsidR="0073211D" w:rsidRPr="0038403D" w:rsidRDefault="002A1A99" w:rsidP="008E0011">
      <w:pPr>
        <w:pStyle w:val="NormalWeb"/>
        <w:spacing w:before="0" w:beforeAutospacing="0" w:after="0" w:afterAutospacing="0" w:line="276" w:lineRule="auto"/>
        <w:ind w:firstLine="720"/>
        <w:jc w:val="both"/>
        <w:rPr>
          <w:rFonts w:asciiTheme="minorHAnsi" w:hAnsiTheme="minorHAnsi" w:cstheme="minorHAnsi"/>
          <w:lang w:val="sr-Cyrl-BA"/>
        </w:rPr>
      </w:pPr>
      <w:r w:rsidRPr="0038403D">
        <w:rPr>
          <w:rFonts w:asciiTheme="minorHAnsi" w:hAnsiTheme="minorHAnsi" w:cstheme="minorHAnsi"/>
          <w:lang w:val="sr-Cyrl-BA"/>
        </w:rPr>
        <w:t xml:space="preserve">(2) </w:t>
      </w:r>
      <w:r w:rsidR="00E12C16">
        <w:rPr>
          <w:rFonts w:asciiTheme="minorHAnsi" w:hAnsiTheme="minorHAnsi" w:cstheme="minorHAnsi"/>
          <w:lang w:val="sr-Cyrl-BA"/>
        </w:rPr>
        <w:t>Обавјештење</w:t>
      </w:r>
      <w:r w:rsidR="00026769" w:rsidRPr="0038403D">
        <w:rPr>
          <w:rFonts w:asciiTheme="minorHAnsi" w:hAnsiTheme="minorHAnsi" w:cstheme="minorHAnsi"/>
          <w:lang w:val="sr-Cyrl-BA"/>
        </w:rPr>
        <w:t xml:space="preserve"> из става 1. овог члана</w:t>
      </w:r>
      <w:r w:rsidR="00E03E2E" w:rsidRPr="0038403D">
        <w:rPr>
          <w:rFonts w:asciiTheme="minorHAnsi" w:hAnsiTheme="minorHAnsi" w:cstheme="minorHAnsi"/>
          <w:lang w:val="sr-Cyrl-BA"/>
        </w:rPr>
        <w:t xml:space="preserve"> </w:t>
      </w:r>
      <w:r w:rsidR="00026769" w:rsidRPr="0038403D">
        <w:rPr>
          <w:rFonts w:asciiTheme="minorHAnsi" w:hAnsiTheme="minorHAnsi" w:cstheme="minorHAnsi"/>
          <w:lang w:val="sr-Cyrl-BA"/>
        </w:rPr>
        <w:t xml:space="preserve">се </w:t>
      </w:r>
      <w:r w:rsidR="00F4112C" w:rsidRPr="00F4112C">
        <w:rPr>
          <w:rFonts w:asciiTheme="minorHAnsi" w:hAnsiTheme="minorHAnsi" w:cstheme="minorHAnsi"/>
          <w:lang w:val="sr-Cyrl-BA"/>
        </w:rPr>
        <w:t xml:space="preserve">подноси </w:t>
      </w:r>
      <w:r w:rsidR="00C62108" w:rsidRPr="0038403D">
        <w:rPr>
          <w:rFonts w:asciiTheme="minorHAnsi" w:hAnsiTheme="minorHAnsi" w:cstheme="minorHAnsi"/>
          <w:lang w:val="sr-Cyrl-BA"/>
        </w:rPr>
        <w:t>у</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електронском</w:t>
      </w:r>
      <w:r w:rsidRPr="0038403D">
        <w:rPr>
          <w:rFonts w:asciiTheme="minorHAnsi" w:hAnsiTheme="minorHAnsi" w:cstheme="minorHAnsi"/>
          <w:lang w:val="sr-Cyrl-BA"/>
        </w:rPr>
        <w:t xml:space="preserve"> </w:t>
      </w:r>
      <w:r w:rsidR="00D62F07" w:rsidRPr="0038403D">
        <w:rPr>
          <w:rFonts w:asciiTheme="minorHAnsi" w:hAnsiTheme="minorHAnsi" w:cstheme="minorHAnsi"/>
          <w:lang w:val="sr-Cyrl-BA"/>
        </w:rPr>
        <w:t xml:space="preserve">и писаном </w:t>
      </w:r>
      <w:r w:rsidR="00C62108" w:rsidRPr="0038403D">
        <w:rPr>
          <w:rFonts w:asciiTheme="minorHAnsi" w:hAnsiTheme="minorHAnsi" w:cstheme="minorHAnsi"/>
          <w:lang w:val="sr-Cyrl-BA"/>
        </w:rPr>
        <w:t>облику</w:t>
      </w:r>
      <w:r w:rsidRPr="0038403D">
        <w:rPr>
          <w:rFonts w:asciiTheme="minorHAnsi" w:hAnsiTheme="minorHAnsi" w:cstheme="minorHAnsi"/>
          <w:lang w:val="sr-Cyrl-BA"/>
        </w:rPr>
        <w:t xml:space="preserve"> </w:t>
      </w:r>
      <w:r w:rsidR="00E12C16">
        <w:rPr>
          <w:rFonts w:asciiTheme="minorHAnsi" w:hAnsiTheme="minorHAnsi" w:cstheme="minorHAnsi"/>
          <w:lang w:val="sr-Cyrl-BA"/>
        </w:rPr>
        <w:t xml:space="preserve">најмање </w:t>
      </w:r>
      <w:r w:rsidR="00C62108" w:rsidRPr="0038403D">
        <w:rPr>
          <w:rFonts w:asciiTheme="minorHAnsi" w:hAnsiTheme="minorHAnsi" w:cstheme="minorHAnsi"/>
          <w:lang w:val="sr-Cyrl-BA"/>
        </w:rPr>
        <w:t>шест</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мјесеци</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прије</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намјераваног</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стављања</w:t>
      </w:r>
      <w:r w:rsidRPr="0038403D">
        <w:rPr>
          <w:rFonts w:asciiTheme="minorHAnsi" w:hAnsiTheme="minorHAnsi" w:cstheme="minorHAnsi"/>
          <w:lang w:val="sr-Cyrl-BA"/>
        </w:rPr>
        <w:t xml:space="preserve"> </w:t>
      </w:r>
      <w:r w:rsidR="006D434F" w:rsidRPr="0038403D">
        <w:rPr>
          <w:rFonts w:asciiTheme="minorHAnsi" w:hAnsiTheme="minorHAnsi" w:cstheme="minorHAnsi"/>
          <w:lang w:val="sr-Cyrl-BA"/>
        </w:rPr>
        <w:t>у про</w:t>
      </w:r>
      <w:r w:rsidR="00E12C16">
        <w:rPr>
          <w:rFonts w:asciiTheme="minorHAnsi" w:hAnsiTheme="minorHAnsi" w:cstheme="minorHAnsi"/>
          <w:lang w:val="sr-Cyrl-BA"/>
        </w:rPr>
        <w:t>дају</w:t>
      </w:r>
      <w:r w:rsidR="0073211D" w:rsidRPr="0038403D">
        <w:rPr>
          <w:rFonts w:asciiTheme="minorHAnsi" w:hAnsiTheme="minorHAnsi" w:cstheme="minorHAnsi"/>
          <w:lang w:val="sr-Cyrl-BA"/>
        </w:rPr>
        <w:t xml:space="preserve"> и садрж</w:t>
      </w:r>
      <w:r w:rsidR="00DD609D">
        <w:rPr>
          <w:rFonts w:asciiTheme="minorHAnsi" w:hAnsiTheme="minorHAnsi" w:cstheme="minorHAnsi"/>
          <w:lang w:val="sr-Cyrl-BA"/>
        </w:rPr>
        <w:t>и</w:t>
      </w:r>
      <w:r w:rsidR="0073211D" w:rsidRPr="0038403D">
        <w:rPr>
          <w:rFonts w:asciiTheme="minorHAnsi" w:hAnsiTheme="minorHAnsi" w:cstheme="minorHAnsi"/>
          <w:lang w:val="sr-Cyrl-BA"/>
        </w:rPr>
        <w:t>:</w:t>
      </w:r>
    </w:p>
    <w:p w14:paraId="781DC674" w14:textId="77777777" w:rsidR="0073211D" w:rsidRPr="0038403D" w:rsidRDefault="0073211D" w:rsidP="008E0011">
      <w:pPr>
        <w:pStyle w:val="NormalWeb"/>
        <w:spacing w:before="0" w:beforeAutospacing="0" w:after="0" w:afterAutospacing="0" w:line="276" w:lineRule="auto"/>
        <w:ind w:firstLine="810"/>
        <w:jc w:val="both"/>
        <w:rPr>
          <w:rFonts w:asciiTheme="minorHAnsi" w:hAnsiTheme="minorHAnsi" w:cstheme="minorHAnsi"/>
          <w:lang w:val="sr-Cyrl-BA"/>
        </w:rPr>
      </w:pPr>
      <w:r w:rsidRPr="0038403D">
        <w:rPr>
          <w:rFonts w:asciiTheme="minorHAnsi" w:hAnsiTheme="minorHAnsi" w:cstheme="minorHAnsi"/>
          <w:lang w:val="sr-Cyrl-BA"/>
        </w:rPr>
        <w:t xml:space="preserve">1) </w:t>
      </w:r>
      <w:r w:rsidR="00C62108" w:rsidRPr="0038403D">
        <w:rPr>
          <w:rFonts w:asciiTheme="minorHAnsi" w:hAnsiTheme="minorHAnsi" w:cstheme="minorHAnsi"/>
          <w:lang w:val="sr-Cyrl-BA"/>
        </w:rPr>
        <w:t>детаљан</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опис</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новог</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производа</w:t>
      </w:r>
      <w:r w:rsidR="002A1A99" w:rsidRPr="0038403D">
        <w:rPr>
          <w:rFonts w:asciiTheme="minorHAnsi" w:hAnsiTheme="minorHAnsi" w:cstheme="minorHAnsi"/>
          <w:lang w:val="sr-Cyrl-BA"/>
        </w:rPr>
        <w:t xml:space="preserve">, </w:t>
      </w:r>
    </w:p>
    <w:p w14:paraId="295346C1" w14:textId="77777777" w:rsidR="0073211D" w:rsidRPr="0038403D" w:rsidRDefault="0073211D" w:rsidP="008E0011">
      <w:pPr>
        <w:pStyle w:val="NormalWeb"/>
        <w:spacing w:before="0" w:beforeAutospacing="0" w:after="0" w:afterAutospacing="0" w:line="276" w:lineRule="auto"/>
        <w:ind w:firstLine="810"/>
        <w:jc w:val="both"/>
        <w:rPr>
          <w:rFonts w:asciiTheme="minorHAnsi" w:hAnsiTheme="minorHAnsi" w:cstheme="minorHAnsi"/>
          <w:lang w:val="sr-Cyrl-BA"/>
        </w:rPr>
      </w:pPr>
      <w:r w:rsidRPr="0038403D">
        <w:rPr>
          <w:rFonts w:asciiTheme="minorHAnsi" w:hAnsiTheme="minorHAnsi" w:cstheme="minorHAnsi"/>
          <w:lang w:val="sr-Cyrl-BA"/>
        </w:rPr>
        <w:t xml:space="preserve">2) </w:t>
      </w:r>
      <w:r w:rsidR="00C62108" w:rsidRPr="0038403D">
        <w:rPr>
          <w:rFonts w:asciiTheme="minorHAnsi" w:hAnsiTheme="minorHAnsi" w:cstheme="minorHAnsi"/>
          <w:lang w:val="sr-Cyrl-BA"/>
        </w:rPr>
        <w:t>упутство</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за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употребу</w:t>
      </w:r>
      <w:r w:rsidRPr="0038403D">
        <w:rPr>
          <w:rFonts w:asciiTheme="minorHAnsi" w:hAnsiTheme="minorHAnsi" w:cstheme="minorHAnsi"/>
          <w:lang w:val="sr-Cyrl-BA"/>
        </w:rPr>
        <w:t>,</w:t>
      </w:r>
    </w:p>
    <w:p w14:paraId="7ACE2244" w14:textId="77777777" w:rsidR="006D434F" w:rsidRPr="0038403D" w:rsidRDefault="0073211D" w:rsidP="008E0011">
      <w:pPr>
        <w:pStyle w:val="NormalWeb"/>
        <w:spacing w:before="0" w:beforeAutospacing="0" w:after="0" w:afterAutospacing="0" w:line="276" w:lineRule="auto"/>
        <w:ind w:firstLine="810"/>
        <w:jc w:val="both"/>
        <w:rPr>
          <w:rFonts w:asciiTheme="minorHAnsi" w:hAnsiTheme="minorHAnsi" w:cstheme="minorHAnsi"/>
          <w:lang w:val="sr-Cyrl-BA"/>
        </w:rPr>
      </w:pPr>
      <w:r w:rsidRPr="0038403D">
        <w:rPr>
          <w:rFonts w:asciiTheme="minorHAnsi" w:hAnsiTheme="minorHAnsi" w:cstheme="minorHAnsi"/>
          <w:lang w:val="sr-Cyrl-BA"/>
        </w:rPr>
        <w:t>3)</w:t>
      </w:r>
      <w:r w:rsidR="006D434F"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податке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састојцима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емисијама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у</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складу</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w:t>
      </w:r>
      <w:r w:rsidR="009F1B49" w:rsidRPr="0038403D">
        <w:rPr>
          <w:rFonts w:asciiTheme="minorHAnsi" w:hAnsiTheme="minorHAnsi" w:cstheme="minorHAnsi"/>
          <w:lang w:val="sr-Cyrl-BA"/>
        </w:rPr>
        <w:t>а</w:t>
      </w:r>
      <w:r w:rsidR="002A1A99" w:rsidRPr="0038403D">
        <w:rPr>
          <w:rFonts w:asciiTheme="minorHAnsi" w:hAnsiTheme="minorHAnsi" w:cstheme="minorHAnsi"/>
          <w:lang w:val="sr-Cyrl-BA"/>
        </w:rPr>
        <w:t xml:space="preserve"> </w:t>
      </w:r>
      <w:r w:rsidR="00C62108" w:rsidRPr="0075299F">
        <w:rPr>
          <w:rFonts w:asciiTheme="minorHAnsi" w:hAnsiTheme="minorHAnsi" w:cstheme="minorHAnsi"/>
          <w:lang w:val="sr-Cyrl-BA"/>
        </w:rPr>
        <w:t>чланом</w:t>
      </w:r>
      <w:r w:rsidR="002A1F72" w:rsidRPr="0075299F">
        <w:rPr>
          <w:rFonts w:asciiTheme="minorHAnsi" w:hAnsiTheme="minorHAnsi" w:cstheme="minorHAnsi"/>
          <w:lang w:val="sr-Cyrl-BA"/>
        </w:rPr>
        <w:t xml:space="preserve"> </w:t>
      </w:r>
      <w:r w:rsidR="00AC3693">
        <w:rPr>
          <w:rFonts w:asciiTheme="minorHAnsi" w:hAnsiTheme="minorHAnsi" w:cstheme="minorHAnsi"/>
        </w:rPr>
        <w:t>10</w:t>
      </w:r>
      <w:r w:rsidR="00E03E2E" w:rsidRPr="0075299F">
        <w:rPr>
          <w:rFonts w:asciiTheme="minorHAnsi" w:hAnsiTheme="minorHAnsi" w:cstheme="minorHAnsi"/>
          <w:lang w:val="sr-Cyrl-BA"/>
        </w:rPr>
        <w:t>.</w:t>
      </w:r>
      <w:r w:rsidR="002A1A99" w:rsidRPr="0075299F">
        <w:rPr>
          <w:rFonts w:asciiTheme="minorHAnsi" w:hAnsiTheme="minorHAnsi" w:cstheme="minorHAnsi"/>
          <w:lang w:val="sr-Cyrl-BA"/>
        </w:rPr>
        <w:t xml:space="preserve"> </w:t>
      </w:r>
      <w:r w:rsidR="009F1B49" w:rsidRPr="0075299F">
        <w:rPr>
          <w:rFonts w:asciiTheme="minorHAnsi" w:hAnsiTheme="minorHAnsi" w:cstheme="minorHAnsi"/>
          <w:lang w:val="sr-Cyrl-BA"/>
        </w:rPr>
        <w:t>став 1.</w:t>
      </w:r>
      <w:r w:rsidR="002A1A99" w:rsidRPr="0075299F">
        <w:rPr>
          <w:rFonts w:asciiTheme="minorHAnsi" w:hAnsiTheme="minorHAnsi" w:cstheme="minorHAnsi"/>
          <w:lang w:val="sr-Cyrl-BA"/>
        </w:rPr>
        <w:t xml:space="preserve"> </w:t>
      </w:r>
      <w:r w:rsidR="00895C07">
        <w:rPr>
          <w:rFonts w:asciiTheme="minorHAnsi" w:hAnsiTheme="minorHAnsi" w:cstheme="minorHAnsi"/>
          <w:lang w:val="sr-Cyrl-BA"/>
        </w:rPr>
        <w:t>овог</w:t>
      </w:r>
      <w:r w:rsidR="002A1A99" w:rsidRPr="0038403D">
        <w:rPr>
          <w:rFonts w:asciiTheme="minorHAnsi" w:hAnsiTheme="minorHAnsi" w:cstheme="minorHAnsi"/>
          <w:lang w:val="sr-Cyrl-BA"/>
        </w:rPr>
        <w:t xml:space="preserve"> </w:t>
      </w:r>
      <w:r w:rsidR="002A1F72" w:rsidRPr="0038403D">
        <w:rPr>
          <w:rFonts w:asciiTheme="minorHAnsi" w:hAnsiTheme="minorHAnsi" w:cstheme="minorHAnsi"/>
          <w:lang w:val="sr-Cyrl-BA"/>
        </w:rPr>
        <w:t>з</w:t>
      </w:r>
      <w:r w:rsidR="00C62108" w:rsidRPr="0038403D">
        <w:rPr>
          <w:rFonts w:asciiTheme="minorHAnsi" w:hAnsiTheme="minorHAnsi" w:cstheme="minorHAnsi"/>
          <w:lang w:val="sr-Cyrl-BA"/>
        </w:rPr>
        <w:t>акона</w:t>
      </w:r>
      <w:r w:rsidR="001672A2" w:rsidRPr="0038403D">
        <w:rPr>
          <w:rFonts w:asciiTheme="minorHAnsi" w:hAnsiTheme="minorHAnsi" w:cstheme="minorHAnsi"/>
          <w:lang w:val="sr-Cyrl-BA"/>
        </w:rPr>
        <w:t>,</w:t>
      </w:r>
      <w:r w:rsidR="002A1A99" w:rsidRPr="0038403D">
        <w:rPr>
          <w:rFonts w:asciiTheme="minorHAnsi" w:hAnsiTheme="minorHAnsi" w:cstheme="minorHAnsi"/>
          <w:lang w:val="sr-Cyrl-BA"/>
        </w:rPr>
        <w:t xml:space="preserve"> </w:t>
      </w:r>
    </w:p>
    <w:p w14:paraId="510587D5" w14:textId="77777777" w:rsidR="0073211D" w:rsidRPr="0038403D" w:rsidRDefault="0073211D" w:rsidP="008E0011">
      <w:pPr>
        <w:pStyle w:val="NormalWeb"/>
        <w:spacing w:before="0" w:beforeAutospacing="0" w:after="0" w:afterAutospacing="0" w:line="276" w:lineRule="auto"/>
        <w:ind w:firstLine="810"/>
        <w:jc w:val="both"/>
        <w:rPr>
          <w:rFonts w:asciiTheme="minorHAnsi" w:hAnsiTheme="minorHAnsi" w:cstheme="minorHAnsi"/>
          <w:lang w:val="sr-Cyrl-BA"/>
        </w:rPr>
      </w:pPr>
      <w:r w:rsidRPr="0038403D">
        <w:rPr>
          <w:rFonts w:asciiTheme="minorHAnsi" w:hAnsiTheme="minorHAnsi" w:cstheme="minorHAnsi"/>
          <w:lang w:val="sr-Cyrl-BA"/>
        </w:rPr>
        <w:t>4)</w:t>
      </w:r>
      <w:r w:rsidR="00B413F8"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доступне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научне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студије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токсичности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стварању</w:t>
      </w:r>
      <w:r w:rsidR="002A1A99" w:rsidRPr="0038403D">
        <w:rPr>
          <w:rFonts w:asciiTheme="minorHAnsi" w:hAnsiTheme="minorHAnsi" w:cstheme="minorHAnsi"/>
          <w:lang w:val="sr-Cyrl-BA"/>
        </w:rPr>
        <w:t xml:space="preserve"> </w:t>
      </w:r>
      <w:r w:rsidRPr="0038403D">
        <w:rPr>
          <w:rFonts w:asciiTheme="minorHAnsi" w:hAnsiTheme="minorHAnsi" w:cstheme="minorHAnsi"/>
          <w:lang w:val="sr-Cyrl-BA"/>
        </w:rPr>
        <w:t>за</w:t>
      </w:r>
      <w:r w:rsidR="00C62108" w:rsidRPr="0038403D">
        <w:rPr>
          <w:rFonts w:asciiTheme="minorHAnsi" w:hAnsiTheme="minorHAnsi" w:cstheme="minorHAnsi"/>
          <w:lang w:val="sr-Cyrl-BA"/>
        </w:rPr>
        <w:t>висности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привлачности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новог</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дуванског</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производа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посебно</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обзиром</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његове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састојке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емисије</w:t>
      </w:r>
      <w:r w:rsidR="002A0042" w:rsidRPr="0038403D">
        <w:rPr>
          <w:rFonts w:asciiTheme="minorHAnsi" w:hAnsiTheme="minorHAnsi" w:cstheme="minorHAnsi"/>
          <w:lang w:val="sr-Cyrl-BA"/>
        </w:rPr>
        <w:t>,</w:t>
      </w:r>
    </w:p>
    <w:p w14:paraId="5C38DD67" w14:textId="77777777" w:rsidR="0073211D" w:rsidRPr="0038403D" w:rsidRDefault="0073211D" w:rsidP="008E0011">
      <w:pPr>
        <w:pStyle w:val="NormalWeb"/>
        <w:spacing w:before="0" w:beforeAutospacing="0" w:after="0" w:afterAutospacing="0" w:line="276" w:lineRule="auto"/>
        <w:ind w:firstLine="810"/>
        <w:jc w:val="both"/>
        <w:rPr>
          <w:rFonts w:asciiTheme="minorHAnsi" w:hAnsiTheme="minorHAnsi" w:cstheme="minorHAnsi"/>
          <w:lang w:val="sr-Cyrl-BA"/>
        </w:rPr>
      </w:pPr>
      <w:r w:rsidRPr="0038403D">
        <w:rPr>
          <w:rFonts w:asciiTheme="minorHAnsi" w:hAnsiTheme="minorHAnsi" w:cstheme="minorHAnsi"/>
          <w:lang w:val="sr-Cyrl-BA"/>
        </w:rPr>
        <w:t xml:space="preserve">5) </w:t>
      </w:r>
      <w:r w:rsidR="00C62108" w:rsidRPr="0038403D">
        <w:rPr>
          <w:rFonts w:asciiTheme="minorHAnsi" w:hAnsiTheme="minorHAnsi" w:cstheme="minorHAnsi"/>
          <w:lang w:val="sr-Cyrl-BA"/>
        </w:rPr>
        <w:t>доступне</w:t>
      </w:r>
      <w:r w:rsidR="002A1A99" w:rsidRPr="0038403D">
        <w:rPr>
          <w:rFonts w:asciiTheme="minorHAnsi" w:hAnsiTheme="minorHAnsi" w:cstheme="minorHAnsi"/>
          <w:lang w:val="sr-Cyrl-BA"/>
        </w:rPr>
        <w:t xml:space="preserve"> </w:t>
      </w:r>
      <w:r w:rsidRPr="0038403D">
        <w:rPr>
          <w:rFonts w:asciiTheme="minorHAnsi" w:hAnsiTheme="minorHAnsi" w:cstheme="minorHAnsi"/>
          <w:lang w:val="sr-Cyrl-BA"/>
        </w:rPr>
        <w:t xml:space="preserve">научне </w:t>
      </w:r>
      <w:r w:rsidR="00C62108" w:rsidRPr="0038403D">
        <w:rPr>
          <w:rFonts w:asciiTheme="minorHAnsi" w:hAnsiTheme="minorHAnsi" w:cstheme="minorHAnsi"/>
          <w:lang w:val="sr-Cyrl-BA"/>
        </w:rPr>
        <w:t>студије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њихове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сажетке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истраживање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тржишта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преференцијама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различитих</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потрошачких</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група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укључујући</w:t>
      </w:r>
      <w:r w:rsidR="002A1A99" w:rsidRPr="0038403D">
        <w:rPr>
          <w:rFonts w:asciiTheme="minorHAnsi" w:hAnsiTheme="minorHAnsi" w:cstheme="minorHAnsi"/>
          <w:lang w:val="sr-Cyrl-BA"/>
        </w:rPr>
        <w:t xml:space="preserve"> </w:t>
      </w:r>
      <w:r w:rsidRPr="0038403D">
        <w:rPr>
          <w:rFonts w:asciiTheme="minorHAnsi" w:hAnsiTheme="minorHAnsi" w:cstheme="minorHAnsi"/>
          <w:lang w:val="sr-Cyrl-BA"/>
        </w:rPr>
        <w:t xml:space="preserve">дјецу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тренутне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пушаче</w:t>
      </w:r>
      <w:r w:rsidR="002A0042" w:rsidRPr="0038403D">
        <w:rPr>
          <w:rFonts w:asciiTheme="minorHAnsi" w:hAnsiTheme="minorHAnsi" w:cstheme="minorHAnsi"/>
          <w:lang w:val="sr-Cyrl-BA"/>
        </w:rPr>
        <w:t>,</w:t>
      </w:r>
      <w:r w:rsidRPr="0038403D">
        <w:rPr>
          <w:rFonts w:asciiTheme="minorHAnsi" w:hAnsiTheme="minorHAnsi" w:cstheme="minorHAnsi"/>
          <w:lang w:val="sr-Cyrl-BA"/>
        </w:rPr>
        <w:t xml:space="preserve"> </w:t>
      </w:r>
    </w:p>
    <w:p w14:paraId="0C92AF42" w14:textId="77777777" w:rsidR="002A1A99" w:rsidRPr="0038403D" w:rsidRDefault="0073211D" w:rsidP="008E0011">
      <w:pPr>
        <w:pStyle w:val="NormalWeb"/>
        <w:spacing w:before="0" w:beforeAutospacing="0" w:after="0" w:afterAutospacing="0" w:line="276" w:lineRule="auto"/>
        <w:ind w:firstLine="810"/>
        <w:jc w:val="both"/>
        <w:rPr>
          <w:rFonts w:asciiTheme="minorHAnsi" w:hAnsiTheme="minorHAnsi" w:cstheme="minorHAnsi"/>
          <w:lang w:val="sr-Cyrl-BA"/>
        </w:rPr>
      </w:pPr>
      <w:r w:rsidRPr="0038403D">
        <w:rPr>
          <w:rFonts w:asciiTheme="minorHAnsi" w:hAnsiTheme="minorHAnsi" w:cstheme="minorHAnsi"/>
          <w:lang w:val="sr-Cyrl-BA"/>
        </w:rPr>
        <w:t xml:space="preserve">6) </w:t>
      </w:r>
      <w:r w:rsidR="00C62108" w:rsidRPr="0038403D">
        <w:rPr>
          <w:rFonts w:asciiTheme="minorHAnsi" w:hAnsiTheme="minorHAnsi" w:cstheme="minorHAnsi"/>
          <w:lang w:val="sr-Cyrl-BA"/>
        </w:rPr>
        <w:t>друге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доступне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релевантне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податке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укључујући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анализу</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ризика</w:t>
      </w:r>
      <w:r w:rsidR="002A1A99" w:rsidRPr="0038403D">
        <w:rPr>
          <w:rFonts w:asciiTheme="minorHAnsi" w:hAnsiTheme="minorHAnsi" w:cstheme="minorHAnsi"/>
          <w:lang w:val="sr-Cyrl-BA"/>
        </w:rPr>
        <w:t>/</w:t>
      </w:r>
      <w:r w:rsidR="00C62108" w:rsidRPr="0038403D">
        <w:rPr>
          <w:rFonts w:asciiTheme="minorHAnsi" w:hAnsiTheme="minorHAnsi" w:cstheme="minorHAnsi"/>
          <w:lang w:val="sr-Cyrl-BA"/>
        </w:rPr>
        <w:t>користи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од</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производа</w:t>
      </w:r>
      <w:r w:rsidR="002A1A99" w:rsidRPr="0038403D">
        <w:rPr>
          <w:rFonts w:asciiTheme="minorHAnsi" w:hAnsiTheme="minorHAnsi" w:cstheme="minorHAnsi"/>
          <w:lang w:val="sr-Cyrl-BA"/>
        </w:rPr>
        <w:t xml:space="preserve">, </w:t>
      </w:r>
      <w:r w:rsidR="00352379">
        <w:rPr>
          <w:rFonts w:asciiTheme="minorHAnsi" w:hAnsiTheme="minorHAnsi" w:cstheme="minorHAnsi"/>
          <w:lang w:val="sr-Cyrl-BA"/>
        </w:rPr>
        <w:t>његова</w:t>
      </w:r>
      <w:r w:rsidR="002A1A99" w:rsidRPr="0038403D">
        <w:rPr>
          <w:rFonts w:asciiTheme="minorHAnsi" w:hAnsiTheme="minorHAnsi" w:cstheme="minorHAnsi"/>
          <w:lang w:val="sr-Cyrl-BA"/>
        </w:rPr>
        <w:t xml:space="preserve"> </w:t>
      </w:r>
      <w:r w:rsidR="00352379">
        <w:rPr>
          <w:rFonts w:asciiTheme="minorHAnsi" w:hAnsiTheme="minorHAnsi" w:cstheme="minorHAnsi"/>
          <w:lang w:val="sr-Cyrl-BA"/>
        </w:rPr>
        <w:t>очекивана</w:t>
      </w:r>
      <w:r w:rsidR="002A1A99" w:rsidRPr="0038403D">
        <w:rPr>
          <w:rFonts w:asciiTheme="minorHAnsi" w:hAnsiTheme="minorHAnsi" w:cstheme="minorHAnsi"/>
          <w:lang w:val="sr-Cyrl-BA"/>
        </w:rPr>
        <w:t xml:space="preserve"> </w:t>
      </w:r>
      <w:r w:rsidR="00352379">
        <w:rPr>
          <w:rFonts w:asciiTheme="minorHAnsi" w:hAnsiTheme="minorHAnsi" w:cstheme="minorHAnsi"/>
          <w:lang w:val="sr-Cyrl-BA"/>
        </w:rPr>
        <w:t>дејства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престанак</w:t>
      </w:r>
      <w:r w:rsidR="002A1A99" w:rsidRPr="0038403D">
        <w:rPr>
          <w:rFonts w:asciiTheme="minorHAnsi" w:hAnsiTheme="minorHAnsi" w:cstheme="minorHAnsi"/>
          <w:lang w:val="sr-Cyrl-BA"/>
        </w:rPr>
        <w:t xml:space="preserve"> </w:t>
      </w:r>
      <w:r w:rsidR="00352379">
        <w:rPr>
          <w:rFonts w:asciiTheme="minorHAnsi" w:hAnsiTheme="minorHAnsi" w:cstheme="minorHAnsi"/>
          <w:lang w:val="sr-Cyrl-BA"/>
        </w:rPr>
        <w:t>употребе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дувана</w:t>
      </w:r>
      <w:r w:rsidR="002A1A99" w:rsidRPr="0038403D">
        <w:rPr>
          <w:rFonts w:asciiTheme="minorHAnsi" w:hAnsiTheme="minorHAnsi" w:cstheme="minorHAnsi"/>
          <w:lang w:val="sr-Cyrl-BA"/>
        </w:rPr>
        <w:t>,</w:t>
      </w:r>
      <w:r w:rsidR="00352379">
        <w:rPr>
          <w:rFonts w:asciiTheme="minorHAnsi" w:hAnsiTheme="minorHAnsi" w:cstheme="minorHAnsi"/>
          <w:lang w:val="sr-Cyrl-BA"/>
        </w:rPr>
        <w:t xml:space="preserve"> те</w:t>
      </w:r>
      <w:r w:rsidR="002A1A99" w:rsidRPr="0038403D">
        <w:rPr>
          <w:rFonts w:asciiTheme="minorHAnsi" w:hAnsiTheme="minorHAnsi" w:cstheme="minorHAnsi"/>
          <w:lang w:val="sr-Cyrl-BA"/>
        </w:rPr>
        <w:t xml:space="preserve"> </w:t>
      </w:r>
      <w:r w:rsidR="00352379">
        <w:rPr>
          <w:rFonts w:asciiTheme="minorHAnsi" w:hAnsiTheme="minorHAnsi" w:cstheme="minorHAnsi"/>
          <w:lang w:val="sr-Cyrl-BA"/>
        </w:rPr>
        <w:t>очекивана</w:t>
      </w:r>
      <w:r w:rsidR="002A1A99" w:rsidRPr="0038403D">
        <w:rPr>
          <w:rFonts w:asciiTheme="minorHAnsi" w:hAnsiTheme="minorHAnsi" w:cstheme="minorHAnsi"/>
          <w:lang w:val="sr-Cyrl-BA"/>
        </w:rPr>
        <w:t xml:space="preserve"> </w:t>
      </w:r>
      <w:r w:rsidR="00352379">
        <w:rPr>
          <w:rFonts w:asciiTheme="minorHAnsi" w:hAnsiTheme="minorHAnsi" w:cstheme="minorHAnsi"/>
          <w:lang w:val="sr-Cyrl-BA"/>
        </w:rPr>
        <w:t>дејства</w:t>
      </w:r>
      <w:r w:rsidR="002A1A99" w:rsidRPr="0038403D">
        <w:rPr>
          <w:rFonts w:asciiTheme="minorHAnsi" w:hAnsiTheme="minorHAnsi" w:cstheme="minorHAnsi"/>
          <w:lang w:val="sr-Cyrl-BA"/>
        </w:rPr>
        <w:t xml:space="preserve"> </w:t>
      </w:r>
      <w:r w:rsidR="00352379">
        <w:rPr>
          <w:rFonts w:asciiTheme="minorHAnsi" w:hAnsiTheme="minorHAnsi" w:cstheme="minorHAnsi"/>
          <w:lang w:val="sr-Cyrl-BA"/>
        </w:rPr>
        <w:t xml:space="preserve">на почетак употребе </w:t>
      </w:r>
      <w:r w:rsidR="00033A83">
        <w:rPr>
          <w:rFonts w:asciiTheme="minorHAnsi" w:hAnsiTheme="minorHAnsi" w:cstheme="minorHAnsi"/>
          <w:lang w:val="sr-Cyrl-BA"/>
        </w:rPr>
        <w:t>дувана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предвиђена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схва</w:t>
      </w:r>
      <w:r w:rsidRPr="0038403D">
        <w:rPr>
          <w:rFonts w:asciiTheme="minorHAnsi" w:hAnsiTheme="minorHAnsi" w:cstheme="minorHAnsi"/>
          <w:lang w:val="sr-Cyrl-BA"/>
        </w:rPr>
        <w:t>т</w:t>
      </w:r>
      <w:r w:rsidR="00C62108" w:rsidRPr="0038403D">
        <w:rPr>
          <w:rFonts w:asciiTheme="minorHAnsi" w:hAnsiTheme="minorHAnsi" w:cstheme="minorHAnsi"/>
          <w:lang w:val="sr-Cyrl-BA"/>
        </w:rPr>
        <w:t>ања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потрошача</w:t>
      </w:r>
      <w:r w:rsidRPr="0038403D">
        <w:rPr>
          <w:rFonts w:asciiTheme="minorHAnsi" w:hAnsiTheme="minorHAnsi" w:cstheme="minorHAnsi"/>
          <w:lang w:val="sr-Cyrl-BA"/>
        </w:rPr>
        <w:t xml:space="preserve"> о производу</w:t>
      </w:r>
      <w:r w:rsidR="002A1A99" w:rsidRPr="0038403D">
        <w:rPr>
          <w:rFonts w:asciiTheme="minorHAnsi" w:hAnsiTheme="minorHAnsi" w:cstheme="minorHAnsi"/>
          <w:lang w:val="sr-Cyrl-BA"/>
        </w:rPr>
        <w:t xml:space="preserve">. </w:t>
      </w:r>
    </w:p>
    <w:p w14:paraId="725A2D99" w14:textId="77777777" w:rsidR="0073211D" w:rsidRPr="0038403D" w:rsidRDefault="002A1A99" w:rsidP="008E0011">
      <w:pPr>
        <w:pStyle w:val="NormalWeb"/>
        <w:spacing w:before="0" w:beforeAutospacing="0" w:after="0" w:afterAutospacing="0" w:line="276" w:lineRule="auto"/>
        <w:ind w:firstLine="720"/>
        <w:jc w:val="both"/>
        <w:rPr>
          <w:rFonts w:asciiTheme="minorHAnsi" w:hAnsiTheme="minorHAnsi" w:cstheme="minorHAnsi"/>
          <w:lang w:val="sr-Cyrl-BA"/>
        </w:rPr>
      </w:pPr>
      <w:r w:rsidRPr="0038403D">
        <w:rPr>
          <w:rFonts w:asciiTheme="minorHAnsi" w:hAnsiTheme="minorHAnsi" w:cstheme="minorHAnsi"/>
          <w:lang w:val="sr-Cyrl-BA"/>
        </w:rPr>
        <w:t xml:space="preserve">(3) </w:t>
      </w:r>
      <w:r w:rsidR="00C62108" w:rsidRPr="0038403D">
        <w:rPr>
          <w:rFonts w:asciiTheme="minorHAnsi" w:hAnsiTheme="minorHAnsi" w:cstheme="minorHAnsi"/>
          <w:lang w:val="sr-Cyrl-BA"/>
        </w:rPr>
        <w:t>Произвођачи</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увозници</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нових</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дуванских</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Pr="0038403D">
        <w:rPr>
          <w:rFonts w:asciiTheme="minorHAnsi" w:hAnsiTheme="minorHAnsi" w:cstheme="minorHAnsi"/>
          <w:lang w:val="sr-Cyrl-BA"/>
        </w:rPr>
        <w:t xml:space="preserve"> </w:t>
      </w:r>
      <w:r w:rsidR="009F1B49" w:rsidRPr="0038403D">
        <w:rPr>
          <w:rFonts w:asciiTheme="minorHAnsi" w:hAnsiTheme="minorHAnsi" w:cstheme="minorHAnsi"/>
          <w:lang w:val="sr-Cyrl-BA"/>
        </w:rPr>
        <w:t xml:space="preserve">нових </w:t>
      </w:r>
      <w:r w:rsidR="00C62108" w:rsidRPr="0038403D">
        <w:rPr>
          <w:rFonts w:asciiTheme="minorHAnsi" w:hAnsiTheme="minorHAnsi" w:cstheme="minorHAnsi"/>
          <w:lang w:val="sr-Cyrl-BA"/>
        </w:rPr>
        <w:t>осталих</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производа</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за</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пушење</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обавезни</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су</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свим</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новим</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или</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ажурираним</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информацијама</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студијама</w:t>
      </w:r>
      <w:r w:rsidRPr="0038403D">
        <w:rPr>
          <w:rFonts w:asciiTheme="minorHAnsi" w:hAnsiTheme="minorHAnsi" w:cstheme="minorHAnsi"/>
          <w:lang w:val="sr-Cyrl-BA"/>
        </w:rPr>
        <w:t xml:space="preserve">, </w:t>
      </w:r>
      <w:r w:rsidR="009F1B49" w:rsidRPr="0038403D">
        <w:rPr>
          <w:rFonts w:asciiTheme="minorHAnsi" w:hAnsiTheme="minorHAnsi" w:cstheme="minorHAnsi"/>
          <w:lang w:val="sr-Cyrl-BA"/>
        </w:rPr>
        <w:t>истраживањима</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другим</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информацијама</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из</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става</w:t>
      </w:r>
      <w:r w:rsidRPr="0038403D">
        <w:rPr>
          <w:rFonts w:asciiTheme="minorHAnsi" w:hAnsiTheme="minorHAnsi" w:cstheme="minorHAnsi"/>
          <w:lang w:val="sr-Cyrl-BA"/>
        </w:rPr>
        <w:t xml:space="preserve"> 2</w:t>
      </w:r>
      <w:r w:rsidR="0081036B" w:rsidRPr="0038403D">
        <w:rPr>
          <w:rFonts w:asciiTheme="minorHAnsi" w:hAnsiTheme="minorHAnsi" w:cstheme="minorHAnsi"/>
          <w:lang w:val="sr-Cyrl-BA"/>
        </w:rPr>
        <w:t>.</w:t>
      </w:r>
      <w:r w:rsidR="00F0729C" w:rsidRPr="0038403D">
        <w:rPr>
          <w:rFonts w:asciiTheme="minorHAnsi" w:hAnsiTheme="minorHAnsi" w:cstheme="minorHAnsi"/>
          <w:lang w:val="sr-Cyrl-BA"/>
        </w:rPr>
        <w:t xml:space="preserve"> овог члана,</w:t>
      </w:r>
      <w:r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обавијестити</w:t>
      </w:r>
      <w:r w:rsidRPr="0038403D">
        <w:rPr>
          <w:rFonts w:asciiTheme="minorHAnsi" w:hAnsiTheme="minorHAnsi" w:cstheme="minorHAnsi"/>
          <w:lang w:val="sr-Cyrl-BA"/>
        </w:rPr>
        <w:t xml:space="preserve"> </w:t>
      </w:r>
      <w:r w:rsidR="0046717A" w:rsidRPr="0038403D">
        <w:rPr>
          <w:rFonts w:asciiTheme="minorHAnsi" w:hAnsiTheme="minorHAnsi" w:cstheme="minorHAnsi"/>
          <w:lang w:val="sr-Cyrl-BA"/>
        </w:rPr>
        <w:t xml:space="preserve">Комисију. </w:t>
      </w:r>
    </w:p>
    <w:p w14:paraId="08943062" w14:textId="77777777" w:rsidR="002A1A99" w:rsidRPr="0038403D" w:rsidRDefault="0073211D" w:rsidP="008E0011">
      <w:pPr>
        <w:pStyle w:val="NormalWeb"/>
        <w:spacing w:before="0" w:beforeAutospacing="0" w:after="0" w:afterAutospacing="0" w:line="276" w:lineRule="auto"/>
        <w:ind w:firstLine="720"/>
        <w:jc w:val="both"/>
        <w:rPr>
          <w:rFonts w:asciiTheme="minorHAnsi" w:hAnsiTheme="minorHAnsi" w:cstheme="minorHAnsi"/>
          <w:lang w:val="sr-Cyrl-BA"/>
        </w:rPr>
      </w:pPr>
      <w:r w:rsidRPr="0038403D">
        <w:rPr>
          <w:rFonts w:asciiTheme="minorHAnsi" w:hAnsiTheme="minorHAnsi" w:cstheme="minorHAnsi"/>
          <w:lang w:val="sr-Cyrl-BA"/>
        </w:rPr>
        <w:t xml:space="preserve">(4) </w:t>
      </w:r>
      <w:r w:rsidR="00D86007" w:rsidRPr="0038403D">
        <w:rPr>
          <w:rFonts w:asciiTheme="minorHAnsi" w:hAnsiTheme="minorHAnsi" w:cstheme="minorHAnsi"/>
          <w:lang w:val="sr-Cyrl-BA"/>
        </w:rPr>
        <w:t xml:space="preserve"> </w:t>
      </w:r>
      <w:r w:rsidR="001410B6" w:rsidRPr="0038403D">
        <w:rPr>
          <w:rFonts w:asciiTheme="minorHAnsi" w:hAnsiTheme="minorHAnsi" w:cstheme="minorHAnsi"/>
          <w:lang w:val="sr-Cyrl-BA"/>
        </w:rPr>
        <w:t xml:space="preserve">Комисија </w:t>
      </w:r>
      <w:r w:rsidR="00F0729C" w:rsidRPr="0038403D">
        <w:rPr>
          <w:rFonts w:asciiTheme="minorHAnsi" w:hAnsiTheme="minorHAnsi" w:cstheme="minorHAnsi"/>
          <w:lang w:val="sr-Cyrl-BA"/>
        </w:rPr>
        <w:t xml:space="preserve">и </w:t>
      </w:r>
      <w:r w:rsidR="001E355C">
        <w:rPr>
          <w:rFonts w:asciiTheme="minorHAnsi" w:hAnsiTheme="minorHAnsi" w:cstheme="minorHAnsi"/>
          <w:lang w:val="sr-Cyrl-BA"/>
        </w:rPr>
        <w:t>здравствени</w:t>
      </w:r>
      <w:r w:rsidR="00EA205D" w:rsidRPr="0038403D">
        <w:rPr>
          <w:rFonts w:asciiTheme="minorHAnsi" w:hAnsiTheme="minorHAnsi" w:cstheme="minorHAnsi"/>
          <w:lang w:val="sr-Cyrl-BA"/>
        </w:rPr>
        <w:t xml:space="preserve"> инспектор у складу са</w:t>
      </w:r>
      <w:r w:rsidR="00195AC5">
        <w:rPr>
          <w:rFonts w:asciiTheme="minorHAnsi" w:hAnsiTheme="minorHAnsi" w:cstheme="minorHAnsi"/>
          <w:lang w:val="sr-Cyrl-BA"/>
        </w:rPr>
        <w:t xml:space="preserve"> овим законом и</w:t>
      </w:r>
      <w:r w:rsidR="00EA205D" w:rsidRPr="0038403D">
        <w:rPr>
          <w:rFonts w:asciiTheme="minorHAnsi" w:hAnsiTheme="minorHAnsi" w:cstheme="minorHAnsi"/>
          <w:lang w:val="sr-Cyrl-BA"/>
        </w:rPr>
        <w:t xml:space="preserve"> законо</w:t>
      </w:r>
      <w:r w:rsidR="00E86992" w:rsidRPr="0038403D">
        <w:rPr>
          <w:rFonts w:asciiTheme="minorHAnsi" w:hAnsiTheme="minorHAnsi" w:cstheme="minorHAnsi"/>
          <w:lang w:val="sr-Cyrl-BA"/>
        </w:rPr>
        <w:t xml:space="preserve">м којим се </w:t>
      </w:r>
      <w:r w:rsidR="007B4061">
        <w:rPr>
          <w:rFonts w:asciiTheme="minorHAnsi" w:hAnsiTheme="minorHAnsi" w:cstheme="minorHAnsi"/>
          <w:lang w:val="sr-Cyrl-BA"/>
        </w:rPr>
        <w:t>уређује</w:t>
      </w:r>
      <w:r w:rsidR="00E86992" w:rsidRPr="0038403D">
        <w:rPr>
          <w:rFonts w:asciiTheme="minorHAnsi" w:hAnsiTheme="minorHAnsi" w:cstheme="minorHAnsi"/>
          <w:lang w:val="sr-Cyrl-BA"/>
        </w:rPr>
        <w:t xml:space="preserve"> област инсп</w:t>
      </w:r>
      <w:r w:rsidR="00EA205D" w:rsidRPr="0038403D">
        <w:rPr>
          <w:rFonts w:asciiTheme="minorHAnsi" w:hAnsiTheme="minorHAnsi" w:cstheme="minorHAnsi"/>
          <w:lang w:val="sr-Cyrl-BA"/>
        </w:rPr>
        <w:t>екције</w:t>
      </w:r>
      <w:r w:rsidR="00197861" w:rsidRPr="0038403D">
        <w:rPr>
          <w:rFonts w:asciiTheme="minorHAnsi" w:hAnsiTheme="minorHAnsi" w:cstheme="minorHAnsi"/>
          <w:lang w:val="sr-Cyrl-BA"/>
        </w:rPr>
        <w:t xml:space="preserve"> овлашћ</w:t>
      </w:r>
      <w:r w:rsidR="006D434F" w:rsidRPr="0038403D">
        <w:rPr>
          <w:rFonts w:asciiTheme="minorHAnsi" w:hAnsiTheme="minorHAnsi" w:cstheme="minorHAnsi"/>
          <w:lang w:val="sr-Cyrl-BA"/>
        </w:rPr>
        <w:t>ен</w:t>
      </w:r>
      <w:r w:rsidR="00F0729C" w:rsidRPr="0038403D">
        <w:rPr>
          <w:rFonts w:asciiTheme="minorHAnsi" w:hAnsiTheme="minorHAnsi" w:cstheme="minorHAnsi"/>
          <w:lang w:val="sr-Cyrl-BA"/>
        </w:rPr>
        <w:t>и</w:t>
      </w:r>
      <w:r w:rsidR="006D434F" w:rsidRPr="0038403D">
        <w:rPr>
          <w:rFonts w:asciiTheme="minorHAnsi" w:hAnsiTheme="minorHAnsi" w:cstheme="minorHAnsi"/>
          <w:lang w:val="sr-Cyrl-BA"/>
        </w:rPr>
        <w:t xml:space="preserve"> </w:t>
      </w:r>
      <w:r w:rsidR="00F0729C" w:rsidRPr="0038403D">
        <w:rPr>
          <w:rFonts w:asciiTheme="minorHAnsi" w:hAnsiTheme="minorHAnsi" w:cstheme="minorHAnsi"/>
          <w:lang w:val="sr-Cyrl-BA"/>
        </w:rPr>
        <w:t xml:space="preserve">су </w:t>
      </w:r>
      <w:r w:rsidR="006D434F" w:rsidRPr="0038403D">
        <w:rPr>
          <w:rFonts w:asciiTheme="minorHAnsi" w:hAnsiTheme="minorHAnsi" w:cstheme="minorHAnsi"/>
          <w:lang w:val="sr-Cyrl-BA"/>
        </w:rPr>
        <w:t>да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од</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произвођача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и</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увозника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нових</w:t>
      </w:r>
      <w:r w:rsidR="002A1A99" w:rsidRPr="0038403D">
        <w:rPr>
          <w:rFonts w:asciiTheme="minorHAnsi" w:hAnsiTheme="minorHAnsi" w:cstheme="minorHAnsi"/>
          <w:lang w:val="sr-Cyrl-BA"/>
        </w:rPr>
        <w:t xml:space="preserve"> </w:t>
      </w:r>
      <w:r w:rsidR="00F0729C" w:rsidRPr="0038403D">
        <w:rPr>
          <w:rFonts w:asciiTheme="minorHAnsi" w:hAnsiTheme="minorHAnsi" w:cstheme="minorHAnsi"/>
          <w:lang w:val="sr-Cyrl-BA"/>
        </w:rPr>
        <w:t>дуванских и нових осталих производа за пушење</w:t>
      </w:r>
      <w:r w:rsidR="002A1A99" w:rsidRPr="0038403D">
        <w:rPr>
          <w:rFonts w:asciiTheme="minorHAnsi" w:hAnsiTheme="minorHAnsi" w:cstheme="minorHAnsi"/>
          <w:lang w:val="sr-Cyrl-BA"/>
        </w:rPr>
        <w:t xml:space="preserve"> </w:t>
      </w:r>
      <w:r w:rsidR="00F0729C" w:rsidRPr="0038403D">
        <w:rPr>
          <w:rFonts w:asciiTheme="minorHAnsi" w:hAnsiTheme="minorHAnsi" w:cstheme="minorHAnsi"/>
          <w:lang w:val="sr-Cyrl-BA"/>
        </w:rPr>
        <w:t>траже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да</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обаве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додатна</w:t>
      </w:r>
      <w:r w:rsidR="002A1A99" w:rsidRPr="0038403D">
        <w:rPr>
          <w:rFonts w:asciiTheme="minorHAnsi" w:hAnsiTheme="minorHAnsi" w:cstheme="minorHAnsi"/>
          <w:lang w:val="sr-Cyrl-BA"/>
        </w:rPr>
        <w:t xml:space="preserve"> </w:t>
      </w:r>
      <w:r w:rsidR="001410B6" w:rsidRPr="0038403D">
        <w:rPr>
          <w:rFonts w:asciiTheme="minorHAnsi" w:hAnsiTheme="minorHAnsi" w:cstheme="minorHAnsi"/>
          <w:lang w:val="sr-Cyrl-BA"/>
        </w:rPr>
        <w:lastRenderedPageBreak/>
        <w:t>лабораторијска испитивања и</w:t>
      </w:r>
      <w:r w:rsidR="00F0729C" w:rsidRPr="0038403D">
        <w:rPr>
          <w:rFonts w:asciiTheme="minorHAnsi" w:hAnsiTheme="minorHAnsi" w:cstheme="minorHAnsi"/>
          <w:lang w:val="sr-Cyrl-BA"/>
        </w:rPr>
        <w:t>ли</w:t>
      </w:r>
      <w:r w:rsidR="001410B6" w:rsidRPr="0038403D">
        <w:rPr>
          <w:rFonts w:asciiTheme="minorHAnsi" w:hAnsiTheme="minorHAnsi" w:cstheme="minorHAnsi"/>
          <w:lang w:val="sr-Cyrl-BA"/>
        </w:rPr>
        <w:t xml:space="preserve"> доставе</w:t>
      </w:r>
      <w:r w:rsidR="002A1A99" w:rsidRPr="0038403D">
        <w:rPr>
          <w:rFonts w:asciiTheme="minorHAnsi" w:hAnsiTheme="minorHAnsi" w:cstheme="minorHAnsi"/>
          <w:lang w:val="sr-Cyrl-BA"/>
        </w:rPr>
        <w:t xml:space="preserve"> </w:t>
      </w:r>
      <w:r w:rsidR="00F0729C" w:rsidRPr="0038403D">
        <w:rPr>
          <w:rFonts w:asciiTheme="minorHAnsi" w:hAnsiTheme="minorHAnsi" w:cstheme="minorHAnsi"/>
          <w:lang w:val="sr-Cyrl-BA"/>
        </w:rPr>
        <w:t xml:space="preserve">и друге </w:t>
      </w:r>
      <w:r w:rsidR="00C62108" w:rsidRPr="0038403D">
        <w:rPr>
          <w:rFonts w:asciiTheme="minorHAnsi" w:hAnsiTheme="minorHAnsi" w:cstheme="minorHAnsi"/>
          <w:lang w:val="sr-Cyrl-BA"/>
        </w:rPr>
        <w:t>додатне</w:t>
      </w:r>
      <w:r w:rsidR="002A1A99" w:rsidRPr="0038403D">
        <w:rPr>
          <w:rFonts w:asciiTheme="minorHAnsi" w:hAnsiTheme="minorHAnsi" w:cstheme="minorHAnsi"/>
          <w:lang w:val="sr-Cyrl-BA"/>
        </w:rPr>
        <w:t xml:space="preserve"> </w:t>
      </w:r>
      <w:r w:rsidR="00C62108" w:rsidRPr="0038403D">
        <w:rPr>
          <w:rFonts w:asciiTheme="minorHAnsi" w:hAnsiTheme="minorHAnsi" w:cstheme="minorHAnsi"/>
          <w:lang w:val="sr-Cyrl-BA"/>
        </w:rPr>
        <w:t>податке</w:t>
      </w:r>
      <w:r w:rsidRPr="0038403D">
        <w:rPr>
          <w:rFonts w:asciiTheme="minorHAnsi" w:hAnsiTheme="minorHAnsi" w:cstheme="minorHAnsi"/>
          <w:lang w:val="sr-Cyrl-BA"/>
        </w:rPr>
        <w:t xml:space="preserve"> у вези са новим производом</w:t>
      </w:r>
      <w:r w:rsidR="00D86007" w:rsidRPr="0038403D">
        <w:rPr>
          <w:rFonts w:asciiTheme="minorHAnsi" w:hAnsiTheme="minorHAnsi" w:cstheme="minorHAnsi"/>
          <w:lang w:val="sr-Cyrl-BA"/>
        </w:rPr>
        <w:t xml:space="preserve"> о њиховом трошку</w:t>
      </w:r>
      <w:r w:rsidR="002A1A99" w:rsidRPr="0038403D">
        <w:rPr>
          <w:rFonts w:asciiTheme="minorHAnsi" w:hAnsiTheme="minorHAnsi" w:cstheme="minorHAnsi"/>
          <w:lang w:val="sr-Cyrl-BA"/>
        </w:rPr>
        <w:t>.</w:t>
      </w:r>
    </w:p>
    <w:p w14:paraId="3810E55C" w14:textId="77777777" w:rsidR="00C93AD1" w:rsidRPr="0038403D" w:rsidRDefault="002A1A99" w:rsidP="008E0011">
      <w:pPr>
        <w:pStyle w:val="NormalWeb"/>
        <w:spacing w:before="0" w:beforeAutospacing="0" w:after="0" w:afterAutospacing="0" w:line="276" w:lineRule="auto"/>
        <w:ind w:firstLine="720"/>
        <w:jc w:val="both"/>
        <w:rPr>
          <w:rFonts w:asciiTheme="minorHAnsi" w:hAnsiTheme="minorHAnsi" w:cstheme="minorHAnsi"/>
          <w:lang w:val="sr-Cyrl-BA"/>
        </w:rPr>
      </w:pPr>
      <w:r w:rsidRPr="00475A5E">
        <w:rPr>
          <w:rFonts w:asciiTheme="minorHAnsi" w:hAnsiTheme="minorHAnsi" w:cstheme="minorHAnsi"/>
          <w:lang w:val="sr-Cyrl-BA"/>
        </w:rPr>
        <w:t>(</w:t>
      </w:r>
      <w:r w:rsidR="0073211D" w:rsidRPr="00475A5E">
        <w:rPr>
          <w:rFonts w:asciiTheme="minorHAnsi" w:hAnsiTheme="minorHAnsi" w:cstheme="minorHAnsi"/>
          <w:lang w:val="sr-Cyrl-BA"/>
        </w:rPr>
        <w:t>5</w:t>
      </w:r>
      <w:r w:rsidRPr="00475A5E">
        <w:rPr>
          <w:rFonts w:asciiTheme="minorHAnsi" w:hAnsiTheme="minorHAnsi" w:cstheme="minorHAnsi"/>
          <w:lang w:val="sr-Cyrl-BA"/>
        </w:rPr>
        <w:t xml:space="preserve">) </w:t>
      </w:r>
      <w:r w:rsidR="00B90E45" w:rsidRPr="00475A5E">
        <w:rPr>
          <w:rFonts w:asciiTheme="minorHAnsi" w:hAnsiTheme="minorHAnsi" w:cstheme="minorHAnsi"/>
          <w:lang w:val="sr-Cyrl-BA"/>
        </w:rPr>
        <w:t>Произвођачи и увозници нових дуванских и осталих производа за пушење</w:t>
      </w:r>
      <w:r w:rsidR="00F0729C" w:rsidRPr="00475A5E">
        <w:rPr>
          <w:rFonts w:asciiTheme="minorHAnsi" w:hAnsiTheme="minorHAnsi" w:cstheme="minorHAnsi"/>
          <w:lang w:val="sr-Cyrl-BA"/>
        </w:rPr>
        <w:t xml:space="preserve"> </w:t>
      </w:r>
      <w:r w:rsidR="0032685E" w:rsidRPr="00475A5E">
        <w:rPr>
          <w:rFonts w:asciiTheme="minorHAnsi" w:hAnsiTheme="minorHAnsi" w:cstheme="minorHAnsi"/>
          <w:lang w:val="sr-Cyrl-BA"/>
        </w:rPr>
        <w:t>кој</w:t>
      </w:r>
      <w:r w:rsidR="00417CDE" w:rsidRPr="00475A5E">
        <w:rPr>
          <w:rFonts w:asciiTheme="minorHAnsi" w:hAnsiTheme="minorHAnsi" w:cstheme="minorHAnsi"/>
          <w:lang w:val="sr-Cyrl-BA"/>
        </w:rPr>
        <w:t>и</w:t>
      </w:r>
      <w:r w:rsidR="0032685E" w:rsidRPr="00475A5E">
        <w:rPr>
          <w:rFonts w:asciiTheme="minorHAnsi" w:hAnsiTheme="minorHAnsi" w:cstheme="minorHAnsi"/>
          <w:lang w:val="sr-Cyrl-BA"/>
        </w:rPr>
        <w:t xml:space="preserve"> </w:t>
      </w:r>
      <w:r w:rsidR="00417CDE" w:rsidRPr="00475A5E">
        <w:rPr>
          <w:rFonts w:asciiTheme="minorHAnsi" w:hAnsiTheme="minorHAnsi" w:cstheme="minorHAnsi"/>
          <w:lang w:val="sr-Cyrl-BA"/>
        </w:rPr>
        <w:t xml:space="preserve">се </w:t>
      </w:r>
      <w:r w:rsidR="0032685E" w:rsidRPr="00475A5E">
        <w:rPr>
          <w:rFonts w:asciiTheme="minorHAnsi" w:hAnsiTheme="minorHAnsi" w:cstheme="minorHAnsi"/>
          <w:lang w:val="sr-Cyrl-BA"/>
        </w:rPr>
        <w:t>продају</w:t>
      </w:r>
      <w:r w:rsidR="006D434F" w:rsidRPr="00475A5E">
        <w:rPr>
          <w:rFonts w:asciiTheme="minorHAnsi" w:hAnsiTheme="minorHAnsi" w:cstheme="minorHAnsi"/>
          <w:lang w:val="sr-Cyrl-BA"/>
        </w:rPr>
        <w:t xml:space="preserve"> на територији Републике</w:t>
      </w:r>
      <w:r w:rsidRPr="00475A5E">
        <w:rPr>
          <w:rFonts w:asciiTheme="minorHAnsi" w:hAnsiTheme="minorHAnsi" w:cstheme="minorHAnsi"/>
          <w:lang w:val="sr-Cyrl-BA"/>
        </w:rPr>
        <w:t xml:space="preserve"> </w:t>
      </w:r>
      <w:r w:rsidR="002823DD" w:rsidRPr="00475A5E">
        <w:rPr>
          <w:rFonts w:asciiTheme="minorHAnsi" w:hAnsiTheme="minorHAnsi" w:cstheme="minorHAnsi"/>
          <w:lang w:val="sr-Cyrl-BA"/>
        </w:rPr>
        <w:t>обавезни су</w:t>
      </w:r>
      <w:r w:rsidRPr="00475A5E">
        <w:rPr>
          <w:rFonts w:asciiTheme="minorHAnsi" w:hAnsiTheme="minorHAnsi" w:cstheme="minorHAnsi"/>
          <w:lang w:val="sr-Cyrl-BA"/>
        </w:rPr>
        <w:t xml:space="preserve"> </w:t>
      </w:r>
      <w:r w:rsidR="00CC04DF" w:rsidRPr="00475A5E">
        <w:rPr>
          <w:rFonts w:asciiTheme="minorHAnsi" w:hAnsiTheme="minorHAnsi" w:cstheme="minorHAnsi"/>
          <w:lang w:val="sr-Cyrl-BA"/>
        </w:rPr>
        <w:t xml:space="preserve">да </w:t>
      </w:r>
      <w:r w:rsidR="00C62108" w:rsidRPr="00475A5E">
        <w:rPr>
          <w:rFonts w:asciiTheme="minorHAnsi" w:hAnsiTheme="minorHAnsi" w:cstheme="minorHAnsi"/>
          <w:lang w:val="sr-Cyrl-BA"/>
        </w:rPr>
        <w:t>испу</w:t>
      </w:r>
      <w:r w:rsidR="00CC04DF" w:rsidRPr="00475A5E">
        <w:rPr>
          <w:rFonts w:asciiTheme="minorHAnsi" w:hAnsiTheme="minorHAnsi" w:cstheme="minorHAnsi"/>
          <w:lang w:val="sr-Cyrl-BA"/>
        </w:rPr>
        <w:t>не</w:t>
      </w:r>
      <w:r w:rsidRPr="00475A5E">
        <w:rPr>
          <w:rFonts w:asciiTheme="minorHAnsi" w:hAnsiTheme="minorHAnsi" w:cstheme="minorHAnsi"/>
          <w:lang w:val="sr-Cyrl-BA"/>
        </w:rPr>
        <w:t xml:space="preserve"> </w:t>
      </w:r>
      <w:r w:rsidR="00C62108" w:rsidRPr="00475A5E">
        <w:rPr>
          <w:rFonts w:asciiTheme="minorHAnsi" w:hAnsiTheme="minorHAnsi" w:cstheme="minorHAnsi"/>
          <w:lang w:val="sr-Cyrl-BA"/>
        </w:rPr>
        <w:t>услове</w:t>
      </w:r>
      <w:r w:rsidRPr="00475A5E">
        <w:rPr>
          <w:rFonts w:asciiTheme="minorHAnsi" w:hAnsiTheme="minorHAnsi" w:cstheme="minorHAnsi"/>
          <w:lang w:val="sr-Cyrl-BA"/>
        </w:rPr>
        <w:t xml:space="preserve"> </w:t>
      </w:r>
      <w:r w:rsidR="00CF14EE" w:rsidRPr="00475A5E">
        <w:rPr>
          <w:rFonts w:asciiTheme="minorHAnsi" w:hAnsiTheme="minorHAnsi" w:cstheme="minorHAnsi"/>
          <w:lang w:val="sr-Cyrl-BA"/>
        </w:rPr>
        <w:t>прописане овим законом</w:t>
      </w:r>
      <w:r w:rsidRPr="00475A5E">
        <w:rPr>
          <w:rFonts w:asciiTheme="minorHAnsi" w:hAnsiTheme="minorHAnsi" w:cstheme="minorHAnsi"/>
          <w:lang w:val="sr-Cyrl-BA"/>
        </w:rPr>
        <w:t>.</w:t>
      </w:r>
    </w:p>
    <w:p w14:paraId="7B3BD861" w14:textId="77777777" w:rsidR="00B413F8" w:rsidRDefault="00B413F8" w:rsidP="0038403D">
      <w:pPr>
        <w:pStyle w:val="Default"/>
        <w:spacing w:line="276" w:lineRule="auto"/>
        <w:jc w:val="both"/>
        <w:rPr>
          <w:rFonts w:asciiTheme="minorHAnsi" w:hAnsiTheme="minorHAnsi" w:cstheme="minorHAnsi"/>
          <w:color w:val="auto"/>
          <w:lang w:val="sr-Cyrl-BA"/>
        </w:rPr>
      </w:pPr>
    </w:p>
    <w:p w14:paraId="41E8F8E6" w14:textId="77777777" w:rsidR="008C468F" w:rsidRPr="0038403D" w:rsidRDefault="008C468F" w:rsidP="008C468F">
      <w:pPr>
        <w:pStyle w:val="Default"/>
        <w:spacing w:line="276" w:lineRule="auto"/>
        <w:jc w:val="center"/>
        <w:rPr>
          <w:rFonts w:asciiTheme="minorHAnsi" w:hAnsiTheme="minorHAnsi" w:cstheme="minorHAnsi"/>
          <w:color w:val="auto"/>
          <w:lang w:val="sr-Cyrl-BA"/>
        </w:rPr>
      </w:pPr>
      <w:r w:rsidRPr="008C468F">
        <w:rPr>
          <w:rFonts w:asciiTheme="minorHAnsi" w:hAnsiTheme="minorHAnsi" w:cstheme="minorHAnsi"/>
          <w:color w:val="auto"/>
          <w:lang w:val="sr-Cyrl-BA"/>
        </w:rPr>
        <w:t>Продаја електронских цигарета</w:t>
      </w:r>
    </w:p>
    <w:p w14:paraId="21A16C8B" w14:textId="77777777" w:rsidR="00A15BC6" w:rsidRPr="00865610" w:rsidRDefault="00A15BC6" w:rsidP="00F723B2">
      <w:pPr>
        <w:spacing w:line="276" w:lineRule="auto"/>
        <w:jc w:val="center"/>
        <w:rPr>
          <w:rFonts w:cstheme="minorHAnsi"/>
          <w:sz w:val="24"/>
          <w:szCs w:val="24"/>
          <w:lang w:val="sr-Cyrl-BA"/>
        </w:rPr>
      </w:pPr>
      <w:r w:rsidRPr="00825FF8">
        <w:rPr>
          <w:rFonts w:cstheme="minorHAnsi"/>
          <w:b/>
          <w:sz w:val="24"/>
          <w:szCs w:val="24"/>
          <w:lang w:val="sr-Cyrl-BA"/>
        </w:rPr>
        <w:t xml:space="preserve">Члан </w:t>
      </w:r>
      <w:r w:rsidRPr="00825FF8">
        <w:rPr>
          <w:rFonts w:cstheme="minorHAnsi"/>
          <w:b/>
          <w:w w:val="102"/>
          <w:sz w:val="24"/>
          <w:szCs w:val="24"/>
          <w:lang w:val="sr-Cyrl-BA"/>
        </w:rPr>
        <w:t>1</w:t>
      </w:r>
      <w:r w:rsidR="00837335" w:rsidRPr="00825FF8">
        <w:rPr>
          <w:rFonts w:cstheme="minorHAnsi"/>
          <w:b/>
          <w:w w:val="102"/>
          <w:sz w:val="24"/>
          <w:szCs w:val="24"/>
          <w:lang w:val="sr-Cyrl-BA"/>
        </w:rPr>
        <w:t>2</w:t>
      </w:r>
      <w:r w:rsidRPr="00825FF8">
        <w:rPr>
          <w:rFonts w:cstheme="minorHAnsi"/>
          <w:b/>
          <w:w w:val="102"/>
          <w:sz w:val="24"/>
          <w:szCs w:val="24"/>
          <w:lang w:val="sr-Cyrl-BA"/>
        </w:rPr>
        <w:t>.</w:t>
      </w:r>
    </w:p>
    <w:p w14:paraId="48CDD3EE" w14:textId="77777777" w:rsidR="00A15BC6" w:rsidRPr="00865610" w:rsidRDefault="008C468F" w:rsidP="00F723B2">
      <w:pPr>
        <w:widowControl w:val="0"/>
        <w:autoSpaceDE w:val="0"/>
        <w:autoSpaceDN w:val="0"/>
        <w:adjustRightInd w:val="0"/>
        <w:spacing w:line="276" w:lineRule="auto"/>
        <w:ind w:firstLine="720"/>
        <w:jc w:val="both"/>
        <w:rPr>
          <w:rFonts w:cstheme="minorHAnsi"/>
          <w:sz w:val="24"/>
          <w:szCs w:val="24"/>
          <w:lang w:val="sr-Cyrl-BA"/>
        </w:rPr>
      </w:pPr>
      <w:r w:rsidRPr="00865610">
        <w:rPr>
          <w:rFonts w:cstheme="minorHAnsi"/>
          <w:sz w:val="24"/>
          <w:szCs w:val="24"/>
          <w:lang w:val="sr-Cyrl-BA"/>
        </w:rPr>
        <w:t xml:space="preserve"> </w:t>
      </w:r>
      <w:r w:rsidR="00A15BC6" w:rsidRPr="00865610">
        <w:rPr>
          <w:rFonts w:cstheme="minorHAnsi"/>
          <w:sz w:val="24"/>
          <w:szCs w:val="24"/>
          <w:lang w:val="sr-Cyrl-BA"/>
        </w:rPr>
        <w:t xml:space="preserve">(1) Произвођачи и увозници </w:t>
      </w:r>
      <w:r w:rsidR="00A15BC6" w:rsidRPr="004014EA">
        <w:rPr>
          <w:rFonts w:cstheme="minorHAnsi"/>
          <w:sz w:val="24"/>
          <w:szCs w:val="24"/>
          <w:lang w:val="sr-Cyrl-BA"/>
        </w:rPr>
        <w:t>електронских цигарета и посуда за</w:t>
      </w:r>
      <w:r w:rsidR="00A15BC6" w:rsidRPr="00865610">
        <w:rPr>
          <w:rFonts w:cstheme="minorHAnsi"/>
          <w:sz w:val="24"/>
          <w:szCs w:val="24"/>
          <w:lang w:val="sr-Cyrl-BA"/>
        </w:rPr>
        <w:t xml:space="preserve"> поновно пуњење </w:t>
      </w:r>
      <w:r w:rsidR="00334DA2" w:rsidRPr="00865610">
        <w:rPr>
          <w:rFonts w:cstheme="minorHAnsi"/>
          <w:sz w:val="24"/>
          <w:szCs w:val="24"/>
          <w:lang w:val="sr-Cyrl-BA"/>
        </w:rPr>
        <w:t>су</w:t>
      </w:r>
      <w:r w:rsidR="00865610" w:rsidRPr="00865610">
        <w:t xml:space="preserve"> </w:t>
      </w:r>
      <w:r w:rsidR="004014EA">
        <w:rPr>
          <w:rFonts w:cstheme="minorHAnsi"/>
          <w:sz w:val="24"/>
          <w:szCs w:val="24"/>
          <w:lang w:val="sr-Cyrl-BA"/>
        </w:rPr>
        <w:t>обавезни</w:t>
      </w:r>
      <w:r w:rsidR="00AA1466" w:rsidRPr="00865610">
        <w:rPr>
          <w:rFonts w:cstheme="minorHAnsi"/>
          <w:sz w:val="24"/>
          <w:szCs w:val="24"/>
          <w:lang w:val="sr-Cyrl-BA"/>
        </w:rPr>
        <w:t>,</w:t>
      </w:r>
      <w:r w:rsidR="00334DA2" w:rsidRPr="00865610">
        <w:rPr>
          <w:rFonts w:cstheme="minorHAnsi"/>
          <w:sz w:val="24"/>
          <w:szCs w:val="24"/>
          <w:lang w:val="sr-Cyrl-BA"/>
        </w:rPr>
        <w:t xml:space="preserve"> најкасније до 31. марта текуће године за претходну годину</w:t>
      </w:r>
      <w:r w:rsidR="00AA1466" w:rsidRPr="00865610">
        <w:rPr>
          <w:rFonts w:cstheme="minorHAnsi"/>
          <w:sz w:val="24"/>
          <w:szCs w:val="24"/>
          <w:lang w:val="sr-Cyrl-BA"/>
        </w:rPr>
        <w:t>,</w:t>
      </w:r>
      <w:r w:rsidR="00334DA2" w:rsidRPr="00865610">
        <w:rPr>
          <w:rFonts w:cstheme="minorHAnsi"/>
          <w:sz w:val="24"/>
          <w:szCs w:val="24"/>
          <w:lang w:val="sr-Cyrl-BA"/>
        </w:rPr>
        <w:t xml:space="preserve"> </w:t>
      </w:r>
      <w:r w:rsidR="00A15BC6" w:rsidRPr="00865610">
        <w:rPr>
          <w:rFonts w:cstheme="minorHAnsi"/>
          <w:sz w:val="24"/>
          <w:szCs w:val="24"/>
          <w:lang w:val="sr-Cyrl-BA"/>
        </w:rPr>
        <w:t>Комисији достав</w:t>
      </w:r>
      <w:r w:rsidR="00C7774E" w:rsidRPr="00865610">
        <w:rPr>
          <w:rFonts w:cstheme="minorHAnsi"/>
          <w:sz w:val="24"/>
          <w:szCs w:val="24"/>
          <w:lang w:val="sr-Cyrl-BA"/>
        </w:rPr>
        <w:t>ити</w:t>
      </w:r>
      <w:r w:rsidR="00A15BC6" w:rsidRPr="00865610">
        <w:rPr>
          <w:rFonts w:cstheme="minorHAnsi"/>
          <w:sz w:val="24"/>
          <w:szCs w:val="24"/>
          <w:lang w:val="sr-Cyrl-BA"/>
        </w:rPr>
        <w:t xml:space="preserve"> </w:t>
      </w:r>
      <w:r w:rsidR="00865610">
        <w:rPr>
          <w:rFonts w:cstheme="minorHAnsi"/>
          <w:sz w:val="24"/>
          <w:szCs w:val="24"/>
          <w:lang w:val="sr-Cyrl-BA"/>
        </w:rPr>
        <w:t xml:space="preserve">потпун и тачан </w:t>
      </w:r>
      <w:r w:rsidR="00026769" w:rsidRPr="00865610">
        <w:rPr>
          <w:rFonts w:cstheme="minorHAnsi"/>
          <w:sz w:val="24"/>
          <w:szCs w:val="24"/>
          <w:lang w:val="sr-Cyrl-BA"/>
        </w:rPr>
        <w:t>извјештај</w:t>
      </w:r>
      <w:r w:rsidR="00A15BC6" w:rsidRPr="00865610">
        <w:rPr>
          <w:rFonts w:cstheme="minorHAnsi"/>
          <w:sz w:val="24"/>
          <w:szCs w:val="24"/>
          <w:lang w:val="sr-Cyrl-BA"/>
        </w:rPr>
        <w:t xml:space="preserve"> о свим </w:t>
      </w:r>
      <w:r w:rsidR="00C7774E" w:rsidRPr="00865610">
        <w:rPr>
          <w:rFonts w:cstheme="minorHAnsi"/>
          <w:sz w:val="24"/>
          <w:szCs w:val="24"/>
          <w:lang w:val="sr-Cyrl-BA"/>
        </w:rPr>
        <w:t xml:space="preserve">електронским цигаретама и посудама за поновно пуњење </w:t>
      </w:r>
      <w:r w:rsidR="00865610">
        <w:rPr>
          <w:rFonts w:cstheme="minorHAnsi"/>
          <w:sz w:val="24"/>
          <w:szCs w:val="24"/>
          <w:lang w:val="sr-Cyrl-BA"/>
        </w:rPr>
        <w:t>које се продају у Републици</w:t>
      </w:r>
      <w:r w:rsidR="00334DA2" w:rsidRPr="00865610">
        <w:rPr>
          <w:rFonts w:cstheme="minorHAnsi"/>
          <w:sz w:val="24"/>
          <w:szCs w:val="24"/>
          <w:lang w:val="sr-Cyrl-BA"/>
        </w:rPr>
        <w:t>.</w:t>
      </w:r>
    </w:p>
    <w:p w14:paraId="1B483D96" w14:textId="77777777" w:rsidR="008F63CB" w:rsidRDefault="00334DA2" w:rsidP="00F723B2">
      <w:pPr>
        <w:widowControl w:val="0"/>
        <w:autoSpaceDE w:val="0"/>
        <w:autoSpaceDN w:val="0"/>
        <w:adjustRightInd w:val="0"/>
        <w:spacing w:line="276" w:lineRule="auto"/>
        <w:ind w:firstLine="720"/>
        <w:jc w:val="both"/>
        <w:rPr>
          <w:rFonts w:cstheme="minorHAnsi"/>
          <w:sz w:val="24"/>
          <w:szCs w:val="24"/>
          <w:lang w:val="sr-Cyrl-BA"/>
        </w:rPr>
      </w:pPr>
      <w:r w:rsidRPr="00865610">
        <w:rPr>
          <w:rFonts w:cstheme="minorHAnsi"/>
          <w:sz w:val="24"/>
          <w:szCs w:val="24"/>
          <w:lang w:val="sr-Cyrl-BA"/>
        </w:rPr>
        <w:t xml:space="preserve">(2) Произвођачи и увозници електронских цигарета и посуда за поновно пуњење </w:t>
      </w:r>
      <w:r w:rsidR="008F63CB">
        <w:rPr>
          <w:rFonts w:cstheme="minorHAnsi"/>
          <w:sz w:val="24"/>
          <w:szCs w:val="24"/>
          <w:lang w:val="sr-Cyrl-BA"/>
        </w:rPr>
        <w:t>подносе обавјештење Комисији о свим таквим производима, као и о свим измјенама таквих производа, које намјеравају да ставе у продају на територији Републике.</w:t>
      </w:r>
    </w:p>
    <w:p w14:paraId="3D6F5B17" w14:textId="77777777" w:rsidR="00A15BC6" w:rsidRPr="00865610" w:rsidRDefault="00F4112C" w:rsidP="00F723B2">
      <w:pPr>
        <w:widowControl w:val="0"/>
        <w:autoSpaceDE w:val="0"/>
        <w:autoSpaceDN w:val="0"/>
        <w:adjustRightInd w:val="0"/>
        <w:spacing w:line="276" w:lineRule="auto"/>
        <w:ind w:firstLine="720"/>
        <w:jc w:val="both"/>
        <w:rPr>
          <w:rFonts w:cstheme="minorHAnsi"/>
          <w:w w:val="103"/>
          <w:sz w:val="24"/>
          <w:szCs w:val="24"/>
          <w:lang w:val="sr-Cyrl-BA"/>
        </w:rPr>
      </w:pPr>
      <w:r>
        <w:rPr>
          <w:rFonts w:cstheme="minorHAnsi"/>
          <w:sz w:val="24"/>
          <w:szCs w:val="24"/>
          <w:lang w:val="sr-Cyrl-BA"/>
        </w:rPr>
        <w:t xml:space="preserve">(3) Обавјештење из става 2. овог члана се </w:t>
      </w:r>
      <w:r w:rsidRPr="00F4112C">
        <w:rPr>
          <w:rFonts w:cstheme="minorHAnsi"/>
          <w:sz w:val="24"/>
          <w:szCs w:val="24"/>
          <w:lang w:val="sr-Cyrl-BA"/>
        </w:rPr>
        <w:t>подноси у електронском и писаном облику најмање шест мјесеци прије намјераваног стављања у продају и садржи</w:t>
      </w:r>
      <w:r>
        <w:rPr>
          <w:rFonts w:cstheme="minorHAnsi"/>
          <w:sz w:val="24"/>
          <w:szCs w:val="24"/>
          <w:lang w:val="sr-Cyrl-BA"/>
        </w:rPr>
        <w:t xml:space="preserve">: </w:t>
      </w:r>
    </w:p>
    <w:p w14:paraId="740652A6" w14:textId="77777777" w:rsidR="00A15BC6" w:rsidRPr="00865610" w:rsidRDefault="00A15BC6" w:rsidP="00F723B2">
      <w:pPr>
        <w:pStyle w:val="ListParagraph"/>
        <w:widowControl w:val="0"/>
        <w:numPr>
          <w:ilvl w:val="0"/>
          <w:numId w:val="6"/>
        </w:numPr>
        <w:tabs>
          <w:tab w:val="left" w:pos="8647"/>
        </w:tabs>
        <w:autoSpaceDE w:val="0"/>
        <w:autoSpaceDN w:val="0"/>
        <w:adjustRightInd w:val="0"/>
        <w:spacing w:line="276" w:lineRule="auto"/>
        <w:jc w:val="both"/>
        <w:rPr>
          <w:rFonts w:cstheme="minorHAnsi"/>
          <w:w w:val="103"/>
          <w:sz w:val="24"/>
          <w:szCs w:val="24"/>
          <w:lang w:val="sr-Cyrl-BA"/>
        </w:rPr>
      </w:pPr>
      <w:r w:rsidRPr="00865610">
        <w:rPr>
          <w:rFonts w:cstheme="minorHAnsi"/>
          <w:w w:val="103"/>
          <w:sz w:val="24"/>
          <w:szCs w:val="24"/>
          <w:lang w:val="sr-Cyrl-BA"/>
        </w:rPr>
        <w:t xml:space="preserve">име и контакт податке произвођача, </w:t>
      </w:r>
      <w:r w:rsidR="003F5021">
        <w:rPr>
          <w:rFonts w:cstheme="minorHAnsi"/>
          <w:w w:val="103"/>
          <w:sz w:val="24"/>
          <w:szCs w:val="24"/>
          <w:lang w:val="sr-Cyrl-BA"/>
        </w:rPr>
        <w:t>одговорног лица, односно увозника</w:t>
      </w:r>
      <w:r w:rsidRPr="00865610">
        <w:rPr>
          <w:rFonts w:cstheme="minorHAnsi"/>
          <w:w w:val="103"/>
          <w:sz w:val="24"/>
          <w:szCs w:val="24"/>
          <w:lang w:val="sr-Cyrl-BA"/>
        </w:rPr>
        <w:t xml:space="preserve">, </w:t>
      </w:r>
    </w:p>
    <w:p w14:paraId="319DAD95" w14:textId="77777777" w:rsidR="00A15BC6" w:rsidRPr="00865610" w:rsidRDefault="00881D2F" w:rsidP="00F723B2">
      <w:pPr>
        <w:pStyle w:val="ListParagraph"/>
        <w:widowControl w:val="0"/>
        <w:numPr>
          <w:ilvl w:val="0"/>
          <w:numId w:val="6"/>
        </w:numPr>
        <w:autoSpaceDE w:val="0"/>
        <w:autoSpaceDN w:val="0"/>
        <w:adjustRightInd w:val="0"/>
        <w:spacing w:line="276" w:lineRule="auto"/>
        <w:ind w:right="-2"/>
        <w:jc w:val="both"/>
        <w:rPr>
          <w:rFonts w:cstheme="minorHAnsi"/>
          <w:w w:val="103"/>
          <w:sz w:val="24"/>
          <w:szCs w:val="24"/>
          <w:lang w:val="sr-Cyrl-BA"/>
        </w:rPr>
      </w:pPr>
      <w:r>
        <w:rPr>
          <w:rFonts w:cstheme="minorHAnsi"/>
          <w:w w:val="103"/>
          <w:sz w:val="24"/>
          <w:szCs w:val="24"/>
          <w:lang w:val="sr-Cyrl-BA"/>
        </w:rPr>
        <w:t>списак</w:t>
      </w:r>
      <w:r w:rsidR="00A15BC6" w:rsidRPr="00865610">
        <w:rPr>
          <w:rFonts w:cstheme="minorHAnsi"/>
          <w:w w:val="103"/>
          <w:sz w:val="24"/>
          <w:szCs w:val="24"/>
          <w:lang w:val="sr-Cyrl-BA"/>
        </w:rPr>
        <w:t xml:space="preserve"> свих састојака садржаних у произво</w:t>
      </w:r>
      <w:r>
        <w:rPr>
          <w:rFonts w:cstheme="minorHAnsi"/>
          <w:w w:val="103"/>
          <w:sz w:val="24"/>
          <w:szCs w:val="24"/>
          <w:lang w:val="sr-Cyrl-BA"/>
        </w:rPr>
        <w:t>ду и емисија које настају коришћ</w:t>
      </w:r>
      <w:r w:rsidR="00A15BC6" w:rsidRPr="00865610">
        <w:rPr>
          <w:rFonts w:cstheme="minorHAnsi"/>
          <w:w w:val="103"/>
          <w:sz w:val="24"/>
          <w:szCs w:val="24"/>
          <w:lang w:val="sr-Cyrl-BA"/>
        </w:rPr>
        <w:t>ењем производа, по робној марки и типу, укључујући и њихове количине,</w:t>
      </w:r>
    </w:p>
    <w:p w14:paraId="0918E99A" w14:textId="77777777" w:rsidR="00A15BC6" w:rsidRPr="00865610" w:rsidRDefault="00A15BC6" w:rsidP="00F723B2">
      <w:pPr>
        <w:pStyle w:val="ListParagraph"/>
        <w:widowControl w:val="0"/>
        <w:numPr>
          <w:ilvl w:val="0"/>
          <w:numId w:val="6"/>
        </w:numPr>
        <w:autoSpaceDE w:val="0"/>
        <w:autoSpaceDN w:val="0"/>
        <w:adjustRightInd w:val="0"/>
        <w:spacing w:line="276" w:lineRule="auto"/>
        <w:jc w:val="both"/>
        <w:rPr>
          <w:rFonts w:cstheme="minorHAnsi"/>
          <w:w w:val="103"/>
          <w:sz w:val="24"/>
          <w:szCs w:val="24"/>
          <w:lang w:val="sr-Cyrl-BA"/>
        </w:rPr>
      </w:pPr>
      <w:r w:rsidRPr="00865610">
        <w:rPr>
          <w:rFonts w:cstheme="minorHAnsi"/>
          <w:w w:val="103"/>
          <w:sz w:val="24"/>
          <w:szCs w:val="24"/>
          <w:lang w:val="sr-Cyrl-BA"/>
        </w:rPr>
        <w:t xml:space="preserve">токсиколошке податке у вези са састојцима и емисијама тог производа, </w:t>
      </w:r>
      <w:r w:rsidR="00EA205D" w:rsidRPr="00865610">
        <w:rPr>
          <w:rFonts w:cstheme="minorHAnsi"/>
          <w:w w:val="103"/>
          <w:sz w:val="24"/>
          <w:szCs w:val="24"/>
          <w:lang w:val="sr-Cyrl-BA"/>
        </w:rPr>
        <w:t xml:space="preserve">кад нису и </w:t>
      </w:r>
      <w:r w:rsidRPr="00865610">
        <w:rPr>
          <w:rFonts w:cstheme="minorHAnsi"/>
          <w:w w:val="103"/>
          <w:sz w:val="24"/>
          <w:szCs w:val="24"/>
          <w:lang w:val="sr-Cyrl-BA"/>
        </w:rPr>
        <w:t xml:space="preserve">кад </w:t>
      </w:r>
      <w:r w:rsidR="00EA205D" w:rsidRPr="00865610">
        <w:rPr>
          <w:rFonts w:cstheme="minorHAnsi"/>
          <w:w w:val="103"/>
          <w:sz w:val="24"/>
          <w:szCs w:val="24"/>
          <w:lang w:val="sr-Cyrl-BA"/>
        </w:rPr>
        <w:t>је</w:t>
      </w:r>
      <w:r w:rsidRPr="00865610">
        <w:rPr>
          <w:rFonts w:cstheme="minorHAnsi"/>
          <w:w w:val="103"/>
          <w:sz w:val="24"/>
          <w:szCs w:val="24"/>
          <w:lang w:val="sr-Cyrl-BA"/>
        </w:rPr>
        <w:t>су загријани, а који се нарочито односе на њихов</w:t>
      </w:r>
      <w:r w:rsidR="007203F9">
        <w:rPr>
          <w:rFonts w:cstheme="minorHAnsi"/>
          <w:w w:val="103"/>
          <w:sz w:val="24"/>
          <w:szCs w:val="24"/>
          <w:lang w:val="sr-Cyrl-BA"/>
        </w:rPr>
        <w:t>а</w:t>
      </w:r>
      <w:r w:rsidRPr="00865610">
        <w:rPr>
          <w:rFonts w:cstheme="minorHAnsi"/>
          <w:w w:val="103"/>
          <w:sz w:val="24"/>
          <w:szCs w:val="24"/>
          <w:lang w:val="sr-Cyrl-BA"/>
        </w:rPr>
        <w:t xml:space="preserve"> </w:t>
      </w:r>
      <w:r w:rsidR="007203F9">
        <w:rPr>
          <w:rFonts w:cstheme="minorHAnsi"/>
          <w:w w:val="103"/>
          <w:sz w:val="24"/>
          <w:szCs w:val="24"/>
          <w:lang w:val="sr-Cyrl-BA"/>
        </w:rPr>
        <w:t>дејства</w:t>
      </w:r>
      <w:r w:rsidRPr="00865610">
        <w:rPr>
          <w:rFonts w:cstheme="minorHAnsi"/>
          <w:w w:val="103"/>
          <w:sz w:val="24"/>
          <w:szCs w:val="24"/>
          <w:lang w:val="sr-Cyrl-BA"/>
        </w:rPr>
        <w:t xml:space="preserve"> на здравље потрошача кад се удишу,</w:t>
      </w:r>
      <w:r w:rsidR="00EA205D" w:rsidRPr="00865610">
        <w:rPr>
          <w:rFonts w:cstheme="minorHAnsi"/>
          <w:w w:val="103"/>
          <w:sz w:val="24"/>
          <w:szCs w:val="24"/>
          <w:lang w:val="sr-Cyrl-BA"/>
        </w:rPr>
        <w:t xml:space="preserve"> </w:t>
      </w:r>
      <w:r w:rsidR="007203F9">
        <w:rPr>
          <w:rFonts w:cstheme="minorHAnsi"/>
          <w:w w:val="103"/>
          <w:sz w:val="24"/>
          <w:szCs w:val="24"/>
          <w:lang w:val="sr-Cyrl-BA"/>
        </w:rPr>
        <w:t>узимајући у обзир и сва</w:t>
      </w:r>
      <w:r w:rsidRPr="00865610">
        <w:rPr>
          <w:rFonts w:cstheme="minorHAnsi"/>
          <w:w w:val="103"/>
          <w:sz w:val="24"/>
          <w:szCs w:val="24"/>
          <w:lang w:val="sr-Cyrl-BA"/>
        </w:rPr>
        <w:t xml:space="preserve"> </w:t>
      </w:r>
      <w:r w:rsidR="007203F9">
        <w:rPr>
          <w:rFonts w:cstheme="minorHAnsi"/>
          <w:w w:val="103"/>
          <w:sz w:val="24"/>
          <w:szCs w:val="24"/>
          <w:lang w:val="sr-Cyrl-BA"/>
        </w:rPr>
        <w:t>дејства</w:t>
      </w:r>
      <w:r w:rsidRPr="00865610">
        <w:rPr>
          <w:rFonts w:cstheme="minorHAnsi"/>
          <w:w w:val="103"/>
          <w:sz w:val="24"/>
          <w:szCs w:val="24"/>
          <w:lang w:val="sr-Cyrl-BA"/>
        </w:rPr>
        <w:t xml:space="preserve"> стварања зависно</w:t>
      </w:r>
      <w:r w:rsidR="00EA205D" w:rsidRPr="00865610">
        <w:rPr>
          <w:rFonts w:cstheme="minorHAnsi"/>
          <w:w w:val="103"/>
          <w:sz w:val="24"/>
          <w:szCs w:val="24"/>
          <w:lang w:val="sr-Cyrl-BA"/>
        </w:rPr>
        <w:t>сти,</w:t>
      </w:r>
    </w:p>
    <w:p w14:paraId="1BC65C77" w14:textId="77777777" w:rsidR="00A15BC6" w:rsidRPr="00865610" w:rsidRDefault="00A15BC6" w:rsidP="00F723B2">
      <w:pPr>
        <w:pStyle w:val="ListParagraph"/>
        <w:widowControl w:val="0"/>
        <w:numPr>
          <w:ilvl w:val="0"/>
          <w:numId w:val="6"/>
        </w:numPr>
        <w:autoSpaceDE w:val="0"/>
        <w:autoSpaceDN w:val="0"/>
        <w:adjustRightInd w:val="0"/>
        <w:spacing w:line="276" w:lineRule="auto"/>
        <w:jc w:val="both"/>
        <w:rPr>
          <w:rFonts w:cstheme="minorHAnsi"/>
          <w:w w:val="103"/>
          <w:sz w:val="24"/>
          <w:szCs w:val="24"/>
          <w:lang w:val="sr-Cyrl-BA"/>
        </w:rPr>
      </w:pPr>
      <w:r w:rsidRPr="00865610">
        <w:rPr>
          <w:rFonts w:cstheme="minorHAnsi"/>
          <w:w w:val="103"/>
          <w:sz w:val="24"/>
          <w:szCs w:val="24"/>
          <w:lang w:val="sr-Cyrl-BA"/>
        </w:rPr>
        <w:t>опис саставних дијелова производа, и гдје је то примјењиво, механизам за отварање и пуњење електронске цигарете или посуд</w:t>
      </w:r>
      <w:r w:rsidR="00664E1B">
        <w:rPr>
          <w:rFonts w:cstheme="minorHAnsi"/>
          <w:w w:val="103"/>
          <w:sz w:val="24"/>
          <w:szCs w:val="24"/>
          <w:lang w:val="sr-Cyrl-BA"/>
        </w:rPr>
        <w:t>у</w:t>
      </w:r>
      <w:r w:rsidRPr="00865610">
        <w:rPr>
          <w:rFonts w:cstheme="minorHAnsi"/>
          <w:w w:val="103"/>
          <w:sz w:val="24"/>
          <w:szCs w:val="24"/>
          <w:lang w:val="sr-Cyrl-BA"/>
        </w:rPr>
        <w:t xml:space="preserve"> за пуњење,</w:t>
      </w:r>
    </w:p>
    <w:p w14:paraId="23D5F874" w14:textId="77777777" w:rsidR="00A15BC6" w:rsidRPr="00865610" w:rsidRDefault="00A15BC6" w:rsidP="00F723B2">
      <w:pPr>
        <w:pStyle w:val="ListParagraph"/>
        <w:widowControl w:val="0"/>
        <w:numPr>
          <w:ilvl w:val="0"/>
          <w:numId w:val="6"/>
        </w:numPr>
        <w:autoSpaceDE w:val="0"/>
        <w:autoSpaceDN w:val="0"/>
        <w:adjustRightInd w:val="0"/>
        <w:spacing w:line="276" w:lineRule="auto"/>
        <w:ind w:right="-20"/>
        <w:jc w:val="both"/>
        <w:rPr>
          <w:rFonts w:cstheme="minorHAnsi"/>
          <w:w w:val="103"/>
          <w:sz w:val="24"/>
          <w:szCs w:val="24"/>
          <w:lang w:val="sr-Cyrl-BA"/>
        </w:rPr>
      </w:pPr>
      <w:r w:rsidRPr="00865610">
        <w:rPr>
          <w:rFonts w:cstheme="minorHAnsi"/>
          <w:w w:val="103"/>
          <w:sz w:val="24"/>
          <w:szCs w:val="24"/>
          <w:lang w:val="sr-Cyrl-BA"/>
        </w:rPr>
        <w:t xml:space="preserve">информације о дози и уносу никотина приликом </w:t>
      </w:r>
      <w:r w:rsidR="00664E1B">
        <w:rPr>
          <w:rFonts w:cstheme="minorHAnsi"/>
          <w:w w:val="103"/>
          <w:sz w:val="24"/>
          <w:szCs w:val="24"/>
          <w:lang w:val="sr-Cyrl-BA"/>
        </w:rPr>
        <w:t>употребе</w:t>
      </w:r>
      <w:r w:rsidRPr="00865610">
        <w:rPr>
          <w:rFonts w:cstheme="minorHAnsi"/>
          <w:w w:val="103"/>
          <w:sz w:val="24"/>
          <w:szCs w:val="24"/>
          <w:lang w:val="sr-Cyrl-BA"/>
        </w:rPr>
        <w:t xml:space="preserve"> у уобичајеним или разумно предвидивим условима,</w:t>
      </w:r>
    </w:p>
    <w:p w14:paraId="62A94EF5" w14:textId="77777777" w:rsidR="00A15BC6" w:rsidRDefault="00A15BC6" w:rsidP="00F723B2">
      <w:pPr>
        <w:pStyle w:val="ListParagraph"/>
        <w:widowControl w:val="0"/>
        <w:numPr>
          <w:ilvl w:val="0"/>
          <w:numId w:val="6"/>
        </w:numPr>
        <w:tabs>
          <w:tab w:val="left" w:pos="9214"/>
        </w:tabs>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 xml:space="preserve">изјаву да произвођач или увозник сносе пуну одговорност за количину и безбједност производа код </w:t>
      </w:r>
      <w:r w:rsidR="00D64698">
        <w:rPr>
          <w:rFonts w:cstheme="minorHAnsi"/>
          <w:w w:val="103"/>
          <w:sz w:val="24"/>
          <w:szCs w:val="24"/>
          <w:lang w:val="sr-Cyrl-BA"/>
        </w:rPr>
        <w:t>продаје и коришћ</w:t>
      </w:r>
      <w:r w:rsidRPr="00865610">
        <w:rPr>
          <w:rFonts w:cstheme="minorHAnsi"/>
          <w:w w:val="103"/>
          <w:sz w:val="24"/>
          <w:szCs w:val="24"/>
          <w:lang w:val="sr-Cyrl-BA"/>
        </w:rPr>
        <w:t>ења у уобичајеним околностима или разумно предвидивим условима.</w:t>
      </w:r>
    </w:p>
    <w:p w14:paraId="1446FE86" w14:textId="77777777" w:rsidR="008C468F" w:rsidRPr="008C468F" w:rsidRDefault="008C468F" w:rsidP="008C468F">
      <w:pPr>
        <w:widowControl w:val="0"/>
        <w:tabs>
          <w:tab w:val="left" w:pos="9214"/>
        </w:tabs>
        <w:autoSpaceDE w:val="0"/>
        <w:autoSpaceDN w:val="0"/>
        <w:adjustRightInd w:val="0"/>
        <w:spacing w:line="276" w:lineRule="auto"/>
        <w:ind w:left="512" w:right="-2"/>
        <w:jc w:val="both"/>
        <w:rPr>
          <w:rFonts w:cstheme="minorHAnsi"/>
          <w:w w:val="103"/>
          <w:sz w:val="24"/>
          <w:szCs w:val="24"/>
          <w:lang w:val="sr-Cyrl-BA"/>
        </w:rPr>
      </w:pPr>
    </w:p>
    <w:p w14:paraId="029F1547" w14:textId="77777777" w:rsidR="00904DEF" w:rsidRPr="008C468F" w:rsidRDefault="008C468F" w:rsidP="008C468F">
      <w:pPr>
        <w:spacing w:line="276" w:lineRule="auto"/>
        <w:jc w:val="center"/>
        <w:rPr>
          <w:rFonts w:cstheme="minorHAnsi"/>
          <w:sz w:val="24"/>
          <w:szCs w:val="24"/>
          <w:lang w:val="sr-Cyrl-BA"/>
        </w:rPr>
      </w:pPr>
      <w:r w:rsidRPr="008C468F">
        <w:rPr>
          <w:rFonts w:cstheme="minorHAnsi"/>
          <w:sz w:val="24"/>
          <w:szCs w:val="24"/>
          <w:lang w:val="sr-Cyrl-BA"/>
        </w:rPr>
        <w:t>Услови за продају електронских цигарета и посуда за поновно пуњење</w:t>
      </w:r>
    </w:p>
    <w:p w14:paraId="2BFFF9EB" w14:textId="77777777" w:rsidR="002A1F72" w:rsidRPr="008C468F" w:rsidRDefault="002A1F72" w:rsidP="008C468F">
      <w:pPr>
        <w:spacing w:line="276" w:lineRule="auto"/>
        <w:jc w:val="center"/>
        <w:rPr>
          <w:rFonts w:cstheme="minorHAnsi"/>
          <w:b/>
          <w:sz w:val="24"/>
          <w:szCs w:val="24"/>
          <w:lang w:val="sr-Cyrl-BA"/>
        </w:rPr>
      </w:pPr>
      <w:r w:rsidRPr="00825FF8">
        <w:rPr>
          <w:rFonts w:cstheme="minorHAnsi"/>
          <w:b/>
          <w:sz w:val="24"/>
          <w:szCs w:val="24"/>
          <w:lang w:val="sr-Cyrl-BA"/>
        </w:rPr>
        <w:t>Члан 1</w:t>
      </w:r>
      <w:r w:rsidR="00837335" w:rsidRPr="00825FF8">
        <w:rPr>
          <w:rFonts w:cstheme="minorHAnsi"/>
          <w:b/>
          <w:sz w:val="24"/>
          <w:szCs w:val="24"/>
          <w:lang w:val="sr-Cyrl-BA"/>
        </w:rPr>
        <w:t>3</w:t>
      </w:r>
      <w:r w:rsidRPr="00825FF8">
        <w:rPr>
          <w:rFonts w:cstheme="minorHAnsi"/>
          <w:b/>
          <w:sz w:val="24"/>
          <w:szCs w:val="24"/>
          <w:lang w:val="sr-Cyrl-BA"/>
        </w:rPr>
        <w:t>.</w:t>
      </w:r>
    </w:p>
    <w:p w14:paraId="16237DE6" w14:textId="77777777" w:rsidR="002B4F11" w:rsidRDefault="002B4F11" w:rsidP="00E377B3">
      <w:pPr>
        <w:pStyle w:val="NoSpacing"/>
        <w:numPr>
          <w:ilvl w:val="0"/>
          <w:numId w:val="11"/>
        </w:numPr>
        <w:spacing w:line="276" w:lineRule="auto"/>
        <w:jc w:val="both"/>
        <w:rPr>
          <w:rFonts w:cstheme="minorHAnsi"/>
          <w:w w:val="103"/>
          <w:sz w:val="24"/>
          <w:szCs w:val="24"/>
          <w:lang w:val="sr-Cyrl-BA"/>
        </w:rPr>
      </w:pPr>
      <w:r>
        <w:rPr>
          <w:rFonts w:cstheme="minorHAnsi"/>
          <w:w w:val="103"/>
          <w:sz w:val="24"/>
          <w:szCs w:val="24"/>
          <w:lang w:val="sr-Cyrl-BA"/>
        </w:rPr>
        <w:t xml:space="preserve">Произвођачи  и увозници електронских цигарета и посуда за поновно пуњење </w:t>
      </w:r>
      <w:r w:rsidR="000F1CD3">
        <w:rPr>
          <w:rFonts w:cstheme="minorHAnsi"/>
          <w:w w:val="103"/>
          <w:sz w:val="24"/>
          <w:szCs w:val="24"/>
          <w:lang w:val="sr-Cyrl-BA"/>
        </w:rPr>
        <w:t>обавезни</w:t>
      </w:r>
      <w:r>
        <w:rPr>
          <w:rFonts w:cstheme="minorHAnsi"/>
          <w:w w:val="103"/>
          <w:sz w:val="24"/>
          <w:szCs w:val="24"/>
          <w:lang w:val="sr-Cyrl-BA"/>
        </w:rPr>
        <w:t xml:space="preserve"> су да обезб</w:t>
      </w:r>
      <w:r w:rsidR="005E265A">
        <w:rPr>
          <w:rFonts w:cstheme="minorHAnsi"/>
          <w:w w:val="103"/>
          <w:sz w:val="24"/>
          <w:szCs w:val="24"/>
          <w:lang w:val="sr-Cyrl-BA"/>
        </w:rPr>
        <w:t>ј</w:t>
      </w:r>
      <w:r>
        <w:rPr>
          <w:rFonts w:cstheme="minorHAnsi"/>
          <w:w w:val="103"/>
          <w:sz w:val="24"/>
          <w:szCs w:val="24"/>
          <w:lang w:val="sr-Cyrl-BA"/>
        </w:rPr>
        <w:t>еде</w:t>
      </w:r>
      <w:r w:rsidR="00EA7479">
        <w:rPr>
          <w:rFonts w:cstheme="minorHAnsi"/>
          <w:w w:val="103"/>
          <w:sz w:val="24"/>
          <w:szCs w:val="24"/>
          <w:lang w:val="sr-Cyrl-BA"/>
        </w:rPr>
        <w:t xml:space="preserve"> да</w:t>
      </w:r>
      <w:r>
        <w:rPr>
          <w:rFonts w:cstheme="minorHAnsi"/>
          <w:w w:val="103"/>
          <w:sz w:val="24"/>
          <w:szCs w:val="24"/>
          <w:lang w:val="sr-Cyrl-BA"/>
        </w:rPr>
        <w:t xml:space="preserve">: </w:t>
      </w:r>
    </w:p>
    <w:p w14:paraId="6AA19CA5" w14:textId="77777777" w:rsidR="002A1F72" w:rsidRPr="00865610" w:rsidRDefault="00A15BC6" w:rsidP="00E377B3">
      <w:pPr>
        <w:pStyle w:val="NoSpacing"/>
        <w:numPr>
          <w:ilvl w:val="0"/>
          <w:numId w:val="10"/>
        </w:numPr>
        <w:spacing w:line="276" w:lineRule="auto"/>
        <w:jc w:val="both"/>
        <w:rPr>
          <w:rFonts w:cstheme="minorHAnsi"/>
          <w:w w:val="103"/>
          <w:sz w:val="24"/>
          <w:szCs w:val="24"/>
          <w:lang w:val="sr-Cyrl-BA"/>
        </w:rPr>
      </w:pPr>
      <w:r w:rsidRPr="00865610">
        <w:rPr>
          <w:rFonts w:cstheme="minorHAnsi"/>
          <w:w w:val="103"/>
          <w:sz w:val="24"/>
          <w:szCs w:val="24"/>
          <w:lang w:val="sr-Cyrl-BA"/>
        </w:rPr>
        <w:t>текућина која садржи никотин</w:t>
      </w:r>
      <w:r w:rsidR="00EA205D" w:rsidRPr="00865610">
        <w:rPr>
          <w:rFonts w:cstheme="minorHAnsi"/>
          <w:w w:val="103"/>
          <w:sz w:val="24"/>
          <w:szCs w:val="24"/>
          <w:lang w:val="sr-Cyrl-BA"/>
        </w:rPr>
        <w:t xml:space="preserve"> </w:t>
      </w:r>
      <w:r w:rsidR="00612FD4">
        <w:rPr>
          <w:rFonts w:cstheme="minorHAnsi"/>
          <w:w w:val="103"/>
          <w:sz w:val="24"/>
          <w:szCs w:val="24"/>
          <w:lang w:val="sr-Cyrl-BA"/>
        </w:rPr>
        <w:t>продаје се</w:t>
      </w:r>
      <w:r w:rsidRPr="00865610">
        <w:rPr>
          <w:rFonts w:cstheme="minorHAnsi"/>
          <w:w w:val="103"/>
          <w:sz w:val="24"/>
          <w:szCs w:val="24"/>
          <w:lang w:val="sr-Cyrl-BA"/>
        </w:rPr>
        <w:t xml:space="preserve"> искључиво у за то намијењеним посудама за поновно пуњење који немају запремину већу</w:t>
      </w:r>
      <w:r w:rsidR="00A41215" w:rsidRPr="00865610">
        <w:rPr>
          <w:rFonts w:cstheme="minorHAnsi"/>
          <w:w w:val="103"/>
          <w:sz w:val="24"/>
          <w:szCs w:val="24"/>
          <w:lang w:val="sr-Cyrl-BA"/>
        </w:rPr>
        <w:t xml:space="preserve"> од 10 </w:t>
      </w:r>
      <w:r w:rsidR="005E265A">
        <w:rPr>
          <w:rFonts w:cstheme="minorHAnsi"/>
          <w:w w:val="103"/>
          <w:sz w:val="24"/>
          <w:szCs w:val="24"/>
          <w:lang w:val="sr-Cyrl-BA"/>
        </w:rPr>
        <w:t>мл</w:t>
      </w:r>
      <w:r w:rsidR="00A41215" w:rsidRPr="00865610">
        <w:rPr>
          <w:rFonts w:cstheme="minorHAnsi"/>
          <w:w w:val="103"/>
          <w:sz w:val="24"/>
          <w:szCs w:val="24"/>
          <w:lang w:val="sr-Cyrl-BA"/>
        </w:rPr>
        <w:t>, у потрошним електрон</w:t>
      </w:r>
      <w:r w:rsidRPr="00865610">
        <w:rPr>
          <w:rFonts w:cstheme="minorHAnsi"/>
          <w:w w:val="103"/>
          <w:sz w:val="24"/>
          <w:szCs w:val="24"/>
          <w:lang w:val="sr-Cyrl-BA"/>
        </w:rPr>
        <w:t xml:space="preserve">ским цигаретама или у улошцима за једнократну </w:t>
      </w:r>
      <w:r w:rsidRPr="00865610">
        <w:rPr>
          <w:rFonts w:cstheme="minorHAnsi"/>
          <w:w w:val="103"/>
          <w:sz w:val="24"/>
          <w:szCs w:val="24"/>
          <w:lang w:val="sr-Cyrl-BA"/>
        </w:rPr>
        <w:lastRenderedPageBreak/>
        <w:t>употребу</w:t>
      </w:r>
      <w:r w:rsidR="00EA205D" w:rsidRPr="00865610">
        <w:rPr>
          <w:rFonts w:cstheme="minorHAnsi"/>
          <w:w w:val="103"/>
          <w:sz w:val="24"/>
          <w:szCs w:val="24"/>
          <w:lang w:val="sr-Cyrl-BA"/>
        </w:rPr>
        <w:t>,</w:t>
      </w:r>
      <w:r w:rsidRPr="00865610">
        <w:rPr>
          <w:rFonts w:cstheme="minorHAnsi"/>
          <w:w w:val="103"/>
          <w:sz w:val="24"/>
          <w:szCs w:val="24"/>
          <w:lang w:val="sr-Cyrl-BA"/>
        </w:rPr>
        <w:t xml:space="preserve"> </w:t>
      </w:r>
      <w:r w:rsidR="00EA205D" w:rsidRPr="00865610">
        <w:rPr>
          <w:rFonts w:cstheme="minorHAnsi"/>
          <w:w w:val="103"/>
          <w:sz w:val="24"/>
          <w:szCs w:val="24"/>
          <w:lang w:val="sr-Cyrl-BA"/>
        </w:rPr>
        <w:t xml:space="preserve">на начин </w:t>
      </w:r>
      <w:r w:rsidRPr="00865610">
        <w:rPr>
          <w:rFonts w:cstheme="minorHAnsi"/>
          <w:w w:val="103"/>
          <w:sz w:val="24"/>
          <w:szCs w:val="24"/>
          <w:lang w:val="sr-Cyrl-BA"/>
        </w:rPr>
        <w:t xml:space="preserve">да улошци или посуда за поновно пуњење не прелазе запремину од </w:t>
      </w:r>
      <w:r w:rsidR="001C087E" w:rsidRPr="00865610">
        <w:rPr>
          <w:rFonts w:cstheme="minorHAnsi"/>
          <w:w w:val="103"/>
          <w:sz w:val="24"/>
          <w:szCs w:val="24"/>
          <w:lang w:val="sr-Cyrl-BA"/>
        </w:rPr>
        <w:t>2</w:t>
      </w:r>
      <w:r w:rsidRPr="00865610">
        <w:rPr>
          <w:rFonts w:cstheme="minorHAnsi"/>
          <w:w w:val="103"/>
          <w:sz w:val="24"/>
          <w:szCs w:val="24"/>
          <w:lang w:val="sr-Cyrl-BA"/>
        </w:rPr>
        <w:t xml:space="preserve"> </w:t>
      </w:r>
      <w:r w:rsidR="005E265A">
        <w:rPr>
          <w:rFonts w:cstheme="minorHAnsi"/>
          <w:w w:val="103"/>
          <w:sz w:val="24"/>
          <w:szCs w:val="24"/>
          <w:lang w:val="sr-Cyrl-BA"/>
        </w:rPr>
        <w:t>мл</w:t>
      </w:r>
      <w:r w:rsidRPr="00865610">
        <w:rPr>
          <w:rFonts w:cstheme="minorHAnsi"/>
          <w:w w:val="103"/>
          <w:sz w:val="24"/>
          <w:szCs w:val="24"/>
          <w:lang w:val="sr-Cyrl-BA"/>
        </w:rPr>
        <w:t>,</w:t>
      </w:r>
    </w:p>
    <w:p w14:paraId="550359B4" w14:textId="77777777" w:rsidR="002A1F72" w:rsidRPr="00865610" w:rsidRDefault="00A15BC6" w:rsidP="00E377B3">
      <w:pPr>
        <w:pStyle w:val="ListParagraph"/>
        <w:widowControl w:val="0"/>
        <w:numPr>
          <w:ilvl w:val="0"/>
          <w:numId w:val="10"/>
        </w:numPr>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 xml:space="preserve">текућина која садржи никотин не садржи више од 20 </w:t>
      </w:r>
      <w:r w:rsidR="005E265A">
        <w:rPr>
          <w:rFonts w:cstheme="minorHAnsi"/>
          <w:w w:val="103"/>
          <w:sz w:val="24"/>
          <w:szCs w:val="24"/>
          <w:lang w:val="sr-Cyrl-BA"/>
        </w:rPr>
        <w:t>мг</w:t>
      </w:r>
      <w:r w:rsidRPr="00865610">
        <w:rPr>
          <w:rFonts w:cstheme="minorHAnsi"/>
          <w:w w:val="103"/>
          <w:sz w:val="24"/>
          <w:szCs w:val="24"/>
          <w:lang w:val="sr-Cyrl-BA"/>
        </w:rPr>
        <w:t>/</w:t>
      </w:r>
      <w:r w:rsidR="005E265A">
        <w:rPr>
          <w:rFonts w:cstheme="minorHAnsi"/>
          <w:w w:val="103"/>
          <w:sz w:val="24"/>
          <w:szCs w:val="24"/>
          <w:lang w:val="sr-Cyrl-BA"/>
        </w:rPr>
        <w:t>мл</w:t>
      </w:r>
      <w:r w:rsidRPr="00865610">
        <w:rPr>
          <w:rFonts w:cstheme="minorHAnsi"/>
          <w:w w:val="103"/>
          <w:sz w:val="24"/>
          <w:szCs w:val="24"/>
          <w:lang w:val="sr-Cyrl-BA"/>
        </w:rPr>
        <w:t xml:space="preserve"> никотина, </w:t>
      </w:r>
    </w:p>
    <w:p w14:paraId="7C954094" w14:textId="77777777" w:rsidR="002A1F72" w:rsidRPr="00865610" w:rsidRDefault="00A15BC6" w:rsidP="00E377B3">
      <w:pPr>
        <w:pStyle w:val="ListParagraph"/>
        <w:widowControl w:val="0"/>
        <w:numPr>
          <w:ilvl w:val="0"/>
          <w:numId w:val="10"/>
        </w:numPr>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 xml:space="preserve">текућина која садржи никотин не садржи адитиве наведене у члану </w:t>
      </w:r>
      <w:r w:rsidR="00AC3693">
        <w:rPr>
          <w:rFonts w:cstheme="minorHAnsi"/>
          <w:w w:val="103"/>
          <w:sz w:val="24"/>
          <w:szCs w:val="24"/>
          <w:lang w:val="en-US"/>
        </w:rPr>
        <w:t>8</w:t>
      </w:r>
      <w:r w:rsidR="003827CD">
        <w:rPr>
          <w:rFonts w:cstheme="minorHAnsi"/>
          <w:w w:val="103"/>
          <w:sz w:val="24"/>
          <w:szCs w:val="24"/>
          <w:lang w:val="sr-Cyrl-BA"/>
        </w:rPr>
        <w:t>.</w:t>
      </w:r>
      <w:r w:rsidRPr="00865610">
        <w:rPr>
          <w:rFonts w:cstheme="minorHAnsi"/>
          <w:w w:val="103"/>
          <w:sz w:val="24"/>
          <w:szCs w:val="24"/>
          <w:lang w:val="sr-Cyrl-BA"/>
        </w:rPr>
        <w:t xml:space="preserve"> став 2</w:t>
      </w:r>
      <w:r w:rsidR="00940B6F" w:rsidRPr="00865610">
        <w:rPr>
          <w:rFonts w:cstheme="minorHAnsi"/>
          <w:w w:val="103"/>
          <w:sz w:val="24"/>
          <w:szCs w:val="24"/>
          <w:lang w:val="sr-Cyrl-BA"/>
        </w:rPr>
        <w:t>. овог з</w:t>
      </w:r>
      <w:r w:rsidRPr="00865610">
        <w:rPr>
          <w:rFonts w:cstheme="minorHAnsi"/>
          <w:w w:val="103"/>
          <w:sz w:val="24"/>
          <w:szCs w:val="24"/>
          <w:lang w:val="sr-Cyrl-BA"/>
        </w:rPr>
        <w:t>акона,</w:t>
      </w:r>
    </w:p>
    <w:p w14:paraId="04DB6714" w14:textId="77777777" w:rsidR="002A1F72" w:rsidRPr="00865610" w:rsidRDefault="00EA205D" w:rsidP="00E377B3">
      <w:pPr>
        <w:pStyle w:val="ListParagraph"/>
        <w:widowControl w:val="0"/>
        <w:numPr>
          <w:ilvl w:val="0"/>
          <w:numId w:val="10"/>
        </w:numPr>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у</w:t>
      </w:r>
      <w:r w:rsidR="00A15BC6" w:rsidRPr="00865610">
        <w:rPr>
          <w:rFonts w:cstheme="minorHAnsi"/>
          <w:w w:val="103"/>
          <w:sz w:val="24"/>
          <w:szCs w:val="24"/>
          <w:lang w:val="sr-Cyrl-BA"/>
        </w:rPr>
        <w:t xml:space="preserve"> производњ</w:t>
      </w:r>
      <w:r w:rsidRPr="00865610">
        <w:rPr>
          <w:rFonts w:cstheme="minorHAnsi"/>
          <w:w w:val="103"/>
          <w:sz w:val="24"/>
          <w:szCs w:val="24"/>
          <w:lang w:val="sr-Cyrl-BA"/>
        </w:rPr>
        <w:t>и</w:t>
      </w:r>
      <w:r w:rsidR="00A15BC6" w:rsidRPr="00865610">
        <w:rPr>
          <w:rFonts w:cstheme="minorHAnsi"/>
          <w:w w:val="103"/>
          <w:sz w:val="24"/>
          <w:szCs w:val="24"/>
          <w:lang w:val="sr-Cyrl-BA"/>
        </w:rPr>
        <w:t xml:space="preserve"> текућине која садржи никотин користе </w:t>
      </w:r>
      <w:r w:rsidR="00B004B7" w:rsidRPr="00865610">
        <w:rPr>
          <w:rFonts w:cstheme="minorHAnsi"/>
          <w:w w:val="103"/>
          <w:sz w:val="24"/>
          <w:szCs w:val="24"/>
          <w:lang w:val="sr-Cyrl-BA"/>
        </w:rPr>
        <w:t>се само састојци високе чистоће, те</w:t>
      </w:r>
      <w:r w:rsidR="00A15BC6" w:rsidRPr="00865610">
        <w:rPr>
          <w:rFonts w:cstheme="minorHAnsi"/>
          <w:w w:val="103"/>
          <w:sz w:val="24"/>
          <w:szCs w:val="24"/>
          <w:lang w:val="sr-Cyrl-BA"/>
        </w:rPr>
        <w:t xml:space="preserve"> </w:t>
      </w:r>
      <w:r w:rsidR="00B004B7" w:rsidRPr="00865610">
        <w:rPr>
          <w:rFonts w:cstheme="minorHAnsi"/>
          <w:w w:val="103"/>
          <w:sz w:val="24"/>
          <w:szCs w:val="24"/>
          <w:lang w:val="sr-Cyrl-BA"/>
        </w:rPr>
        <w:t>с</w:t>
      </w:r>
      <w:r w:rsidR="00A15BC6" w:rsidRPr="00865610">
        <w:rPr>
          <w:rFonts w:cstheme="minorHAnsi"/>
          <w:w w:val="103"/>
          <w:sz w:val="24"/>
          <w:szCs w:val="24"/>
          <w:lang w:val="sr-Cyrl-BA"/>
        </w:rPr>
        <w:t xml:space="preserve">астојци који нису наведени међу састојцима </w:t>
      </w:r>
      <w:r w:rsidR="00765003" w:rsidRPr="00865610">
        <w:rPr>
          <w:rFonts w:cstheme="minorHAnsi"/>
          <w:w w:val="103"/>
          <w:sz w:val="24"/>
          <w:szCs w:val="24"/>
          <w:lang w:val="sr-Cyrl-BA"/>
        </w:rPr>
        <w:t xml:space="preserve">из </w:t>
      </w:r>
      <w:r w:rsidR="00436B7F">
        <w:rPr>
          <w:rFonts w:cstheme="minorHAnsi"/>
          <w:w w:val="103"/>
          <w:sz w:val="24"/>
          <w:szCs w:val="24"/>
          <w:lang w:val="sr-Cyrl-BA"/>
        </w:rPr>
        <w:t>члана 1</w:t>
      </w:r>
      <w:r w:rsidR="00AC3693">
        <w:rPr>
          <w:rFonts w:cstheme="minorHAnsi"/>
          <w:w w:val="103"/>
          <w:sz w:val="24"/>
          <w:szCs w:val="24"/>
          <w:lang w:val="en-US"/>
        </w:rPr>
        <w:t>2</w:t>
      </w:r>
      <w:r w:rsidR="00436B7F">
        <w:rPr>
          <w:rFonts w:cstheme="minorHAnsi"/>
          <w:w w:val="103"/>
          <w:sz w:val="24"/>
          <w:szCs w:val="24"/>
          <w:lang w:val="sr-Cyrl-BA"/>
        </w:rPr>
        <w:t>. става 3.</w:t>
      </w:r>
      <w:r w:rsidR="00A15BC6" w:rsidRPr="00865610">
        <w:rPr>
          <w:rFonts w:cstheme="minorHAnsi"/>
          <w:w w:val="103"/>
          <w:sz w:val="24"/>
          <w:szCs w:val="24"/>
          <w:lang w:val="sr-Cyrl-BA"/>
        </w:rPr>
        <w:t xml:space="preserve"> тачке 2</w:t>
      </w:r>
      <w:r w:rsidR="00B004B7" w:rsidRPr="00865610">
        <w:rPr>
          <w:rFonts w:cstheme="minorHAnsi"/>
          <w:w w:val="103"/>
          <w:sz w:val="24"/>
          <w:szCs w:val="24"/>
          <w:lang w:val="sr-Cyrl-BA"/>
        </w:rPr>
        <w:t>.</w:t>
      </w:r>
      <w:r w:rsidR="00A15BC6" w:rsidRPr="00865610">
        <w:rPr>
          <w:rFonts w:cstheme="minorHAnsi"/>
          <w:w w:val="103"/>
          <w:sz w:val="24"/>
          <w:szCs w:val="24"/>
          <w:lang w:val="sr-Cyrl-BA"/>
        </w:rPr>
        <w:t xml:space="preserve"> </w:t>
      </w:r>
      <w:r w:rsidR="00D167F8" w:rsidRPr="00D167F8">
        <w:rPr>
          <w:rFonts w:cstheme="minorHAnsi"/>
          <w:w w:val="103"/>
          <w:sz w:val="24"/>
          <w:szCs w:val="24"/>
          <w:lang w:val="sr-Cyrl-BA"/>
        </w:rPr>
        <w:t xml:space="preserve">овог </w:t>
      </w:r>
      <w:r w:rsidR="00D167F8">
        <w:rPr>
          <w:rFonts w:cstheme="minorHAnsi"/>
          <w:w w:val="103"/>
          <w:sz w:val="24"/>
          <w:szCs w:val="24"/>
          <w:lang w:val="sr-Cyrl-BA"/>
        </w:rPr>
        <w:t>закона</w:t>
      </w:r>
      <w:r w:rsidR="00A15BC6" w:rsidRPr="00865610">
        <w:rPr>
          <w:rFonts w:cstheme="minorHAnsi"/>
          <w:w w:val="103"/>
          <w:sz w:val="24"/>
          <w:szCs w:val="24"/>
          <w:lang w:val="sr-Cyrl-BA"/>
        </w:rPr>
        <w:t xml:space="preserve"> смију бити присутне у текућини која садржи никотин само у траговима, ако те трагове приликом производ</w:t>
      </w:r>
      <w:r w:rsidR="001C087E" w:rsidRPr="00865610">
        <w:rPr>
          <w:rFonts w:cstheme="minorHAnsi"/>
          <w:w w:val="103"/>
          <w:sz w:val="24"/>
          <w:szCs w:val="24"/>
          <w:lang w:val="sr-Cyrl-BA"/>
        </w:rPr>
        <w:t>ње технички није могуће избјећи,</w:t>
      </w:r>
    </w:p>
    <w:p w14:paraId="700E20BC" w14:textId="77777777" w:rsidR="002A1F72" w:rsidRPr="00865610" w:rsidRDefault="00A15BC6" w:rsidP="00D35DB1">
      <w:pPr>
        <w:pStyle w:val="ListParagraph"/>
        <w:widowControl w:val="0"/>
        <w:numPr>
          <w:ilvl w:val="0"/>
          <w:numId w:val="10"/>
        </w:numPr>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једини састојци</w:t>
      </w:r>
      <w:r w:rsidR="00EA205D" w:rsidRPr="00865610">
        <w:rPr>
          <w:rFonts w:cstheme="minorHAnsi"/>
          <w:w w:val="103"/>
          <w:sz w:val="24"/>
          <w:szCs w:val="24"/>
          <w:lang w:val="sr-Cyrl-BA"/>
        </w:rPr>
        <w:t>,</w:t>
      </w:r>
      <w:r w:rsidRPr="00865610">
        <w:rPr>
          <w:rFonts w:cstheme="minorHAnsi"/>
          <w:w w:val="103"/>
          <w:sz w:val="24"/>
          <w:szCs w:val="24"/>
          <w:lang w:val="sr-Cyrl-BA"/>
        </w:rPr>
        <w:t xml:space="preserve"> </w:t>
      </w:r>
      <w:r w:rsidR="00EA205D" w:rsidRPr="00865610">
        <w:rPr>
          <w:rFonts w:cstheme="minorHAnsi"/>
          <w:w w:val="103"/>
          <w:sz w:val="24"/>
          <w:szCs w:val="24"/>
          <w:lang w:val="sr-Cyrl-BA"/>
        </w:rPr>
        <w:t xml:space="preserve">осим никотина, </w:t>
      </w:r>
      <w:r w:rsidRPr="00865610">
        <w:rPr>
          <w:rFonts w:cstheme="minorHAnsi"/>
          <w:w w:val="103"/>
          <w:sz w:val="24"/>
          <w:szCs w:val="24"/>
          <w:lang w:val="sr-Cyrl-BA"/>
        </w:rPr>
        <w:t xml:space="preserve">који се користе у текућини која садржи никотин не </w:t>
      </w:r>
      <w:r w:rsidR="00EA205D" w:rsidRPr="00865610">
        <w:rPr>
          <w:rFonts w:cstheme="minorHAnsi"/>
          <w:w w:val="103"/>
          <w:sz w:val="24"/>
          <w:szCs w:val="24"/>
          <w:lang w:val="sr-Cyrl-BA"/>
        </w:rPr>
        <w:t>смију представљати</w:t>
      </w:r>
      <w:r w:rsidRPr="00865610">
        <w:rPr>
          <w:rFonts w:cstheme="minorHAnsi"/>
          <w:w w:val="103"/>
          <w:sz w:val="24"/>
          <w:szCs w:val="24"/>
          <w:lang w:val="sr-Cyrl-BA"/>
        </w:rPr>
        <w:t xml:space="preserve"> опасност за људско здравље у загријаном или незагријаном облику,</w:t>
      </w:r>
    </w:p>
    <w:p w14:paraId="690ACE85" w14:textId="77777777" w:rsidR="002A1F72" w:rsidRPr="00865610" w:rsidRDefault="00A15BC6" w:rsidP="00A15ED9">
      <w:pPr>
        <w:pStyle w:val="ListParagraph"/>
        <w:widowControl w:val="0"/>
        <w:numPr>
          <w:ilvl w:val="0"/>
          <w:numId w:val="10"/>
        </w:numPr>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електронске цигарете</w:t>
      </w:r>
      <w:r w:rsidR="007A2831" w:rsidRPr="00865610">
        <w:rPr>
          <w:rFonts w:cstheme="minorHAnsi"/>
          <w:w w:val="103"/>
          <w:sz w:val="24"/>
          <w:szCs w:val="24"/>
          <w:lang w:val="sr-Cyrl-BA"/>
        </w:rPr>
        <w:t xml:space="preserve"> и </w:t>
      </w:r>
      <w:r w:rsidR="00A15ED9" w:rsidRPr="00A15ED9">
        <w:rPr>
          <w:rFonts w:cstheme="minorHAnsi"/>
          <w:w w:val="103"/>
          <w:sz w:val="24"/>
          <w:szCs w:val="24"/>
          <w:lang w:val="sr-Cyrl-BA"/>
        </w:rPr>
        <w:t>посуде за поновно пуњење</w:t>
      </w:r>
      <w:r w:rsidRPr="00865610">
        <w:rPr>
          <w:rFonts w:cstheme="minorHAnsi"/>
          <w:w w:val="103"/>
          <w:sz w:val="24"/>
          <w:szCs w:val="24"/>
          <w:lang w:val="sr-Cyrl-BA"/>
        </w:rPr>
        <w:t xml:space="preserve"> </w:t>
      </w:r>
      <w:r w:rsidR="00EA205D" w:rsidRPr="00865610">
        <w:rPr>
          <w:rFonts w:cstheme="minorHAnsi"/>
          <w:w w:val="103"/>
          <w:sz w:val="24"/>
          <w:szCs w:val="24"/>
          <w:lang w:val="sr-Cyrl-BA"/>
        </w:rPr>
        <w:t xml:space="preserve">морају да </w:t>
      </w:r>
      <w:r w:rsidRPr="00865610">
        <w:rPr>
          <w:rFonts w:cstheme="minorHAnsi"/>
          <w:w w:val="103"/>
          <w:sz w:val="24"/>
          <w:szCs w:val="24"/>
          <w:lang w:val="sr-Cyrl-BA"/>
        </w:rPr>
        <w:t>ослобађају дозе никотина у уједначеним нивоима</w:t>
      </w:r>
      <w:r w:rsidR="0035035E" w:rsidRPr="00865610">
        <w:rPr>
          <w:rFonts w:cstheme="minorHAnsi"/>
          <w:w w:val="103"/>
          <w:sz w:val="24"/>
          <w:szCs w:val="24"/>
          <w:lang w:val="sr-Cyrl-BA"/>
        </w:rPr>
        <w:t xml:space="preserve"> </w:t>
      </w:r>
      <w:r w:rsidR="008132D1" w:rsidRPr="00CA5813">
        <w:rPr>
          <w:rFonts w:cstheme="minorHAnsi"/>
          <w:w w:val="103"/>
          <w:sz w:val="24"/>
          <w:szCs w:val="24"/>
          <w:lang w:val="sr-Cyrl-CS"/>
        </w:rPr>
        <w:t>и друге додане хемикалије</w:t>
      </w:r>
      <w:r w:rsidRPr="00865610">
        <w:rPr>
          <w:rFonts w:cstheme="minorHAnsi"/>
          <w:w w:val="103"/>
          <w:sz w:val="24"/>
          <w:szCs w:val="24"/>
          <w:lang w:val="sr-Cyrl-BA"/>
        </w:rPr>
        <w:t>,</w:t>
      </w:r>
    </w:p>
    <w:p w14:paraId="5EA1B8D4" w14:textId="77777777" w:rsidR="002A1F72" w:rsidRPr="00865610" w:rsidRDefault="00A15BC6" w:rsidP="00D35DB1">
      <w:pPr>
        <w:pStyle w:val="ListParagraph"/>
        <w:widowControl w:val="0"/>
        <w:numPr>
          <w:ilvl w:val="0"/>
          <w:numId w:val="10"/>
        </w:numPr>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електронске цигарете</w:t>
      </w:r>
      <w:r w:rsidR="00A15ED9">
        <w:rPr>
          <w:rFonts w:cstheme="minorHAnsi"/>
          <w:w w:val="103"/>
          <w:sz w:val="24"/>
          <w:szCs w:val="24"/>
          <w:lang w:val="sr-Cyrl-BA"/>
        </w:rPr>
        <w:t xml:space="preserve"> и</w:t>
      </w:r>
      <w:r w:rsidRPr="00865610">
        <w:rPr>
          <w:rFonts w:cstheme="minorHAnsi"/>
          <w:w w:val="103"/>
          <w:sz w:val="24"/>
          <w:szCs w:val="24"/>
          <w:lang w:val="sr-Cyrl-BA"/>
        </w:rPr>
        <w:t xml:space="preserve"> посуде за поновно пуњење </w:t>
      </w:r>
      <w:r w:rsidR="00EA205D" w:rsidRPr="00865610">
        <w:rPr>
          <w:rFonts w:cstheme="minorHAnsi"/>
          <w:w w:val="103"/>
          <w:sz w:val="24"/>
          <w:szCs w:val="24"/>
          <w:lang w:val="sr-Cyrl-BA"/>
        </w:rPr>
        <w:t xml:space="preserve">су </w:t>
      </w:r>
      <w:r w:rsidRPr="00865610">
        <w:rPr>
          <w:rFonts w:cstheme="minorHAnsi"/>
          <w:w w:val="103"/>
          <w:sz w:val="24"/>
          <w:szCs w:val="24"/>
          <w:lang w:val="sr-Cyrl-BA"/>
        </w:rPr>
        <w:t>такв</w:t>
      </w:r>
      <w:r w:rsidR="00EA205D" w:rsidRPr="00865610">
        <w:rPr>
          <w:rFonts w:cstheme="minorHAnsi"/>
          <w:w w:val="103"/>
          <w:sz w:val="24"/>
          <w:szCs w:val="24"/>
          <w:lang w:val="sr-Cyrl-BA"/>
        </w:rPr>
        <w:t>е</w:t>
      </w:r>
      <w:r w:rsidRPr="00865610">
        <w:rPr>
          <w:rFonts w:cstheme="minorHAnsi"/>
          <w:w w:val="103"/>
          <w:sz w:val="24"/>
          <w:szCs w:val="24"/>
          <w:lang w:val="sr-Cyrl-BA"/>
        </w:rPr>
        <w:t xml:space="preserve"> да дјеца њима не могу руковати и</w:t>
      </w:r>
      <w:r w:rsidR="00FD142F" w:rsidRPr="00865610">
        <w:rPr>
          <w:rFonts w:cstheme="minorHAnsi"/>
          <w:w w:val="103"/>
          <w:sz w:val="24"/>
          <w:szCs w:val="24"/>
          <w:lang w:val="sr-Cyrl-BA"/>
        </w:rPr>
        <w:t xml:space="preserve"> да на њима нису могуће неовлаш</w:t>
      </w:r>
      <w:r w:rsidR="002D5CD8" w:rsidRPr="00865610">
        <w:rPr>
          <w:rFonts w:cstheme="minorHAnsi"/>
          <w:w w:val="103"/>
          <w:sz w:val="24"/>
          <w:szCs w:val="24"/>
          <w:lang w:val="sr-Cyrl-BA"/>
        </w:rPr>
        <w:t>ћ</w:t>
      </w:r>
      <w:r w:rsidRPr="00865610">
        <w:rPr>
          <w:rFonts w:cstheme="minorHAnsi"/>
          <w:w w:val="103"/>
          <w:sz w:val="24"/>
          <w:szCs w:val="24"/>
          <w:lang w:val="sr-Cyrl-BA"/>
        </w:rPr>
        <w:t>ене измјене,</w:t>
      </w:r>
      <w:r w:rsidR="00EA205D" w:rsidRPr="00865610">
        <w:rPr>
          <w:rFonts w:cstheme="minorHAnsi"/>
          <w:w w:val="103"/>
          <w:sz w:val="24"/>
          <w:szCs w:val="24"/>
          <w:lang w:val="sr-Cyrl-BA"/>
        </w:rPr>
        <w:t xml:space="preserve"> </w:t>
      </w:r>
    </w:p>
    <w:p w14:paraId="7D3C8829" w14:textId="77777777" w:rsidR="00A15BC6" w:rsidRPr="00865610" w:rsidRDefault="00EA205D" w:rsidP="00D35DB1">
      <w:pPr>
        <w:pStyle w:val="ListParagraph"/>
        <w:widowControl w:val="0"/>
        <w:numPr>
          <w:ilvl w:val="0"/>
          <w:numId w:val="10"/>
        </w:numPr>
        <w:autoSpaceDE w:val="0"/>
        <w:autoSpaceDN w:val="0"/>
        <w:adjustRightInd w:val="0"/>
        <w:spacing w:line="276" w:lineRule="auto"/>
        <w:ind w:right="-2"/>
        <w:jc w:val="both"/>
        <w:rPr>
          <w:rFonts w:cstheme="minorHAnsi"/>
          <w:w w:val="103"/>
          <w:sz w:val="24"/>
          <w:szCs w:val="24"/>
          <w:lang w:val="sr-Cyrl-BA"/>
        </w:rPr>
      </w:pPr>
      <w:r w:rsidRPr="00865610">
        <w:rPr>
          <w:rFonts w:cstheme="minorHAnsi"/>
          <w:w w:val="103"/>
          <w:sz w:val="24"/>
          <w:szCs w:val="24"/>
          <w:lang w:val="sr-Cyrl-BA"/>
        </w:rPr>
        <w:t xml:space="preserve">електронске цигарете и посуде за поновно пуњење су </w:t>
      </w:r>
      <w:r w:rsidR="00A15BC6" w:rsidRPr="00865610">
        <w:rPr>
          <w:rFonts w:cstheme="minorHAnsi"/>
          <w:w w:val="103"/>
          <w:sz w:val="24"/>
          <w:szCs w:val="24"/>
          <w:lang w:val="sr-Cyrl-BA"/>
        </w:rPr>
        <w:t>заштићен</w:t>
      </w:r>
      <w:r w:rsidRPr="00865610">
        <w:rPr>
          <w:rFonts w:cstheme="minorHAnsi"/>
          <w:w w:val="103"/>
          <w:sz w:val="24"/>
          <w:szCs w:val="24"/>
          <w:lang w:val="sr-Cyrl-BA"/>
        </w:rPr>
        <w:t xml:space="preserve">е </w:t>
      </w:r>
      <w:r w:rsidR="00A15BC6" w:rsidRPr="00865610">
        <w:rPr>
          <w:rFonts w:cstheme="minorHAnsi"/>
          <w:w w:val="103"/>
          <w:sz w:val="24"/>
          <w:szCs w:val="24"/>
          <w:lang w:val="sr-Cyrl-BA"/>
        </w:rPr>
        <w:t xml:space="preserve">од ломљења и цурења и имају механизам који </w:t>
      </w:r>
      <w:r w:rsidR="00DB666F">
        <w:rPr>
          <w:rFonts w:cstheme="minorHAnsi"/>
          <w:w w:val="103"/>
          <w:sz w:val="24"/>
          <w:szCs w:val="24"/>
          <w:lang w:val="sr-Cyrl-BA"/>
        </w:rPr>
        <w:t>обезбјеђује</w:t>
      </w:r>
      <w:r w:rsidR="00A15BC6" w:rsidRPr="00865610">
        <w:rPr>
          <w:rFonts w:cstheme="minorHAnsi"/>
          <w:w w:val="103"/>
          <w:sz w:val="24"/>
          <w:szCs w:val="24"/>
          <w:lang w:val="sr-Cyrl-BA"/>
        </w:rPr>
        <w:t xml:space="preserve"> поновно пуњење без цурења.</w:t>
      </w:r>
    </w:p>
    <w:p w14:paraId="1640835C" w14:textId="77777777" w:rsidR="002A1F72" w:rsidRPr="00865610" w:rsidRDefault="002A1F72" w:rsidP="002E6E7A">
      <w:pPr>
        <w:pStyle w:val="NormalWeb"/>
        <w:spacing w:before="0" w:beforeAutospacing="0" w:after="0" w:afterAutospacing="0" w:line="276" w:lineRule="auto"/>
        <w:ind w:left="512" w:firstLine="208"/>
        <w:jc w:val="both"/>
        <w:rPr>
          <w:rFonts w:asciiTheme="minorHAnsi" w:eastAsiaTheme="minorHAnsi" w:hAnsiTheme="minorHAnsi" w:cstheme="minorHAnsi"/>
          <w:w w:val="103"/>
          <w:lang w:val="sr-Cyrl-BA" w:eastAsia="en-US"/>
        </w:rPr>
      </w:pPr>
      <w:r w:rsidRPr="00865610">
        <w:rPr>
          <w:rFonts w:asciiTheme="minorHAnsi" w:eastAsiaTheme="minorHAnsi" w:hAnsiTheme="minorHAnsi" w:cstheme="minorHAnsi"/>
          <w:w w:val="103"/>
          <w:lang w:val="sr-Cyrl-BA" w:eastAsia="en-US"/>
        </w:rPr>
        <w:t>(2</w:t>
      </w:r>
      <w:r w:rsidR="00CE7FD7" w:rsidRPr="00865610">
        <w:rPr>
          <w:rFonts w:asciiTheme="minorHAnsi" w:eastAsiaTheme="minorHAnsi" w:hAnsiTheme="minorHAnsi" w:cstheme="minorHAnsi"/>
          <w:w w:val="103"/>
          <w:lang w:val="sr-Cyrl-BA" w:eastAsia="en-US"/>
        </w:rPr>
        <w:t>) Уз свако поједина</w:t>
      </w:r>
      <w:r w:rsidRPr="00865610">
        <w:rPr>
          <w:rFonts w:asciiTheme="minorHAnsi" w:eastAsiaTheme="minorHAnsi" w:hAnsiTheme="minorHAnsi" w:cstheme="minorHAnsi"/>
          <w:w w:val="103"/>
          <w:lang w:val="sr-Cyrl-BA" w:eastAsia="en-US"/>
        </w:rPr>
        <w:t>чно паковање електронске цигарете</w:t>
      </w:r>
      <w:r w:rsidR="002E6E7A">
        <w:rPr>
          <w:rFonts w:asciiTheme="minorHAnsi" w:eastAsiaTheme="minorHAnsi" w:hAnsiTheme="minorHAnsi" w:cstheme="minorHAnsi"/>
          <w:w w:val="103"/>
          <w:lang w:val="sr-Latn-BA" w:eastAsia="en-US"/>
        </w:rPr>
        <w:t xml:space="preserve"> </w:t>
      </w:r>
      <w:r w:rsidRPr="00865610">
        <w:rPr>
          <w:rFonts w:asciiTheme="minorHAnsi" w:eastAsiaTheme="minorHAnsi" w:hAnsiTheme="minorHAnsi" w:cstheme="minorHAnsi"/>
          <w:w w:val="103"/>
          <w:lang w:val="sr-Cyrl-BA" w:eastAsia="en-US"/>
        </w:rPr>
        <w:t>и посуде за поновно пуњење обавезно се прилажу сљедећа упутства и упозорења:</w:t>
      </w:r>
    </w:p>
    <w:p w14:paraId="43FC1AA4" w14:textId="77777777" w:rsidR="002A1F72" w:rsidRPr="00865610" w:rsidRDefault="008A1128" w:rsidP="002E6E7A">
      <w:pPr>
        <w:pStyle w:val="NormalWeb"/>
        <w:numPr>
          <w:ilvl w:val="0"/>
          <w:numId w:val="9"/>
        </w:numPr>
        <w:spacing w:before="0" w:beforeAutospacing="0" w:after="0" w:afterAutospacing="0" w:line="276" w:lineRule="auto"/>
        <w:ind w:left="900"/>
        <w:jc w:val="both"/>
        <w:rPr>
          <w:rFonts w:asciiTheme="minorHAnsi" w:eastAsiaTheme="minorHAnsi" w:hAnsiTheme="minorHAnsi" w:cstheme="minorHAnsi"/>
          <w:w w:val="103"/>
          <w:lang w:val="sr-Cyrl-BA" w:eastAsia="en-US"/>
        </w:rPr>
      </w:pPr>
      <w:r w:rsidRPr="00865610">
        <w:rPr>
          <w:rFonts w:asciiTheme="minorHAnsi" w:eastAsiaTheme="minorHAnsi" w:hAnsiTheme="minorHAnsi" w:cstheme="minorHAnsi"/>
          <w:w w:val="103"/>
          <w:lang w:val="sr-Cyrl-BA" w:eastAsia="en-US"/>
        </w:rPr>
        <w:t>упутство за коришћ</w:t>
      </w:r>
      <w:r w:rsidR="002A1F72" w:rsidRPr="00865610">
        <w:rPr>
          <w:rFonts w:asciiTheme="minorHAnsi" w:eastAsiaTheme="minorHAnsi" w:hAnsiTheme="minorHAnsi" w:cstheme="minorHAnsi"/>
          <w:w w:val="103"/>
          <w:lang w:val="sr-Cyrl-BA" w:eastAsia="en-US"/>
        </w:rPr>
        <w:t>ење и чување производа, укључујући и обавјештење да се употреба производа не препоручује омладини и непушачима,</w:t>
      </w:r>
    </w:p>
    <w:p w14:paraId="3996E497" w14:textId="77777777" w:rsidR="002A1F72" w:rsidRPr="00865610" w:rsidRDefault="002A1F72" w:rsidP="002E6E7A">
      <w:pPr>
        <w:pStyle w:val="NormalWeb"/>
        <w:numPr>
          <w:ilvl w:val="0"/>
          <w:numId w:val="9"/>
        </w:numPr>
        <w:spacing w:before="0" w:beforeAutospacing="0" w:after="0" w:afterAutospacing="0" w:line="276" w:lineRule="auto"/>
        <w:ind w:left="900"/>
        <w:jc w:val="both"/>
        <w:rPr>
          <w:rFonts w:asciiTheme="minorHAnsi" w:eastAsiaTheme="minorHAnsi" w:hAnsiTheme="minorHAnsi" w:cstheme="minorHAnsi"/>
          <w:w w:val="103"/>
          <w:lang w:val="sr-Cyrl-BA" w:eastAsia="en-US"/>
        </w:rPr>
      </w:pPr>
      <w:r w:rsidRPr="00865610">
        <w:rPr>
          <w:rFonts w:asciiTheme="minorHAnsi" w:eastAsiaTheme="minorHAnsi" w:hAnsiTheme="minorHAnsi" w:cstheme="minorHAnsi"/>
          <w:w w:val="103"/>
          <w:lang w:val="sr-Cyrl-BA" w:eastAsia="en-US"/>
        </w:rPr>
        <w:t>контраиндикације за употребу производа,</w:t>
      </w:r>
    </w:p>
    <w:p w14:paraId="6CCC349E" w14:textId="77777777" w:rsidR="002A1F72" w:rsidRPr="00865610" w:rsidRDefault="002A1F72" w:rsidP="002E6E7A">
      <w:pPr>
        <w:pStyle w:val="NormalWeb"/>
        <w:numPr>
          <w:ilvl w:val="0"/>
          <w:numId w:val="9"/>
        </w:numPr>
        <w:spacing w:before="0" w:beforeAutospacing="0" w:after="0" w:afterAutospacing="0" w:line="276" w:lineRule="auto"/>
        <w:ind w:left="900"/>
        <w:jc w:val="both"/>
        <w:rPr>
          <w:rFonts w:asciiTheme="minorHAnsi" w:eastAsiaTheme="minorHAnsi" w:hAnsiTheme="minorHAnsi" w:cstheme="minorHAnsi"/>
          <w:w w:val="103"/>
          <w:lang w:val="sr-Cyrl-BA" w:eastAsia="en-US"/>
        </w:rPr>
      </w:pPr>
      <w:r w:rsidRPr="00865610">
        <w:rPr>
          <w:rFonts w:asciiTheme="minorHAnsi" w:eastAsiaTheme="minorHAnsi" w:hAnsiTheme="minorHAnsi" w:cstheme="minorHAnsi"/>
          <w:w w:val="103"/>
          <w:lang w:val="sr-Cyrl-BA" w:eastAsia="en-US"/>
        </w:rPr>
        <w:t>упозорење за ризичне групе становништва,</w:t>
      </w:r>
    </w:p>
    <w:p w14:paraId="710B8157" w14:textId="77777777" w:rsidR="002A1F72" w:rsidRPr="00865610" w:rsidRDefault="00C720C5" w:rsidP="002E6E7A">
      <w:pPr>
        <w:pStyle w:val="NormalWeb"/>
        <w:numPr>
          <w:ilvl w:val="0"/>
          <w:numId w:val="9"/>
        </w:numPr>
        <w:spacing w:before="0" w:beforeAutospacing="0" w:after="0" w:afterAutospacing="0" w:line="276" w:lineRule="auto"/>
        <w:ind w:left="900"/>
        <w:jc w:val="both"/>
        <w:rPr>
          <w:rFonts w:asciiTheme="minorHAnsi" w:eastAsiaTheme="minorHAnsi" w:hAnsiTheme="minorHAnsi" w:cstheme="minorHAnsi"/>
          <w:w w:val="103"/>
          <w:lang w:val="sr-Cyrl-BA" w:eastAsia="en-US"/>
        </w:rPr>
      </w:pPr>
      <w:r>
        <w:rPr>
          <w:rFonts w:asciiTheme="minorHAnsi" w:eastAsiaTheme="minorHAnsi" w:hAnsiTheme="minorHAnsi" w:cstheme="minorHAnsi"/>
          <w:w w:val="103"/>
          <w:lang w:val="sr-Cyrl-BA" w:eastAsia="en-US"/>
        </w:rPr>
        <w:t>могуће штетна</w:t>
      </w:r>
      <w:r w:rsidR="002A1F72" w:rsidRPr="00865610">
        <w:rPr>
          <w:rFonts w:asciiTheme="minorHAnsi" w:eastAsiaTheme="minorHAnsi" w:hAnsiTheme="minorHAnsi" w:cstheme="minorHAnsi"/>
          <w:w w:val="103"/>
          <w:lang w:val="sr-Cyrl-BA" w:eastAsia="en-US"/>
        </w:rPr>
        <w:t xml:space="preserve"> </w:t>
      </w:r>
      <w:r>
        <w:rPr>
          <w:rFonts w:asciiTheme="minorHAnsi" w:eastAsiaTheme="minorHAnsi" w:hAnsiTheme="minorHAnsi" w:cstheme="minorHAnsi"/>
          <w:w w:val="103"/>
          <w:lang w:val="sr-Cyrl-BA" w:eastAsia="en-US"/>
        </w:rPr>
        <w:t>дејства</w:t>
      </w:r>
      <w:r w:rsidR="002A1F72" w:rsidRPr="00865610">
        <w:rPr>
          <w:rFonts w:asciiTheme="minorHAnsi" w:eastAsiaTheme="minorHAnsi" w:hAnsiTheme="minorHAnsi" w:cstheme="minorHAnsi"/>
          <w:w w:val="103"/>
          <w:lang w:val="sr-Cyrl-BA" w:eastAsia="en-US"/>
        </w:rPr>
        <w:t xml:space="preserve"> производа,</w:t>
      </w:r>
    </w:p>
    <w:p w14:paraId="616DCED4" w14:textId="77777777" w:rsidR="002A1F72" w:rsidRPr="00865610" w:rsidRDefault="002A1F72" w:rsidP="002E6E7A">
      <w:pPr>
        <w:pStyle w:val="NormalWeb"/>
        <w:numPr>
          <w:ilvl w:val="0"/>
          <w:numId w:val="9"/>
        </w:numPr>
        <w:spacing w:before="0" w:beforeAutospacing="0" w:after="0" w:afterAutospacing="0" w:line="276" w:lineRule="auto"/>
        <w:ind w:left="900"/>
        <w:jc w:val="both"/>
        <w:rPr>
          <w:rFonts w:asciiTheme="minorHAnsi" w:eastAsiaTheme="minorHAnsi" w:hAnsiTheme="minorHAnsi" w:cstheme="minorHAnsi"/>
          <w:w w:val="103"/>
          <w:lang w:val="sr-Cyrl-BA" w:eastAsia="en-US"/>
        </w:rPr>
      </w:pPr>
      <w:r w:rsidRPr="00865610">
        <w:rPr>
          <w:rFonts w:asciiTheme="minorHAnsi" w:eastAsiaTheme="minorHAnsi" w:hAnsiTheme="minorHAnsi" w:cstheme="minorHAnsi"/>
          <w:w w:val="103"/>
          <w:lang w:val="sr-Cyrl-BA" w:eastAsia="en-US"/>
        </w:rPr>
        <w:t xml:space="preserve">податке о стварању зависности и токсичности, </w:t>
      </w:r>
      <w:r w:rsidR="00C720C5">
        <w:rPr>
          <w:rFonts w:asciiTheme="minorHAnsi" w:eastAsiaTheme="minorHAnsi" w:hAnsiTheme="minorHAnsi" w:cstheme="minorHAnsi"/>
          <w:w w:val="103"/>
          <w:lang w:val="sr-Cyrl-BA" w:eastAsia="en-US"/>
        </w:rPr>
        <w:t>и</w:t>
      </w:r>
    </w:p>
    <w:p w14:paraId="4CA48E54" w14:textId="77777777" w:rsidR="002A1F72" w:rsidRPr="00865610" w:rsidRDefault="002A1F72" w:rsidP="00D35DB1">
      <w:pPr>
        <w:pStyle w:val="NormalWeb"/>
        <w:numPr>
          <w:ilvl w:val="0"/>
          <w:numId w:val="9"/>
        </w:numPr>
        <w:spacing w:before="0" w:beforeAutospacing="0" w:after="0" w:afterAutospacing="0" w:line="276" w:lineRule="auto"/>
        <w:ind w:left="900"/>
        <w:jc w:val="both"/>
        <w:rPr>
          <w:rFonts w:asciiTheme="minorHAnsi" w:eastAsiaTheme="minorHAnsi" w:hAnsiTheme="minorHAnsi" w:cstheme="minorHAnsi"/>
          <w:w w:val="103"/>
          <w:lang w:val="sr-Cyrl-BA" w:eastAsia="en-US"/>
        </w:rPr>
      </w:pPr>
      <w:r w:rsidRPr="00865610">
        <w:rPr>
          <w:rFonts w:asciiTheme="minorHAnsi" w:eastAsiaTheme="minorHAnsi" w:hAnsiTheme="minorHAnsi" w:cstheme="minorHAnsi"/>
          <w:w w:val="103"/>
          <w:lang w:val="sr-Cyrl-BA" w:eastAsia="en-US"/>
        </w:rPr>
        <w:t>контакт произвођача или увозника и одговорног лица.</w:t>
      </w:r>
    </w:p>
    <w:p w14:paraId="5FF51B42" w14:textId="77777777" w:rsidR="00A15BC6" w:rsidRPr="00865610" w:rsidRDefault="00A15BC6" w:rsidP="00085BB0">
      <w:pPr>
        <w:widowControl w:val="0"/>
        <w:autoSpaceDE w:val="0"/>
        <w:autoSpaceDN w:val="0"/>
        <w:adjustRightInd w:val="0"/>
        <w:spacing w:line="276" w:lineRule="auto"/>
        <w:ind w:firstLine="720"/>
        <w:jc w:val="both"/>
        <w:rPr>
          <w:rFonts w:cstheme="minorHAnsi"/>
          <w:w w:val="103"/>
          <w:sz w:val="24"/>
          <w:szCs w:val="24"/>
          <w:lang w:val="sr-Cyrl-BA"/>
        </w:rPr>
      </w:pPr>
      <w:r w:rsidRPr="00865610">
        <w:rPr>
          <w:rFonts w:cstheme="minorHAnsi"/>
          <w:w w:val="103"/>
          <w:sz w:val="24"/>
          <w:szCs w:val="24"/>
          <w:lang w:val="sr-Cyrl-BA"/>
        </w:rPr>
        <w:t>(</w:t>
      </w:r>
      <w:r w:rsidR="002A1F72" w:rsidRPr="00865610">
        <w:rPr>
          <w:rFonts w:cstheme="minorHAnsi"/>
          <w:w w:val="103"/>
          <w:sz w:val="24"/>
          <w:szCs w:val="24"/>
          <w:lang w:val="sr-Cyrl-BA"/>
        </w:rPr>
        <w:t>3</w:t>
      </w:r>
      <w:r w:rsidRPr="00865610">
        <w:rPr>
          <w:rFonts w:cstheme="minorHAnsi"/>
          <w:w w:val="103"/>
          <w:sz w:val="24"/>
          <w:szCs w:val="24"/>
          <w:lang w:val="sr-Cyrl-BA"/>
        </w:rPr>
        <w:t xml:space="preserve">) </w:t>
      </w:r>
      <w:r w:rsidR="003F09D2" w:rsidRPr="00865610">
        <w:rPr>
          <w:rFonts w:cstheme="minorHAnsi"/>
          <w:w w:val="103"/>
          <w:sz w:val="24"/>
          <w:szCs w:val="24"/>
          <w:lang w:val="sr-Cyrl-BA"/>
        </w:rPr>
        <w:t>Лабораторија овлашћ</w:t>
      </w:r>
      <w:r w:rsidR="00EA205D" w:rsidRPr="00865610">
        <w:rPr>
          <w:rFonts w:cstheme="minorHAnsi"/>
          <w:w w:val="103"/>
          <w:sz w:val="24"/>
          <w:szCs w:val="24"/>
          <w:lang w:val="sr-Cyrl-BA"/>
        </w:rPr>
        <w:t>ена за испитивање безбједности предмета опште употребе провјерава и</w:t>
      </w:r>
      <w:r w:rsidRPr="00865610">
        <w:rPr>
          <w:rFonts w:cstheme="minorHAnsi"/>
          <w:w w:val="103"/>
          <w:sz w:val="24"/>
          <w:szCs w:val="24"/>
          <w:lang w:val="sr-Cyrl-BA"/>
        </w:rPr>
        <w:t>спуње</w:t>
      </w:r>
      <w:r w:rsidR="00EA205D" w:rsidRPr="00865610">
        <w:rPr>
          <w:rFonts w:cstheme="minorHAnsi"/>
          <w:w w:val="103"/>
          <w:sz w:val="24"/>
          <w:szCs w:val="24"/>
          <w:lang w:val="sr-Cyrl-BA"/>
        </w:rPr>
        <w:t>ност</w:t>
      </w:r>
      <w:r w:rsidRPr="00865610">
        <w:rPr>
          <w:rFonts w:cstheme="minorHAnsi"/>
          <w:w w:val="103"/>
          <w:sz w:val="24"/>
          <w:szCs w:val="24"/>
          <w:lang w:val="sr-Cyrl-BA"/>
        </w:rPr>
        <w:t xml:space="preserve"> услова из става </w:t>
      </w:r>
      <w:r w:rsidR="002A1F72" w:rsidRPr="00865610">
        <w:rPr>
          <w:rFonts w:cstheme="minorHAnsi"/>
          <w:w w:val="103"/>
          <w:sz w:val="24"/>
          <w:szCs w:val="24"/>
          <w:lang w:val="sr-Cyrl-BA"/>
        </w:rPr>
        <w:t>1</w:t>
      </w:r>
      <w:r w:rsidR="00EA205D" w:rsidRPr="00865610">
        <w:rPr>
          <w:rFonts w:cstheme="minorHAnsi"/>
          <w:w w:val="103"/>
          <w:sz w:val="24"/>
          <w:szCs w:val="24"/>
          <w:lang w:val="sr-Cyrl-BA"/>
        </w:rPr>
        <w:t>. овог члана</w:t>
      </w:r>
      <w:r w:rsidR="009569CF" w:rsidRPr="00865610">
        <w:rPr>
          <w:rFonts w:cstheme="minorHAnsi"/>
          <w:w w:val="103"/>
          <w:sz w:val="24"/>
          <w:szCs w:val="24"/>
          <w:lang w:val="sr-Cyrl-BA"/>
        </w:rPr>
        <w:t>, у складу са законом.</w:t>
      </w:r>
    </w:p>
    <w:p w14:paraId="59239EA6" w14:textId="77777777" w:rsidR="00CE7FD7" w:rsidRPr="00865610" w:rsidRDefault="002A1F72" w:rsidP="00085BB0">
      <w:pPr>
        <w:pStyle w:val="NormalWeb"/>
        <w:spacing w:before="0" w:beforeAutospacing="0" w:after="0" w:afterAutospacing="0" w:line="276" w:lineRule="auto"/>
        <w:ind w:firstLine="720"/>
        <w:jc w:val="both"/>
        <w:rPr>
          <w:rFonts w:asciiTheme="minorHAnsi" w:eastAsiaTheme="minorHAnsi" w:hAnsiTheme="minorHAnsi" w:cstheme="minorHAnsi"/>
          <w:w w:val="103"/>
          <w:lang w:val="sr-Cyrl-BA" w:eastAsia="en-US"/>
        </w:rPr>
      </w:pPr>
      <w:r w:rsidRPr="00865610">
        <w:rPr>
          <w:rFonts w:asciiTheme="minorHAnsi" w:eastAsiaTheme="minorHAnsi" w:hAnsiTheme="minorHAnsi" w:cstheme="minorHAnsi"/>
          <w:w w:val="103"/>
          <w:lang w:val="sr-Cyrl-BA" w:eastAsia="en-US"/>
        </w:rPr>
        <w:t>(4) За сваку измјену производа наведених у ставу 1. овог члана, Комисији се  подноси ново обавјештење.</w:t>
      </w:r>
    </w:p>
    <w:p w14:paraId="468A20D1" w14:textId="77777777" w:rsidR="001C087E" w:rsidRDefault="00A15BC6" w:rsidP="00085BB0">
      <w:pPr>
        <w:pStyle w:val="NormalWeb"/>
        <w:spacing w:before="0" w:beforeAutospacing="0" w:after="0" w:afterAutospacing="0" w:line="276" w:lineRule="auto"/>
        <w:ind w:firstLine="720"/>
        <w:jc w:val="both"/>
        <w:rPr>
          <w:rFonts w:asciiTheme="minorHAnsi" w:hAnsiTheme="minorHAnsi" w:cstheme="minorHAnsi"/>
          <w:w w:val="103"/>
          <w:lang w:val="sr-Cyrl-BA"/>
        </w:rPr>
      </w:pPr>
      <w:r w:rsidRPr="00865610">
        <w:rPr>
          <w:rFonts w:asciiTheme="minorHAnsi" w:hAnsiTheme="minorHAnsi" w:cstheme="minorHAnsi"/>
          <w:w w:val="103"/>
          <w:lang w:val="sr-Cyrl-BA"/>
        </w:rPr>
        <w:t>(</w:t>
      </w:r>
      <w:r w:rsidR="002A1F72" w:rsidRPr="00865610">
        <w:rPr>
          <w:rFonts w:asciiTheme="minorHAnsi" w:hAnsiTheme="minorHAnsi" w:cstheme="minorHAnsi"/>
          <w:w w:val="103"/>
          <w:lang w:val="sr-Cyrl-BA"/>
        </w:rPr>
        <w:t>5</w:t>
      </w:r>
      <w:r w:rsidRPr="00865610">
        <w:rPr>
          <w:rFonts w:asciiTheme="minorHAnsi" w:hAnsiTheme="minorHAnsi" w:cstheme="minorHAnsi"/>
          <w:w w:val="103"/>
          <w:lang w:val="sr-Cyrl-BA"/>
        </w:rPr>
        <w:t xml:space="preserve">) Комисија и </w:t>
      </w:r>
      <w:r w:rsidR="00084895">
        <w:rPr>
          <w:rFonts w:asciiTheme="minorHAnsi" w:hAnsiTheme="minorHAnsi" w:cstheme="minorHAnsi"/>
          <w:w w:val="103"/>
          <w:lang w:val="sr-Cyrl-BA"/>
        </w:rPr>
        <w:t>здравствени</w:t>
      </w:r>
      <w:r w:rsidR="00E35173" w:rsidRPr="00865610">
        <w:rPr>
          <w:rFonts w:asciiTheme="minorHAnsi" w:hAnsiTheme="minorHAnsi" w:cstheme="minorHAnsi"/>
          <w:w w:val="103"/>
          <w:lang w:val="sr-Cyrl-BA"/>
        </w:rPr>
        <w:t xml:space="preserve"> инспектор </w:t>
      </w:r>
      <w:r w:rsidR="003F09D2" w:rsidRPr="00865610">
        <w:rPr>
          <w:rFonts w:asciiTheme="minorHAnsi" w:hAnsiTheme="minorHAnsi" w:cstheme="minorHAnsi"/>
          <w:w w:val="103"/>
          <w:lang w:val="sr-Cyrl-BA"/>
        </w:rPr>
        <w:t>овлашћ</w:t>
      </w:r>
      <w:r w:rsidRPr="00865610">
        <w:rPr>
          <w:rFonts w:asciiTheme="minorHAnsi" w:hAnsiTheme="minorHAnsi" w:cstheme="minorHAnsi"/>
          <w:w w:val="103"/>
          <w:lang w:val="sr-Cyrl-BA"/>
        </w:rPr>
        <w:t>ен</w:t>
      </w:r>
      <w:r w:rsidR="00E35173" w:rsidRPr="00865610">
        <w:rPr>
          <w:rFonts w:asciiTheme="minorHAnsi" w:hAnsiTheme="minorHAnsi" w:cstheme="minorHAnsi"/>
          <w:w w:val="103"/>
          <w:lang w:val="sr-Cyrl-BA"/>
        </w:rPr>
        <w:t>и</w:t>
      </w:r>
      <w:r w:rsidRPr="00865610">
        <w:rPr>
          <w:rFonts w:asciiTheme="minorHAnsi" w:hAnsiTheme="minorHAnsi" w:cstheme="minorHAnsi"/>
          <w:w w:val="103"/>
          <w:lang w:val="sr-Cyrl-BA"/>
        </w:rPr>
        <w:t xml:space="preserve"> </w:t>
      </w:r>
      <w:r w:rsidR="00E35173" w:rsidRPr="00865610">
        <w:rPr>
          <w:rFonts w:asciiTheme="minorHAnsi" w:hAnsiTheme="minorHAnsi" w:cstheme="minorHAnsi"/>
          <w:w w:val="103"/>
          <w:lang w:val="sr-Cyrl-BA"/>
        </w:rPr>
        <w:t xml:space="preserve">су </w:t>
      </w:r>
      <w:r w:rsidRPr="00865610">
        <w:rPr>
          <w:rFonts w:asciiTheme="minorHAnsi" w:hAnsiTheme="minorHAnsi" w:cstheme="minorHAnsi"/>
          <w:w w:val="103"/>
          <w:lang w:val="sr-Cyrl-BA"/>
        </w:rPr>
        <w:t>да затраже и додатне информације од произвођача или увозника</w:t>
      </w:r>
      <w:r w:rsidR="00623275" w:rsidRPr="00865610">
        <w:rPr>
          <w:rFonts w:asciiTheme="minorHAnsi" w:hAnsiTheme="minorHAnsi" w:cstheme="minorHAnsi"/>
          <w:w w:val="103"/>
          <w:lang w:val="sr-Cyrl-BA"/>
        </w:rPr>
        <w:t>,</w:t>
      </w:r>
      <w:r w:rsidRPr="00865610">
        <w:rPr>
          <w:rFonts w:asciiTheme="minorHAnsi" w:hAnsiTheme="minorHAnsi" w:cstheme="minorHAnsi"/>
          <w:w w:val="103"/>
          <w:lang w:val="sr-Cyrl-BA"/>
        </w:rPr>
        <w:t xml:space="preserve"> </w:t>
      </w:r>
      <w:r w:rsidR="009569CF" w:rsidRPr="00865610">
        <w:rPr>
          <w:rFonts w:asciiTheme="minorHAnsi" w:hAnsiTheme="minorHAnsi" w:cstheme="minorHAnsi"/>
          <w:w w:val="103"/>
          <w:lang w:val="sr-Cyrl-BA"/>
        </w:rPr>
        <w:t>о њиховом трошку, у вези са безбједношћу</w:t>
      </w:r>
      <w:r w:rsidRPr="00865610">
        <w:rPr>
          <w:rFonts w:asciiTheme="minorHAnsi" w:hAnsiTheme="minorHAnsi" w:cstheme="minorHAnsi"/>
          <w:w w:val="103"/>
          <w:lang w:val="sr-Cyrl-BA"/>
        </w:rPr>
        <w:t xml:space="preserve"> и аспектима квалитет</w:t>
      </w:r>
      <w:r w:rsidR="00623275" w:rsidRPr="00865610">
        <w:rPr>
          <w:rFonts w:asciiTheme="minorHAnsi" w:hAnsiTheme="minorHAnsi" w:cstheme="minorHAnsi"/>
          <w:w w:val="103"/>
          <w:lang w:val="sr-Cyrl-BA"/>
        </w:rPr>
        <w:t>a</w:t>
      </w:r>
      <w:r w:rsidRPr="00865610">
        <w:rPr>
          <w:rFonts w:asciiTheme="minorHAnsi" w:hAnsiTheme="minorHAnsi" w:cstheme="minorHAnsi"/>
          <w:w w:val="103"/>
          <w:lang w:val="sr-Cyrl-BA"/>
        </w:rPr>
        <w:t xml:space="preserve"> или било</w:t>
      </w:r>
      <w:r w:rsidR="00E35173" w:rsidRPr="00865610">
        <w:rPr>
          <w:rFonts w:asciiTheme="minorHAnsi" w:hAnsiTheme="minorHAnsi" w:cstheme="minorHAnsi"/>
          <w:w w:val="103"/>
          <w:lang w:val="sr-Cyrl-BA"/>
        </w:rPr>
        <w:t xml:space="preserve"> које</w:t>
      </w:r>
      <w:r w:rsidR="009569CF" w:rsidRPr="00865610">
        <w:rPr>
          <w:rFonts w:asciiTheme="minorHAnsi" w:hAnsiTheme="minorHAnsi" w:cstheme="minorHAnsi"/>
          <w:w w:val="103"/>
          <w:lang w:val="sr-Cyrl-BA"/>
        </w:rPr>
        <w:t>г</w:t>
      </w:r>
      <w:r w:rsidRPr="00865610">
        <w:rPr>
          <w:rFonts w:asciiTheme="minorHAnsi" w:hAnsiTheme="minorHAnsi" w:cstheme="minorHAnsi"/>
          <w:w w:val="103"/>
          <w:lang w:val="sr-Cyrl-BA"/>
        </w:rPr>
        <w:t xml:space="preserve"> </w:t>
      </w:r>
      <w:r w:rsidR="009569CF" w:rsidRPr="00865610">
        <w:rPr>
          <w:rFonts w:asciiTheme="minorHAnsi" w:hAnsiTheme="minorHAnsi" w:cstheme="minorHAnsi"/>
          <w:w w:val="103"/>
          <w:lang w:val="sr-Cyrl-BA"/>
        </w:rPr>
        <w:t xml:space="preserve">другог </w:t>
      </w:r>
      <w:r w:rsidRPr="00865610">
        <w:rPr>
          <w:rFonts w:asciiTheme="minorHAnsi" w:hAnsiTheme="minorHAnsi" w:cstheme="minorHAnsi"/>
          <w:w w:val="103"/>
          <w:lang w:val="sr-Cyrl-BA"/>
        </w:rPr>
        <w:t>штетн</w:t>
      </w:r>
      <w:r w:rsidR="00E35173" w:rsidRPr="00865610">
        <w:rPr>
          <w:rFonts w:asciiTheme="minorHAnsi" w:hAnsiTheme="minorHAnsi" w:cstheme="minorHAnsi"/>
          <w:w w:val="103"/>
          <w:lang w:val="sr-Cyrl-BA"/>
        </w:rPr>
        <w:t>о</w:t>
      </w:r>
      <w:r w:rsidR="009569CF" w:rsidRPr="00865610">
        <w:rPr>
          <w:rFonts w:asciiTheme="minorHAnsi" w:hAnsiTheme="minorHAnsi" w:cstheme="minorHAnsi"/>
          <w:w w:val="103"/>
          <w:lang w:val="sr-Cyrl-BA"/>
        </w:rPr>
        <w:t>г</w:t>
      </w:r>
      <w:r w:rsidR="00E35173" w:rsidRPr="00865610">
        <w:rPr>
          <w:rFonts w:asciiTheme="minorHAnsi" w:hAnsiTheme="minorHAnsi" w:cstheme="minorHAnsi"/>
          <w:w w:val="103"/>
          <w:lang w:val="sr-Cyrl-BA"/>
        </w:rPr>
        <w:t xml:space="preserve"> </w:t>
      </w:r>
      <w:r w:rsidR="00CA5813">
        <w:rPr>
          <w:rFonts w:asciiTheme="minorHAnsi" w:hAnsiTheme="minorHAnsi" w:cstheme="minorHAnsi"/>
          <w:w w:val="103"/>
          <w:lang w:val="sr-Cyrl-BA"/>
        </w:rPr>
        <w:t>дејства</w:t>
      </w:r>
      <w:r w:rsidR="00E35173" w:rsidRPr="00865610">
        <w:rPr>
          <w:rFonts w:asciiTheme="minorHAnsi" w:hAnsiTheme="minorHAnsi" w:cstheme="minorHAnsi"/>
          <w:w w:val="103"/>
          <w:lang w:val="sr-Cyrl-BA"/>
        </w:rPr>
        <w:t xml:space="preserve"> </w:t>
      </w:r>
      <w:r w:rsidR="009569CF" w:rsidRPr="00865610">
        <w:rPr>
          <w:rFonts w:asciiTheme="minorHAnsi" w:hAnsiTheme="minorHAnsi" w:cstheme="minorHAnsi"/>
          <w:w w:val="103"/>
          <w:lang w:val="sr-Cyrl-BA"/>
        </w:rPr>
        <w:t>електронске цигарете</w:t>
      </w:r>
      <w:r w:rsidR="00E26149">
        <w:rPr>
          <w:rFonts w:asciiTheme="minorHAnsi" w:hAnsiTheme="minorHAnsi" w:cstheme="minorHAnsi"/>
          <w:w w:val="103"/>
          <w:lang w:val="sr-Latn-BA"/>
        </w:rPr>
        <w:t xml:space="preserve"> </w:t>
      </w:r>
      <w:r w:rsidR="009569CF" w:rsidRPr="00865610">
        <w:rPr>
          <w:rFonts w:asciiTheme="minorHAnsi" w:hAnsiTheme="minorHAnsi" w:cstheme="minorHAnsi"/>
          <w:w w:val="103"/>
          <w:lang w:val="sr-Cyrl-BA"/>
        </w:rPr>
        <w:t>и посуде за поновно пуњење</w:t>
      </w:r>
      <w:r w:rsidRPr="00865610">
        <w:rPr>
          <w:rFonts w:asciiTheme="minorHAnsi" w:hAnsiTheme="minorHAnsi" w:cstheme="minorHAnsi"/>
          <w:w w:val="103"/>
          <w:lang w:val="sr-Cyrl-BA"/>
        </w:rPr>
        <w:t>.</w:t>
      </w:r>
    </w:p>
    <w:p w14:paraId="3C19DBF3" w14:textId="77777777" w:rsidR="008C468F" w:rsidRDefault="008C468F" w:rsidP="00085BB0">
      <w:pPr>
        <w:pStyle w:val="NormalWeb"/>
        <w:spacing w:before="0" w:beforeAutospacing="0" w:after="0" w:afterAutospacing="0" w:line="276" w:lineRule="auto"/>
        <w:ind w:firstLine="720"/>
        <w:jc w:val="both"/>
        <w:rPr>
          <w:rFonts w:asciiTheme="minorHAnsi" w:eastAsiaTheme="minorHAnsi" w:hAnsiTheme="minorHAnsi" w:cstheme="minorHAnsi"/>
          <w:w w:val="103"/>
          <w:lang w:val="sr-Cyrl-BA" w:eastAsia="en-US"/>
        </w:rPr>
      </w:pPr>
    </w:p>
    <w:p w14:paraId="4717D3F1" w14:textId="77777777" w:rsidR="0054454C" w:rsidRDefault="0054454C" w:rsidP="00085BB0">
      <w:pPr>
        <w:pStyle w:val="NormalWeb"/>
        <w:spacing w:before="0" w:beforeAutospacing="0" w:after="0" w:afterAutospacing="0" w:line="276" w:lineRule="auto"/>
        <w:ind w:firstLine="720"/>
        <w:jc w:val="both"/>
        <w:rPr>
          <w:rFonts w:asciiTheme="minorHAnsi" w:eastAsiaTheme="minorHAnsi" w:hAnsiTheme="minorHAnsi" w:cstheme="minorHAnsi"/>
          <w:w w:val="103"/>
          <w:lang w:val="sr-Cyrl-BA" w:eastAsia="en-US"/>
        </w:rPr>
      </w:pPr>
    </w:p>
    <w:p w14:paraId="782A9625" w14:textId="77777777" w:rsidR="0054454C" w:rsidRDefault="0054454C" w:rsidP="00085BB0">
      <w:pPr>
        <w:pStyle w:val="NormalWeb"/>
        <w:spacing w:before="0" w:beforeAutospacing="0" w:after="0" w:afterAutospacing="0" w:line="276" w:lineRule="auto"/>
        <w:ind w:firstLine="720"/>
        <w:jc w:val="both"/>
        <w:rPr>
          <w:rFonts w:asciiTheme="minorHAnsi" w:eastAsiaTheme="minorHAnsi" w:hAnsiTheme="minorHAnsi" w:cstheme="minorHAnsi"/>
          <w:w w:val="103"/>
          <w:lang w:val="sr-Cyrl-BA" w:eastAsia="en-US"/>
        </w:rPr>
      </w:pPr>
    </w:p>
    <w:p w14:paraId="14CF023B" w14:textId="77777777" w:rsidR="0054454C" w:rsidRPr="00865610" w:rsidRDefault="0054454C" w:rsidP="00085BB0">
      <w:pPr>
        <w:pStyle w:val="NormalWeb"/>
        <w:spacing w:before="0" w:beforeAutospacing="0" w:after="0" w:afterAutospacing="0" w:line="276" w:lineRule="auto"/>
        <w:ind w:firstLine="720"/>
        <w:jc w:val="both"/>
        <w:rPr>
          <w:rFonts w:asciiTheme="minorHAnsi" w:eastAsiaTheme="minorHAnsi" w:hAnsiTheme="minorHAnsi" w:cstheme="minorHAnsi"/>
          <w:w w:val="103"/>
          <w:lang w:val="sr-Cyrl-BA" w:eastAsia="en-US"/>
        </w:rPr>
      </w:pPr>
    </w:p>
    <w:p w14:paraId="64953D6A" w14:textId="77777777" w:rsidR="009569CF" w:rsidRPr="008C468F" w:rsidRDefault="008C468F" w:rsidP="00085BB0">
      <w:pPr>
        <w:spacing w:line="276" w:lineRule="auto"/>
        <w:jc w:val="center"/>
        <w:rPr>
          <w:rFonts w:cstheme="minorHAnsi"/>
          <w:sz w:val="24"/>
          <w:szCs w:val="24"/>
          <w:lang w:val="sr-Cyrl-BA"/>
        </w:rPr>
      </w:pPr>
      <w:r w:rsidRPr="008C468F">
        <w:rPr>
          <w:rFonts w:cstheme="minorHAnsi"/>
          <w:sz w:val="24"/>
          <w:szCs w:val="24"/>
          <w:lang w:val="sr-Cyrl-BA"/>
        </w:rPr>
        <w:lastRenderedPageBreak/>
        <w:t>Услови за продају биљних производа за пушење</w:t>
      </w:r>
    </w:p>
    <w:p w14:paraId="4C61FD40" w14:textId="77777777" w:rsidR="00A15BC6" w:rsidRPr="00EA7479" w:rsidRDefault="00A15BC6" w:rsidP="000210A1">
      <w:pPr>
        <w:spacing w:line="276" w:lineRule="auto"/>
        <w:jc w:val="center"/>
        <w:rPr>
          <w:rFonts w:cstheme="minorHAnsi"/>
          <w:b/>
          <w:sz w:val="24"/>
          <w:szCs w:val="24"/>
          <w:lang w:val="sr-Cyrl-BA"/>
        </w:rPr>
      </w:pPr>
      <w:r w:rsidRPr="00825FF8">
        <w:rPr>
          <w:rFonts w:cstheme="minorHAnsi"/>
          <w:b/>
          <w:sz w:val="24"/>
          <w:szCs w:val="24"/>
          <w:lang w:val="sr-Cyrl-BA"/>
        </w:rPr>
        <w:t>Члан 1</w:t>
      </w:r>
      <w:r w:rsidR="00837335" w:rsidRPr="00825FF8">
        <w:rPr>
          <w:rFonts w:cstheme="minorHAnsi"/>
          <w:b/>
          <w:sz w:val="24"/>
          <w:szCs w:val="24"/>
          <w:lang w:val="sr-Cyrl-BA"/>
        </w:rPr>
        <w:t>4</w:t>
      </w:r>
      <w:r w:rsidRPr="00825FF8">
        <w:rPr>
          <w:rFonts w:cstheme="minorHAnsi"/>
          <w:b/>
          <w:sz w:val="24"/>
          <w:szCs w:val="24"/>
          <w:lang w:val="sr-Cyrl-BA"/>
        </w:rPr>
        <w:t>.</w:t>
      </w:r>
    </w:p>
    <w:p w14:paraId="663D4FBF" w14:textId="77777777" w:rsidR="00A04504" w:rsidRPr="00865610" w:rsidRDefault="008C468F" w:rsidP="000210A1">
      <w:pPr>
        <w:pStyle w:val="ListParagraph"/>
        <w:spacing w:line="276" w:lineRule="auto"/>
        <w:ind w:left="0" w:right="-1" w:firstLine="720"/>
        <w:jc w:val="both"/>
        <w:rPr>
          <w:rFonts w:cstheme="minorHAnsi"/>
          <w:w w:val="103"/>
          <w:sz w:val="24"/>
          <w:szCs w:val="24"/>
          <w:lang w:val="sr-Cyrl-BA"/>
        </w:rPr>
      </w:pPr>
      <w:r w:rsidRPr="00EA7479">
        <w:rPr>
          <w:rFonts w:cstheme="minorHAnsi"/>
          <w:w w:val="103"/>
          <w:sz w:val="24"/>
          <w:szCs w:val="24"/>
          <w:lang w:val="sr-Cyrl-BA"/>
        </w:rPr>
        <w:t xml:space="preserve"> </w:t>
      </w:r>
      <w:r w:rsidR="00A15BC6" w:rsidRPr="00EA7479">
        <w:rPr>
          <w:rFonts w:cstheme="minorHAnsi"/>
          <w:w w:val="103"/>
          <w:sz w:val="24"/>
          <w:szCs w:val="24"/>
          <w:lang w:val="sr-Cyrl-BA"/>
        </w:rPr>
        <w:t>(</w:t>
      </w:r>
      <w:r w:rsidR="00914D83" w:rsidRPr="00EA7479">
        <w:rPr>
          <w:rFonts w:cstheme="minorHAnsi"/>
          <w:w w:val="103"/>
          <w:sz w:val="24"/>
          <w:szCs w:val="24"/>
          <w:lang w:val="sr-Cyrl-BA"/>
        </w:rPr>
        <w:t>1</w:t>
      </w:r>
      <w:r w:rsidR="00A15BC6" w:rsidRPr="00EA7479">
        <w:rPr>
          <w:rFonts w:cstheme="minorHAnsi"/>
          <w:w w:val="103"/>
          <w:sz w:val="24"/>
          <w:szCs w:val="24"/>
          <w:lang w:val="sr-Cyrl-BA"/>
        </w:rPr>
        <w:t>) Произвођачи и увозниц</w:t>
      </w:r>
      <w:r w:rsidR="00A15BC6" w:rsidRPr="00865610">
        <w:rPr>
          <w:rFonts w:cstheme="minorHAnsi"/>
          <w:w w:val="103"/>
          <w:sz w:val="24"/>
          <w:szCs w:val="24"/>
          <w:lang w:val="sr-Cyrl-BA"/>
        </w:rPr>
        <w:t xml:space="preserve">и биљних производа за пушење су </w:t>
      </w:r>
      <w:r w:rsidR="00E74302" w:rsidRPr="00E74302">
        <w:rPr>
          <w:rFonts w:cstheme="minorHAnsi"/>
          <w:w w:val="103"/>
          <w:sz w:val="24"/>
          <w:szCs w:val="24"/>
          <w:lang w:val="sr-Cyrl-BA"/>
        </w:rPr>
        <w:t xml:space="preserve">обавезни </w:t>
      </w:r>
      <w:r w:rsidR="00E74302">
        <w:rPr>
          <w:rFonts w:cstheme="minorHAnsi"/>
          <w:w w:val="103"/>
          <w:sz w:val="24"/>
          <w:szCs w:val="24"/>
          <w:lang w:val="sr-Cyrl-BA"/>
        </w:rPr>
        <w:t xml:space="preserve">да </w:t>
      </w:r>
      <w:r w:rsidR="00A15BC6" w:rsidRPr="00865610">
        <w:rPr>
          <w:rFonts w:cstheme="minorHAnsi"/>
          <w:w w:val="103"/>
          <w:sz w:val="24"/>
          <w:szCs w:val="24"/>
          <w:lang w:val="sr-Cyrl-BA"/>
        </w:rPr>
        <w:t>достав</w:t>
      </w:r>
      <w:r w:rsidR="00E74302">
        <w:rPr>
          <w:rFonts w:cstheme="minorHAnsi"/>
          <w:w w:val="103"/>
          <w:sz w:val="24"/>
          <w:szCs w:val="24"/>
          <w:lang w:val="sr-Cyrl-BA"/>
        </w:rPr>
        <w:t>е</w:t>
      </w:r>
      <w:r w:rsidR="00E74302" w:rsidRPr="00E74302">
        <w:t xml:space="preserve"> </w:t>
      </w:r>
      <w:r w:rsidR="00E74302" w:rsidRPr="00E74302">
        <w:rPr>
          <w:rFonts w:cstheme="minorHAnsi"/>
          <w:w w:val="103"/>
          <w:sz w:val="24"/>
          <w:szCs w:val="24"/>
          <w:lang w:val="sr-Cyrl-BA"/>
        </w:rPr>
        <w:t>Комисији</w:t>
      </w:r>
      <w:r w:rsidR="00A15BC6" w:rsidRPr="00865610">
        <w:rPr>
          <w:rFonts w:cstheme="minorHAnsi"/>
          <w:w w:val="103"/>
          <w:sz w:val="24"/>
          <w:szCs w:val="24"/>
          <w:lang w:val="sr-Cyrl-BA"/>
        </w:rPr>
        <w:t xml:space="preserve"> </w:t>
      </w:r>
      <w:r w:rsidR="00026769" w:rsidRPr="00865610">
        <w:rPr>
          <w:rFonts w:cstheme="minorHAnsi"/>
          <w:w w:val="103"/>
          <w:sz w:val="24"/>
          <w:szCs w:val="24"/>
          <w:lang w:val="sr-Cyrl-BA"/>
        </w:rPr>
        <w:t xml:space="preserve">потпун и тачан </w:t>
      </w:r>
      <w:r w:rsidR="00085BB0">
        <w:rPr>
          <w:rFonts w:cstheme="minorHAnsi"/>
          <w:w w:val="103"/>
          <w:sz w:val="24"/>
          <w:szCs w:val="24"/>
          <w:lang w:val="sr-Cyrl-BA"/>
        </w:rPr>
        <w:t>списак</w:t>
      </w:r>
      <w:r w:rsidR="00A15BC6" w:rsidRPr="00865610">
        <w:rPr>
          <w:rFonts w:cstheme="minorHAnsi"/>
          <w:w w:val="103"/>
          <w:sz w:val="24"/>
          <w:szCs w:val="24"/>
          <w:lang w:val="sr-Cyrl-BA"/>
        </w:rPr>
        <w:t xml:space="preserve"> свих састојака и њихових количина по робној марки и типу, који се користе у производњи таквих производа.</w:t>
      </w:r>
      <w:r w:rsidR="005E4D47" w:rsidRPr="00865610">
        <w:rPr>
          <w:rFonts w:cstheme="minorHAnsi"/>
          <w:w w:val="103"/>
          <w:sz w:val="24"/>
          <w:szCs w:val="24"/>
          <w:lang w:val="sr-Cyrl-BA"/>
        </w:rPr>
        <w:t xml:space="preserve"> </w:t>
      </w:r>
    </w:p>
    <w:p w14:paraId="592947E0" w14:textId="77777777" w:rsidR="00A15BC6" w:rsidRPr="00865610" w:rsidRDefault="00A15BC6" w:rsidP="000210A1">
      <w:pPr>
        <w:spacing w:line="276" w:lineRule="auto"/>
        <w:ind w:right="-1" w:firstLine="720"/>
        <w:jc w:val="both"/>
        <w:rPr>
          <w:rFonts w:cstheme="minorHAnsi"/>
          <w:w w:val="103"/>
          <w:sz w:val="24"/>
          <w:szCs w:val="24"/>
          <w:lang w:val="sr-Cyrl-BA"/>
        </w:rPr>
      </w:pPr>
      <w:r w:rsidRPr="00865610">
        <w:rPr>
          <w:rFonts w:cstheme="minorHAnsi"/>
          <w:w w:val="103"/>
          <w:sz w:val="24"/>
          <w:szCs w:val="24"/>
          <w:lang w:val="sr-Cyrl-BA"/>
        </w:rPr>
        <w:t>(</w:t>
      </w:r>
      <w:r w:rsidR="00914D83" w:rsidRPr="00865610">
        <w:rPr>
          <w:rFonts w:cstheme="minorHAnsi"/>
          <w:w w:val="103"/>
          <w:sz w:val="24"/>
          <w:szCs w:val="24"/>
          <w:lang w:val="sr-Cyrl-BA"/>
        </w:rPr>
        <w:t>2</w:t>
      </w:r>
      <w:r w:rsidRPr="00865610">
        <w:rPr>
          <w:rFonts w:cstheme="minorHAnsi"/>
          <w:w w:val="103"/>
          <w:sz w:val="24"/>
          <w:szCs w:val="24"/>
          <w:lang w:val="sr-Cyrl-BA"/>
        </w:rPr>
        <w:t xml:space="preserve">) Подаци који се захтјевају у складу са ставом </w:t>
      </w:r>
      <w:r w:rsidR="00914D83" w:rsidRPr="00865610">
        <w:rPr>
          <w:rFonts w:cstheme="minorHAnsi"/>
          <w:w w:val="103"/>
          <w:sz w:val="24"/>
          <w:szCs w:val="24"/>
          <w:lang w:val="sr-Cyrl-BA"/>
        </w:rPr>
        <w:t>1</w:t>
      </w:r>
      <w:r w:rsidR="00AF09A4" w:rsidRPr="00865610">
        <w:rPr>
          <w:rFonts w:cstheme="minorHAnsi"/>
          <w:w w:val="103"/>
          <w:sz w:val="24"/>
          <w:szCs w:val="24"/>
          <w:lang w:val="sr-Cyrl-BA"/>
        </w:rPr>
        <w:t>. овог члана</w:t>
      </w:r>
      <w:r w:rsidRPr="00865610">
        <w:rPr>
          <w:rFonts w:cstheme="minorHAnsi"/>
          <w:w w:val="103"/>
          <w:sz w:val="24"/>
          <w:szCs w:val="24"/>
          <w:lang w:val="sr-Cyrl-BA"/>
        </w:rPr>
        <w:t xml:space="preserve"> подносе се </w:t>
      </w:r>
      <w:r w:rsidR="00026769" w:rsidRPr="00865610">
        <w:rPr>
          <w:rFonts w:cstheme="minorHAnsi"/>
          <w:w w:val="103"/>
          <w:sz w:val="24"/>
          <w:szCs w:val="24"/>
          <w:lang w:val="sr-Cyrl-BA"/>
        </w:rPr>
        <w:t xml:space="preserve">шест мјесеци </w:t>
      </w:r>
      <w:r w:rsidRPr="00865610">
        <w:rPr>
          <w:rFonts w:cstheme="minorHAnsi"/>
          <w:w w:val="103"/>
          <w:sz w:val="24"/>
          <w:szCs w:val="24"/>
          <w:lang w:val="sr-Cyrl-BA"/>
        </w:rPr>
        <w:t xml:space="preserve">прије стављања у </w:t>
      </w:r>
      <w:r w:rsidR="00295270">
        <w:rPr>
          <w:rFonts w:cstheme="minorHAnsi"/>
          <w:w w:val="103"/>
          <w:sz w:val="24"/>
          <w:szCs w:val="24"/>
          <w:lang w:val="sr-Cyrl-BA"/>
        </w:rPr>
        <w:t>продају</w:t>
      </w:r>
      <w:r w:rsidRPr="00865610">
        <w:rPr>
          <w:rFonts w:cstheme="minorHAnsi"/>
          <w:w w:val="103"/>
          <w:sz w:val="24"/>
          <w:szCs w:val="24"/>
          <w:lang w:val="sr-Cyrl-BA"/>
        </w:rPr>
        <w:t xml:space="preserve"> новог или измијењеног биљног производа за пушење.</w:t>
      </w:r>
    </w:p>
    <w:p w14:paraId="1FB72F06" w14:textId="77777777" w:rsidR="00A15BC6" w:rsidRPr="00865610" w:rsidRDefault="00A15BC6" w:rsidP="000210A1">
      <w:pPr>
        <w:widowControl w:val="0"/>
        <w:autoSpaceDE w:val="0"/>
        <w:autoSpaceDN w:val="0"/>
        <w:adjustRightInd w:val="0"/>
        <w:spacing w:line="276" w:lineRule="auto"/>
        <w:ind w:right="-2" w:firstLine="720"/>
        <w:jc w:val="both"/>
        <w:rPr>
          <w:rFonts w:cstheme="minorHAnsi"/>
          <w:w w:val="103"/>
          <w:sz w:val="24"/>
          <w:szCs w:val="24"/>
          <w:lang w:val="sr-Cyrl-BA"/>
        </w:rPr>
      </w:pPr>
      <w:r w:rsidRPr="00865610">
        <w:rPr>
          <w:rFonts w:cstheme="minorHAnsi"/>
          <w:w w:val="103"/>
          <w:sz w:val="24"/>
          <w:szCs w:val="24"/>
          <w:lang w:val="sr-Cyrl-BA"/>
        </w:rPr>
        <w:t>(</w:t>
      </w:r>
      <w:r w:rsidR="00914D83" w:rsidRPr="00865610">
        <w:rPr>
          <w:rFonts w:cstheme="minorHAnsi"/>
          <w:w w:val="103"/>
          <w:sz w:val="24"/>
          <w:szCs w:val="24"/>
          <w:lang w:val="sr-Cyrl-BA"/>
        </w:rPr>
        <w:t>3</w:t>
      </w:r>
      <w:r w:rsidRPr="00865610">
        <w:rPr>
          <w:rFonts w:cstheme="minorHAnsi"/>
          <w:w w:val="103"/>
          <w:sz w:val="24"/>
          <w:szCs w:val="24"/>
          <w:lang w:val="sr-Cyrl-BA"/>
        </w:rPr>
        <w:t xml:space="preserve">) Комисија </w:t>
      </w:r>
      <w:r w:rsidR="00914D83" w:rsidRPr="00865610">
        <w:rPr>
          <w:rFonts w:cstheme="minorHAnsi"/>
          <w:w w:val="103"/>
          <w:sz w:val="24"/>
          <w:szCs w:val="24"/>
          <w:lang w:val="sr-Cyrl-BA"/>
        </w:rPr>
        <w:t xml:space="preserve">и </w:t>
      </w:r>
      <w:r w:rsidR="001A1A92">
        <w:rPr>
          <w:rFonts w:cstheme="minorHAnsi"/>
          <w:w w:val="103"/>
          <w:sz w:val="24"/>
          <w:szCs w:val="24"/>
          <w:lang w:val="sr-Cyrl-BA"/>
        </w:rPr>
        <w:t>здравствени</w:t>
      </w:r>
      <w:r w:rsidR="00E35173" w:rsidRPr="00865610">
        <w:rPr>
          <w:rFonts w:cstheme="minorHAnsi"/>
          <w:w w:val="103"/>
          <w:sz w:val="24"/>
          <w:szCs w:val="24"/>
          <w:lang w:val="sr-Cyrl-BA"/>
        </w:rPr>
        <w:t xml:space="preserve"> инспектор</w:t>
      </w:r>
      <w:r w:rsidR="004C4F85" w:rsidRPr="00865610">
        <w:rPr>
          <w:rFonts w:cstheme="minorHAnsi"/>
          <w:w w:val="103"/>
          <w:sz w:val="24"/>
          <w:szCs w:val="24"/>
          <w:lang w:val="sr-Cyrl-BA"/>
        </w:rPr>
        <w:t>,</w:t>
      </w:r>
      <w:r w:rsidR="00E35173" w:rsidRPr="00865610">
        <w:rPr>
          <w:rFonts w:cstheme="minorHAnsi"/>
          <w:w w:val="103"/>
          <w:sz w:val="24"/>
          <w:szCs w:val="24"/>
          <w:lang w:val="sr-Cyrl-BA"/>
        </w:rPr>
        <w:t xml:space="preserve"> у складу са законом којим се </w:t>
      </w:r>
      <w:r w:rsidR="005E265A">
        <w:rPr>
          <w:rFonts w:cstheme="minorHAnsi"/>
          <w:w w:val="103"/>
          <w:sz w:val="24"/>
          <w:szCs w:val="24"/>
          <w:lang w:val="sr-Cyrl-BA"/>
        </w:rPr>
        <w:t>уређује</w:t>
      </w:r>
      <w:r w:rsidR="00E35173" w:rsidRPr="00865610">
        <w:rPr>
          <w:rFonts w:cstheme="minorHAnsi"/>
          <w:w w:val="103"/>
          <w:sz w:val="24"/>
          <w:szCs w:val="24"/>
          <w:lang w:val="sr-Cyrl-BA"/>
        </w:rPr>
        <w:t xml:space="preserve"> област инспекција,</w:t>
      </w:r>
      <w:r w:rsidRPr="00865610">
        <w:rPr>
          <w:rFonts w:cstheme="minorHAnsi"/>
          <w:w w:val="103"/>
          <w:sz w:val="24"/>
          <w:szCs w:val="24"/>
          <w:lang w:val="sr-Cyrl-BA"/>
        </w:rPr>
        <w:t xml:space="preserve"> овл</w:t>
      </w:r>
      <w:r w:rsidR="00DB4797" w:rsidRPr="00865610">
        <w:rPr>
          <w:rFonts w:cstheme="minorHAnsi"/>
          <w:w w:val="103"/>
          <w:sz w:val="24"/>
          <w:szCs w:val="24"/>
          <w:lang w:val="sr-Cyrl-BA"/>
        </w:rPr>
        <w:t>ашћ</w:t>
      </w:r>
      <w:r w:rsidR="00E35173" w:rsidRPr="00865610">
        <w:rPr>
          <w:rFonts w:cstheme="minorHAnsi"/>
          <w:w w:val="103"/>
          <w:sz w:val="24"/>
          <w:szCs w:val="24"/>
          <w:lang w:val="sr-Cyrl-BA"/>
        </w:rPr>
        <w:t>ени</w:t>
      </w:r>
      <w:r w:rsidRPr="00865610">
        <w:rPr>
          <w:rFonts w:cstheme="minorHAnsi"/>
          <w:w w:val="103"/>
          <w:sz w:val="24"/>
          <w:szCs w:val="24"/>
          <w:lang w:val="sr-Cyrl-BA"/>
        </w:rPr>
        <w:t xml:space="preserve"> </w:t>
      </w:r>
      <w:r w:rsidR="00E35173" w:rsidRPr="00865610">
        <w:rPr>
          <w:rFonts w:cstheme="minorHAnsi"/>
          <w:w w:val="103"/>
          <w:sz w:val="24"/>
          <w:szCs w:val="24"/>
          <w:lang w:val="sr-Cyrl-BA"/>
        </w:rPr>
        <w:t xml:space="preserve">су </w:t>
      </w:r>
      <w:r w:rsidRPr="00865610">
        <w:rPr>
          <w:rFonts w:cstheme="minorHAnsi"/>
          <w:w w:val="103"/>
          <w:sz w:val="24"/>
          <w:szCs w:val="24"/>
          <w:lang w:val="sr-Cyrl-BA"/>
        </w:rPr>
        <w:t>да затраже и додатне информације</w:t>
      </w:r>
      <w:r w:rsidR="00D86007" w:rsidRPr="00865610">
        <w:rPr>
          <w:rFonts w:cstheme="minorHAnsi"/>
          <w:w w:val="103"/>
          <w:sz w:val="24"/>
          <w:szCs w:val="24"/>
          <w:lang w:val="sr-Cyrl-BA"/>
        </w:rPr>
        <w:t xml:space="preserve"> </w:t>
      </w:r>
      <w:r w:rsidRPr="00865610">
        <w:rPr>
          <w:rFonts w:cstheme="minorHAnsi"/>
          <w:w w:val="103"/>
          <w:sz w:val="24"/>
          <w:szCs w:val="24"/>
          <w:lang w:val="sr-Cyrl-BA"/>
        </w:rPr>
        <w:t>од произвођача или увозника биљног производа за пушење</w:t>
      </w:r>
      <w:r w:rsidR="004C4F85" w:rsidRPr="00865610">
        <w:rPr>
          <w:rFonts w:cstheme="minorHAnsi"/>
          <w:w w:val="103"/>
          <w:sz w:val="24"/>
          <w:szCs w:val="24"/>
          <w:lang w:val="sr-Cyrl-BA"/>
        </w:rPr>
        <w:t>,</w:t>
      </w:r>
      <w:r w:rsidR="00D86007" w:rsidRPr="00865610">
        <w:rPr>
          <w:rFonts w:cstheme="minorHAnsi"/>
          <w:w w:val="103"/>
          <w:sz w:val="24"/>
          <w:szCs w:val="24"/>
          <w:lang w:val="sr-Cyrl-BA"/>
        </w:rPr>
        <w:t xml:space="preserve"> о њиховом трошку</w:t>
      </w:r>
      <w:r w:rsidRPr="00865610">
        <w:rPr>
          <w:rFonts w:cstheme="minorHAnsi"/>
          <w:w w:val="103"/>
          <w:sz w:val="24"/>
          <w:szCs w:val="24"/>
          <w:lang w:val="sr-Cyrl-BA"/>
        </w:rPr>
        <w:t>.</w:t>
      </w:r>
    </w:p>
    <w:p w14:paraId="5193BA11" w14:textId="77777777" w:rsidR="004A355A" w:rsidRPr="00865610" w:rsidRDefault="004A355A" w:rsidP="000210A1">
      <w:pPr>
        <w:widowControl w:val="0"/>
        <w:autoSpaceDE w:val="0"/>
        <w:autoSpaceDN w:val="0"/>
        <w:adjustRightInd w:val="0"/>
        <w:spacing w:line="276" w:lineRule="auto"/>
        <w:ind w:right="-2" w:firstLine="720"/>
        <w:jc w:val="both"/>
        <w:rPr>
          <w:rFonts w:cstheme="minorHAnsi"/>
          <w:w w:val="103"/>
          <w:sz w:val="24"/>
          <w:szCs w:val="24"/>
          <w:lang w:val="sr-Cyrl-BA"/>
        </w:rPr>
      </w:pPr>
      <w:r w:rsidRPr="00865610">
        <w:rPr>
          <w:rFonts w:cstheme="minorHAnsi"/>
          <w:w w:val="103"/>
          <w:sz w:val="24"/>
          <w:szCs w:val="24"/>
          <w:lang w:val="sr-Cyrl-BA"/>
        </w:rPr>
        <w:t>(4) Министар доноси Правилник о садржају и начину извјештавања у вези са дуванским</w:t>
      </w:r>
      <w:r w:rsidR="00E74302">
        <w:rPr>
          <w:rFonts w:cstheme="minorHAnsi"/>
          <w:w w:val="103"/>
          <w:sz w:val="24"/>
          <w:szCs w:val="24"/>
          <w:lang w:val="sr-Cyrl-BA"/>
        </w:rPr>
        <w:t xml:space="preserve"> производима</w:t>
      </w:r>
      <w:r w:rsidRPr="00865610">
        <w:rPr>
          <w:rFonts w:cstheme="minorHAnsi"/>
          <w:w w:val="103"/>
          <w:sz w:val="24"/>
          <w:szCs w:val="24"/>
          <w:lang w:val="sr-Cyrl-BA"/>
        </w:rPr>
        <w:t>, осталим и новим производима за пушење</w:t>
      </w:r>
      <w:r w:rsidR="001B77C5">
        <w:rPr>
          <w:rFonts w:cstheme="minorHAnsi"/>
          <w:w w:val="103"/>
          <w:sz w:val="24"/>
          <w:szCs w:val="24"/>
          <w:lang w:val="sr-Cyrl-BA"/>
        </w:rPr>
        <w:t xml:space="preserve"> из чл. 9, 10, 11, 12, 13. и 14</w:t>
      </w:r>
      <w:r w:rsidRPr="00865610">
        <w:rPr>
          <w:rFonts w:cstheme="minorHAnsi"/>
          <w:w w:val="103"/>
          <w:sz w:val="24"/>
          <w:szCs w:val="24"/>
          <w:lang w:val="sr-Cyrl-BA"/>
        </w:rPr>
        <w:t>.</w:t>
      </w:r>
      <w:r w:rsidR="00EA7479">
        <w:rPr>
          <w:rFonts w:cstheme="minorHAnsi"/>
          <w:w w:val="103"/>
          <w:sz w:val="24"/>
          <w:szCs w:val="24"/>
          <w:lang w:val="sr-Cyrl-BA"/>
        </w:rPr>
        <w:t xml:space="preserve"> овог закона. </w:t>
      </w:r>
    </w:p>
    <w:p w14:paraId="2B56038E" w14:textId="77777777" w:rsidR="00A15BC6" w:rsidRDefault="00A15BC6" w:rsidP="000210A1">
      <w:pPr>
        <w:pStyle w:val="Default"/>
        <w:spacing w:line="276" w:lineRule="auto"/>
        <w:jc w:val="center"/>
        <w:rPr>
          <w:rFonts w:asciiTheme="minorHAnsi" w:hAnsiTheme="minorHAnsi" w:cstheme="minorHAnsi"/>
          <w:b/>
          <w:color w:val="auto"/>
          <w:sz w:val="22"/>
          <w:szCs w:val="22"/>
          <w:lang w:val="sr-Cyrl-BA"/>
        </w:rPr>
      </w:pPr>
    </w:p>
    <w:p w14:paraId="1DD32F36" w14:textId="77777777" w:rsidR="00A15BC6" w:rsidRPr="00036682" w:rsidRDefault="00A15BC6" w:rsidP="00B1148A">
      <w:pPr>
        <w:pStyle w:val="Default"/>
        <w:rPr>
          <w:rFonts w:asciiTheme="minorHAnsi" w:hAnsiTheme="minorHAnsi" w:cstheme="minorHAnsi"/>
          <w:b/>
          <w:color w:val="auto"/>
          <w:sz w:val="22"/>
          <w:szCs w:val="22"/>
          <w:lang w:val="sr-Cyrl-BA"/>
        </w:rPr>
      </w:pPr>
    </w:p>
    <w:p w14:paraId="49C6EF2D" w14:textId="77777777" w:rsidR="00D020C2" w:rsidRPr="00036682" w:rsidRDefault="00C62108" w:rsidP="00CC3890">
      <w:pPr>
        <w:pStyle w:val="Default"/>
        <w:tabs>
          <w:tab w:val="left" w:pos="1740"/>
        </w:tabs>
        <w:rPr>
          <w:rFonts w:asciiTheme="majorHAnsi" w:hAnsiTheme="majorHAnsi" w:cstheme="minorHAnsi"/>
          <w:color w:val="auto"/>
          <w:lang w:val="sr-Cyrl-BA"/>
        </w:rPr>
      </w:pPr>
      <w:r w:rsidRPr="00036682">
        <w:rPr>
          <w:rFonts w:asciiTheme="majorHAnsi" w:hAnsiTheme="majorHAnsi" w:cstheme="minorHAnsi"/>
          <w:b/>
          <w:color w:val="auto"/>
          <w:lang w:val="sr-Cyrl-BA"/>
        </w:rPr>
        <w:t>ГЛАВА</w:t>
      </w:r>
      <w:r w:rsidR="00D020C2" w:rsidRPr="00036682">
        <w:rPr>
          <w:rFonts w:asciiTheme="majorHAnsi" w:hAnsiTheme="majorHAnsi" w:cstheme="minorHAnsi"/>
          <w:b/>
          <w:color w:val="auto"/>
          <w:lang w:val="sr-Cyrl-BA"/>
        </w:rPr>
        <w:t xml:space="preserve"> </w:t>
      </w:r>
      <w:r w:rsidR="00613523">
        <w:rPr>
          <w:rFonts w:asciiTheme="majorHAnsi" w:hAnsiTheme="majorHAnsi" w:cstheme="minorHAnsi"/>
          <w:b/>
          <w:color w:val="auto"/>
          <w:lang w:val="sr-Latn-BA"/>
        </w:rPr>
        <w:t>I</w:t>
      </w:r>
      <w:r w:rsidR="00773B2A" w:rsidRPr="00036682">
        <w:rPr>
          <w:rFonts w:asciiTheme="majorHAnsi" w:hAnsiTheme="majorHAnsi" w:cstheme="minorHAnsi"/>
          <w:b/>
          <w:color w:val="auto"/>
          <w:lang w:val="sr-Cyrl-BA"/>
        </w:rPr>
        <w:t>V</w:t>
      </w:r>
    </w:p>
    <w:p w14:paraId="6FD272E7" w14:textId="77777777" w:rsidR="0003152D" w:rsidRDefault="003E2FAD" w:rsidP="00CC3890">
      <w:pPr>
        <w:pStyle w:val="Default"/>
        <w:tabs>
          <w:tab w:val="left" w:pos="1740"/>
        </w:tabs>
        <w:rPr>
          <w:rFonts w:asciiTheme="majorHAnsi" w:hAnsiTheme="majorHAnsi" w:cstheme="minorHAnsi"/>
          <w:b/>
          <w:color w:val="auto"/>
          <w:lang w:val="sr-Cyrl-BA"/>
        </w:rPr>
      </w:pPr>
      <w:r w:rsidRPr="00036682">
        <w:rPr>
          <w:rFonts w:asciiTheme="majorHAnsi" w:hAnsiTheme="majorHAnsi" w:cstheme="minorHAnsi"/>
          <w:b/>
          <w:color w:val="auto"/>
          <w:lang w:val="sr-Cyrl-BA"/>
        </w:rPr>
        <w:t xml:space="preserve">ПАКОВАЊЕ </w:t>
      </w:r>
      <w:r w:rsidR="00055FF4">
        <w:rPr>
          <w:rFonts w:asciiTheme="majorHAnsi" w:hAnsiTheme="majorHAnsi" w:cstheme="minorHAnsi"/>
          <w:b/>
          <w:color w:val="auto"/>
          <w:lang w:val="sr-Cyrl-BA"/>
        </w:rPr>
        <w:t xml:space="preserve">И </w:t>
      </w:r>
      <w:r w:rsidR="00055FF4" w:rsidRPr="00055FF4">
        <w:rPr>
          <w:rFonts w:asciiTheme="majorHAnsi" w:hAnsiTheme="majorHAnsi" w:cstheme="minorHAnsi"/>
          <w:b/>
          <w:color w:val="auto"/>
          <w:lang w:val="sr-Cyrl-BA"/>
        </w:rPr>
        <w:t xml:space="preserve">ОЗНАЧАВАЊЕ </w:t>
      </w:r>
    </w:p>
    <w:p w14:paraId="778EF4C9" w14:textId="77777777" w:rsidR="00990F08" w:rsidRDefault="00990F08" w:rsidP="00CC3890">
      <w:pPr>
        <w:pStyle w:val="Default"/>
        <w:tabs>
          <w:tab w:val="left" w:pos="1740"/>
        </w:tabs>
        <w:rPr>
          <w:rFonts w:asciiTheme="majorHAnsi" w:hAnsiTheme="majorHAnsi" w:cstheme="minorHAnsi"/>
          <w:b/>
          <w:color w:val="auto"/>
          <w:lang w:val="sr-Cyrl-BA"/>
        </w:rPr>
      </w:pPr>
    </w:p>
    <w:p w14:paraId="4251C060" w14:textId="77777777" w:rsidR="00175D74" w:rsidRPr="00036682" w:rsidRDefault="00175D74" w:rsidP="00CC3890">
      <w:pPr>
        <w:pStyle w:val="Default"/>
        <w:tabs>
          <w:tab w:val="left" w:pos="1740"/>
        </w:tabs>
        <w:rPr>
          <w:rFonts w:asciiTheme="majorHAnsi" w:hAnsiTheme="majorHAnsi" w:cstheme="minorHAnsi"/>
          <w:b/>
          <w:color w:val="auto"/>
          <w:lang w:val="sr-Cyrl-BA"/>
        </w:rPr>
      </w:pPr>
    </w:p>
    <w:p w14:paraId="554DF85E" w14:textId="77777777" w:rsidR="008C4E7F" w:rsidRPr="00990F08" w:rsidRDefault="00082B56" w:rsidP="00672D1E">
      <w:pPr>
        <w:spacing w:line="276" w:lineRule="auto"/>
        <w:ind w:right="26"/>
        <w:jc w:val="center"/>
        <w:rPr>
          <w:rFonts w:cstheme="minorHAnsi"/>
          <w:sz w:val="24"/>
          <w:szCs w:val="24"/>
          <w:lang w:val="sr-Cyrl-BA"/>
        </w:rPr>
      </w:pPr>
      <w:r>
        <w:rPr>
          <w:rFonts w:cstheme="minorHAnsi"/>
          <w:sz w:val="24"/>
          <w:szCs w:val="24"/>
          <w:lang w:val="sr-Cyrl-BA"/>
        </w:rPr>
        <w:t xml:space="preserve">Изглед и садржај </w:t>
      </w:r>
      <w:r w:rsidR="00990F08" w:rsidRPr="00990F08">
        <w:rPr>
          <w:rFonts w:cstheme="minorHAnsi"/>
          <w:sz w:val="24"/>
          <w:szCs w:val="24"/>
          <w:lang w:val="sr-Cyrl-BA"/>
        </w:rPr>
        <w:t>на појединачним паковањима</w:t>
      </w:r>
    </w:p>
    <w:p w14:paraId="2B3E11A8" w14:textId="77777777" w:rsidR="008C4E7F" w:rsidRDefault="008C4E7F" w:rsidP="00672D1E">
      <w:pPr>
        <w:spacing w:line="276" w:lineRule="auto"/>
        <w:ind w:left="130" w:right="163" w:hanging="10"/>
        <w:jc w:val="center"/>
        <w:rPr>
          <w:sz w:val="24"/>
          <w:szCs w:val="24"/>
        </w:rPr>
      </w:pPr>
      <w:r w:rsidRPr="00825FF8">
        <w:rPr>
          <w:b/>
          <w:sz w:val="24"/>
          <w:szCs w:val="24"/>
        </w:rPr>
        <w:t>Члан 1</w:t>
      </w:r>
      <w:r w:rsidR="009941A3" w:rsidRPr="00825FF8">
        <w:rPr>
          <w:b/>
          <w:sz w:val="24"/>
          <w:szCs w:val="24"/>
          <w:lang w:val="sr-Cyrl-BA"/>
        </w:rPr>
        <w:t>5</w:t>
      </w:r>
      <w:r w:rsidRPr="00825FF8">
        <w:rPr>
          <w:b/>
          <w:sz w:val="24"/>
          <w:szCs w:val="24"/>
        </w:rPr>
        <w:t>.</w:t>
      </w:r>
      <w:r w:rsidRPr="008C4E7F">
        <w:rPr>
          <w:b/>
          <w:sz w:val="24"/>
          <w:szCs w:val="24"/>
        </w:rPr>
        <w:t xml:space="preserve"> </w:t>
      </w:r>
      <w:r w:rsidRPr="008C4E7F">
        <w:rPr>
          <w:sz w:val="24"/>
          <w:szCs w:val="24"/>
        </w:rPr>
        <w:t xml:space="preserve"> </w:t>
      </w:r>
    </w:p>
    <w:p w14:paraId="073815E7" w14:textId="77777777" w:rsidR="00DC015C" w:rsidRPr="008C4E7F" w:rsidRDefault="00DC015C" w:rsidP="00DC015C">
      <w:pPr>
        <w:widowControl w:val="0"/>
        <w:autoSpaceDE w:val="0"/>
        <w:autoSpaceDN w:val="0"/>
        <w:adjustRightInd w:val="0"/>
        <w:spacing w:line="276" w:lineRule="auto"/>
        <w:ind w:firstLine="397"/>
        <w:contextualSpacing/>
        <w:jc w:val="both"/>
        <w:rPr>
          <w:rFonts w:cstheme="minorHAnsi"/>
          <w:w w:val="104"/>
          <w:sz w:val="24"/>
          <w:szCs w:val="24"/>
          <w:lang w:val="sr-Cyrl-BA"/>
        </w:rPr>
      </w:pPr>
      <w:r>
        <w:rPr>
          <w:sz w:val="24"/>
          <w:szCs w:val="24"/>
          <w:lang w:val="sr-Cyrl-BA"/>
        </w:rPr>
        <w:t>(1)</w:t>
      </w:r>
      <w:r w:rsidRPr="008C4E7F">
        <w:rPr>
          <w:rFonts w:cstheme="minorHAnsi"/>
          <w:w w:val="104"/>
          <w:sz w:val="24"/>
          <w:szCs w:val="24"/>
          <w:lang w:val="sr-Cyrl-BA"/>
        </w:rPr>
        <w:t xml:space="preserve"> Појединачно паковање цигарета мора да садржи најмање 20 цигарета.</w:t>
      </w:r>
    </w:p>
    <w:p w14:paraId="0DACF76B" w14:textId="77777777" w:rsidR="00DC015C" w:rsidRPr="008C4E7F" w:rsidRDefault="00DC015C" w:rsidP="00DC015C">
      <w:pPr>
        <w:widowControl w:val="0"/>
        <w:autoSpaceDE w:val="0"/>
        <w:autoSpaceDN w:val="0"/>
        <w:adjustRightInd w:val="0"/>
        <w:spacing w:line="276" w:lineRule="auto"/>
        <w:ind w:firstLine="397"/>
        <w:contextualSpacing/>
        <w:jc w:val="both"/>
        <w:rPr>
          <w:rFonts w:cstheme="minorHAnsi"/>
          <w:w w:val="104"/>
          <w:sz w:val="24"/>
          <w:szCs w:val="24"/>
          <w:lang w:val="sr-Cyrl-BA"/>
        </w:rPr>
      </w:pPr>
      <w:r>
        <w:rPr>
          <w:rFonts w:cstheme="minorHAnsi"/>
          <w:w w:val="104"/>
          <w:sz w:val="24"/>
          <w:szCs w:val="24"/>
          <w:lang w:val="sr-Cyrl-BA"/>
        </w:rPr>
        <w:t>(2</w:t>
      </w:r>
      <w:r w:rsidRPr="008C4E7F">
        <w:rPr>
          <w:rFonts w:cstheme="minorHAnsi"/>
          <w:w w:val="104"/>
          <w:sz w:val="24"/>
          <w:szCs w:val="24"/>
          <w:lang w:val="sr-Cyrl-BA"/>
        </w:rPr>
        <w:t>) Појединачно паковање дувана за самостално мотање мора да садржи најмање 30 грама дувана.</w:t>
      </w:r>
    </w:p>
    <w:p w14:paraId="3F9C75B3" w14:textId="77777777" w:rsidR="008C4E7F" w:rsidRPr="00DC015C" w:rsidRDefault="00DC015C" w:rsidP="00082B56">
      <w:pPr>
        <w:spacing w:after="4" w:line="276" w:lineRule="auto"/>
        <w:ind w:right="3" w:firstLine="397"/>
        <w:jc w:val="both"/>
        <w:rPr>
          <w:sz w:val="24"/>
          <w:szCs w:val="24"/>
        </w:rPr>
      </w:pPr>
      <w:r>
        <w:rPr>
          <w:sz w:val="24"/>
          <w:szCs w:val="24"/>
          <w:lang w:val="sr-Cyrl-BA"/>
        </w:rPr>
        <w:t>(3</w:t>
      </w:r>
      <w:r w:rsidRPr="00DC015C">
        <w:rPr>
          <w:sz w:val="24"/>
          <w:szCs w:val="24"/>
          <w:lang w:val="sr-Cyrl-BA"/>
        </w:rPr>
        <w:t xml:space="preserve">) </w:t>
      </w:r>
      <w:r w:rsidR="008C4E7F" w:rsidRPr="00DC015C">
        <w:rPr>
          <w:sz w:val="24"/>
          <w:szCs w:val="24"/>
        </w:rPr>
        <w:t xml:space="preserve">Свако појединачно паковање дуванског производа које се налази у </w:t>
      </w:r>
      <w:r w:rsidR="008C4E7F" w:rsidRPr="00DC015C">
        <w:rPr>
          <w:sz w:val="24"/>
          <w:szCs w:val="24"/>
          <w:lang w:val="sr-Cyrl-BA"/>
        </w:rPr>
        <w:t>продаји</w:t>
      </w:r>
      <w:r w:rsidR="008C4E7F" w:rsidRPr="00DC015C">
        <w:rPr>
          <w:sz w:val="24"/>
          <w:szCs w:val="24"/>
        </w:rPr>
        <w:t xml:space="preserve"> </w:t>
      </w:r>
      <w:r w:rsidR="008C4E7F" w:rsidRPr="00DC015C">
        <w:rPr>
          <w:sz w:val="24"/>
          <w:szCs w:val="24"/>
          <w:lang w:val="sr-Cyrl-BA"/>
        </w:rPr>
        <w:t>у Републици</w:t>
      </w:r>
      <w:r w:rsidR="008C4E7F" w:rsidRPr="00DC015C">
        <w:rPr>
          <w:sz w:val="24"/>
          <w:szCs w:val="24"/>
        </w:rPr>
        <w:t xml:space="preserve"> мора </w:t>
      </w:r>
      <w:r w:rsidR="008C4E7F" w:rsidRPr="00DC015C">
        <w:rPr>
          <w:sz w:val="24"/>
          <w:szCs w:val="24"/>
          <w:lang w:val="sr-Cyrl-BA"/>
        </w:rPr>
        <w:t xml:space="preserve">да </w:t>
      </w:r>
      <w:r w:rsidR="008C4E7F" w:rsidRPr="00DC015C">
        <w:rPr>
          <w:sz w:val="24"/>
          <w:szCs w:val="24"/>
        </w:rPr>
        <w:t xml:space="preserve">садржи сљедеће податке: </w:t>
      </w:r>
    </w:p>
    <w:p w14:paraId="705C25D9" w14:textId="77777777" w:rsidR="00297ECE" w:rsidRDefault="008C4E7F" w:rsidP="00297ECE">
      <w:pPr>
        <w:pStyle w:val="ListParagraph"/>
        <w:numPr>
          <w:ilvl w:val="0"/>
          <w:numId w:val="27"/>
        </w:numPr>
        <w:spacing w:after="4" w:line="276" w:lineRule="auto"/>
        <w:ind w:right="3"/>
        <w:jc w:val="both"/>
        <w:rPr>
          <w:sz w:val="24"/>
          <w:szCs w:val="24"/>
        </w:rPr>
      </w:pPr>
      <w:r w:rsidRPr="00297ECE">
        <w:rPr>
          <w:sz w:val="24"/>
          <w:szCs w:val="24"/>
        </w:rPr>
        <w:t xml:space="preserve">назив </w:t>
      </w:r>
      <w:r w:rsidR="00C33490" w:rsidRPr="00297ECE">
        <w:rPr>
          <w:sz w:val="24"/>
          <w:szCs w:val="24"/>
        </w:rPr>
        <w:t>и адресу произвођача и увозника,</w:t>
      </w:r>
      <w:r w:rsidRPr="00297ECE">
        <w:rPr>
          <w:sz w:val="24"/>
          <w:szCs w:val="24"/>
        </w:rPr>
        <w:t xml:space="preserve"> </w:t>
      </w:r>
    </w:p>
    <w:p w14:paraId="1A24DD29" w14:textId="77777777" w:rsidR="00297ECE" w:rsidRDefault="008C4E7F" w:rsidP="00297ECE">
      <w:pPr>
        <w:pStyle w:val="ListParagraph"/>
        <w:numPr>
          <w:ilvl w:val="0"/>
          <w:numId w:val="27"/>
        </w:numPr>
        <w:spacing w:after="4" w:line="276" w:lineRule="auto"/>
        <w:ind w:right="3"/>
        <w:jc w:val="both"/>
        <w:rPr>
          <w:sz w:val="24"/>
          <w:szCs w:val="24"/>
        </w:rPr>
      </w:pPr>
      <w:r w:rsidRPr="00297ECE">
        <w:rPr>
          <w:sz w:val="24"/>
          <w:szCs w:val="24"/>
        </w:rPr>
        <w:t>број јединица у појединачним па</w:t>
      </w:r>
      <w:r w:rsidR="00297ECE">
        <w:rPr>
          <w:sz w:val="24"/>
          <w:szCs w:val="24"/>
        </w:rPr>
        <w:t>ковањима дуванских производа, и</w:t>
      </w:r>
      <w:r w:rsidRPr="00297ECE">
        <w:rPr>
          <w:sz w:val="24"/>
          <w:szCs w:val="24"/>
        </w:rPr>
        <w:t xml:space="preserve"> </w:t>
      </w:r>
    </w:p>
    <w:p w14:paraId="134533F5" w14:textId="77777777" w:rsidR="00CE1CC7" w:rsidRDefault="008C4E7F" w:rsidP="00CE1CC7">
      <w:pPr>
        <w:pStyle w:val="ListParagraph"/>
        <w:numPr>
          <w:ilvl w:val="0"/>
          <w:numId w:val="27"/>
        </w:numPr>
        <w:spacing w:after="4" w:line="276" w:lineRule="auto"/>
        <w:ind w:right="3"/>
        <w:jc w:val="both"/>
        <w:rPr>
          <w:sz w:val="24"/>
          <w:szCs w:val="24"/>
        </w:rPr>
      </w:pPr>
      <w:r w:rsidRPr="00297ECE">
        <w:rPr>
          <w:sz w:val="24"/>
          <w:szCs w:val="24"/>
        </w:rPr>
        <w:t xml:space="preserve">назив и адресу онога ко врши паковање, у случајевима када произвођачи нису извршили сами паковање. </w:t>
      </w:r>
    </w:p>
    <w:p w14:paraId="60E6EB1C" w14:textId="77777777" w:rsidR="00C33490" w:rsidRDefault="00297ECE" w:rsidP="00CE1CC7">
      <w:pPr>
        <w:spacing w:after="4" w:line="276" w:lineRule="auto"/>
        <w:ind w:right="3" w:firstLine="426"/>
        <w:jc w:val="both"/>
        <w:rPr>
          <w:sz w:val="24"/>
          <w:szCs w:val="24"/>
        </w:rPr>
      </w:pPr>
      <w:r w:rsidRPr="00CE1CC7">
        <w:rPr>
          <w:sz w:val="24"/>
          <w:szCs w:val="24"/>
          <w:lang w:val="sr-Cyrl-BA"/>
        </w:rPr>
        <w:t xml:space="preserve">(4) </w:t>
      </w:r>
      <w:r w:rsidR="008C4E7F" w:rsidRPr="00CE1CC7">
        <w:rPr>
          <w:sz w:val="24"/>
          <w:szCs w:val="24"/>
        </w:rPr>
        <w:t>Означавање дувана и дуванских производа врше произвођач, односно увозни</w:t>
      </w:r>
      <w:r w:rsidR="00F16004" w:rsidRPr="00CE1CC7">
        <w:rPr>
          <w:sz w:val="24"/>
          <w:szCs w:val="24"/>
          <w:lang w:val="sr-Cyrl-BA"/>
        </w:rPr>
        <w:t>к</w:t>
      </w:r>
      <w:r w:rsidR="008C4E7F" w:rsidRPr="00CE1CC7">
        <w:rPr>
          <w:sz w:val="24"/>
          <w:szCs w:val="24"/>
        </w:rPr>
        <w:t xml:space="preserve"> дуванских производа. </w:t>
      </w:r>
    </w:p>
    <w:p w14:paraId="15D6785A" w14:textId="77777777" w:rsidR="00496523" w:rsidRPr="009E4F6D" w:rsidRDefault="006A17C6" w:rsidP="00496523">
      <w:pPr>
        <w:spacing w:after="4" w:line="276" w:lineRule="auto"/>
        <w:ind w:right="3" w:firstLine="426"/>
        <w:jc w:val="both"/>
        <w:rPr>
          <w:sz w:val="24"/>
          <w:szCs w:val="24"/>
        </w:rPr>
      </w:pPr>
      <w:r w:rsidRPr="009E4F6D">
        <w:rPr>
          <w:sz w:val="24"/>
          <w:szCs w:val="24"/>
        </w:rPr>
        <w:t xml:space="preserve">(5) </w:t>
      </w:r>
      <w:r w:rsidR="00496523" w:rsidRPr="009E4F6D">
        <w:rPr>
          <w:sz w:val="24"/>
          <w:szCs w:val="24"/>
        </w:rPr>
        <w:t>Свако појединачно паковање електронских цигарета и посуда за поновно пуњење мора да садржи летак са следећим подацима:</w:t>
      </w:r>
    </w:p>
    <w:p w14:paraId="5FD3CCBD" w14:textId="77777777" w:rsidR="00496523" w:rsidRPr="009E4F6D" w:rsidRDefault="00496523" w:rsidP="00496523">
      <w:pPr>
        <w:spacing w:after="4" w:line="276" w:lineRule="auto"/>
        <w:ind w:right="3" w:firstLine="426"/>
        <w:jc w:val="both"/>
        <w:rPr>
          <w:sz w:val="24"/>
          <w:szCs w:val="24"/>
        </w:rPr>
      </w:pPr>
      <w:r w:rsidRPr="009E4F6D">
        <w:rPr>
          <w:sz w:val="24"/>
          <w:szCs w:val="24"/>
        </w:rPr>
        <w:t>1) упутство за коришћење и складиштење производа, укључујући назнаку да се употреба производа не препоручује младим особама и непушачима,</w:t>
      </w:r>
    </w:p>
    <w:p w14:paraId="5B6269C4" w14:textId="77777777" w:rsidR="00496523" w:rsidRPr="009E4F6D" w:rsidRDefault="00496523" w:rsidP="00496523">
      <w:pPr>
        <w:spacing w:after="4" w:line="276" w:lineRule="auto"/>
        <w:ind w:right="3" w:firstLine="426"/>
        <w:jc w:val="both"/>
        <w:rPr>
          <w:sz w:val="24"/>
          <w:szCs w:val="24"/>
        </w:rPr>
      </w:pPr>
      <w:r w:rsidRPr="009E4F6D">
        <w:rPr>
          <w:sz w:val="24"/>
          <w:szCs w:val="24"/>
        </w:rPr>
        <w:t>2) податке о контраиндикацијама,</w:t>
      </w:r>
    </w:p>
    <w:p w14:paraId="69806EC0" w14:textId="77777777" w:rsidR="00496523" w:rsidRPr="009E4F6D" w:rsidRDefault="00496523" w:rsidP="00496523">
      <w:pPr>
        <w:spacing w:after="4" w:line="276" w:lineRule="auto"/>
        <w:ind w:right="3" w:firstLine="426"/>
        <w:jc w:val="both"/>
        <w:rPr>
          <w:sz w:val="24"/>
          <w:szCs w:val="24"/>
        </w:rPr>
      </w:pPr>
      <w:r w:rsidRPr="009E4F6D">
        <w:rPr>
          <w:sz w:val="24"/>
          <w:szCs w:val="24"/>
        </w:rPr>
        <w:t>3) упозорење за одређене ризичне групе,</w:t>
      </w:r>
    </w:p>
    <w:p w14:paraId="7F25A0D3" w14:textId="77777777" w:rsidR="00496523" w:rsidRPr="009E4F6D" w:rsidRDefault="00496523" w:rsidP="00496523">
      <w:pPr>
        <w:spacing w:after="4" w:line="276" w:lineRule="auto"/>
        <w:ind w:right="3" w:firstLine="426"/>
        <w:jc w:val="both"/>
        <w:rPr>
          <w:sz w:val="24"/>
          <w:szCs w:val="24"/>
        </w:rPr>
      </w:pPr>
      <w:r w:rsidRPr="009E4F6D">
        <w:rPr>
          <w:sz w:val="24"/>
          <w:szCs w:val="24"/>
        </w:rPr>
        <w:t>4) податке о могућим штетним ефектима,</w:t>
      </w:r>
    </w:p>
    <w:p w14:paraId="6197C020" w14:textId="77777777" w:rsidR="00496523" w:rsidRPr="009E4F6D" w:rsidRDefault="00496523" w:rsidP="00496523">
      <w:pPr>
        <w:spacing w:after="4" w:line="276" w:lineRule="auto"/>
        <w:ind w:right="3" w:firstLine="426"/>
        <w:jc w:val="both"/>
        <w:rPr>
          <w:sz w:val="24"/>
          <w:szCs w:val="24"/>
        </w:rPr>
      </w:pPr>
      <w:r w:rsidRPr="009E4F6D">
        <w:rPr>
          <w:sz w:val="24"/>
          <w:szCs w:val="24"/>
        </w:rPr>
        <w:t>5) податке о стварању зависности и токсичности, и</w:t>
      </w:r>
    </w:p>
    <w:p w14:paraId="15B28709" w14:textId="77777777" w:rsidR="00496523" w:rsidRPr="009E4F6D" w:rsidRDefault="00496523" w:rsidP="00496523">
      <w:pPr>
        <w:spacing w:after="4" w:line="276" w:lineRule="auto"/>
        <w:ind w:right="3" w:firstLine="426"/>
        <w:jc w:val="both"/>
        <w:rPr>
          <w:sz w:val="24"/>
          <w:szCs w:val="24"/>
        </w:rPr>
      </w:pPr>
      <w:r w:rsidRPr="009E4F6D">
        <w:rPr>
          <w:sz w:val="24"/>
          <w:szCs w:val="24"/>
        </w:rPr>
        <w:lastRenderedPageBreak/>
        <w:t>6) контакт податке произвођача или увозника, и правних или физичких лица за контакт у Европској унији.</w:t>
      </w:r>
    </w:p>
    <w:p w14:paraId="7CF31DF6" w14:textId="77777777" w:rsidR="00496523" w:rsidRPr="009E4F6D" w:rsidRDefault="00496523" w:rsidP="00496523">
      <w:pPr>
        <w:spacing w:after="4" w:line="276" w:lineRule="auto"/>
        <w:ind w:right="3" w:firstLine="426"/>
        <w:jc w:val="both"/>
        <w:rPr>
          <w:sz w:val="24"/>
          <w:szCs w:val="24"/>
        </w:rPr>
      </w:pPr>
      <w:r w:rsidRPr="009E4F6D">
        <w:rPr>
          <w:sz w:val="24"/>
          <w:szCs w:val="24"/>
        </w:rPr>
        <w:t>(6) Свако појединачно и вањско паковање електронских цигарета и посуда за поновно пуњење садржи:</w:t>
      </w:r>
    </w:p>
    <w:p w14:paraId="15D16154" w14:textId="77777777" w:rsidR="00496523" w:rsidRPr="009E4F6D" w:rsidRDefault="00496523" w:rsidP="00496523">
      <w:pPr>
        <w:spacing w:after="4" w:line="276" w:lineRule="auto"/>
        <w:ind w:right="3" w:firstLine="426"/>
        <w:jc w:val="both"/>
        <w:rPr>
          <w:sz w:val="24"/>
          <w:szCs w:val="24"/>
        </w:rPr>
      </w:pPr>
      <w:r w:rsidRPr="009E4F6D">
        <w:rPr>
          <w:sz w:val="24"/>
          <w:szCs w:val="24"/>
        </w:rPr>
        <w:t>1)  списак свих састојака укључених у производ у опадајућем редослиједу по маси, те податак о садржају никотина у производу и ослобађање по дози, серијски број и препоруку да се производ чува ван домашаја дјеце,</w:t>
      </w:r>
    </w:p>
    <w:p w14:paraId="1C8F89D7" w14:textId="77777777" w:rsidR="00496523" w:rsidRPr="009E4F6D" w:rsidRDefault="00496523" w:rsidP="00496523">
      <w:pPr>
        <w:spacing w:after="4" w:line="276" w:lineRule="auto"/>
        <w:ind w:right="3" w:firstLine="426"/>
        <w:jc w:val="both"/>
        <w:rPr>
          <w:sz w:val="24"/>
          <w:szCs w:val="24"/>
        </w:rPr>
      </w:pPr>
      <w:r w:rsidRPr="009E4F6D">
        <w:rPr>
          <w:sz w:val="24"/>
          <w:szCs w:val="24"/>
        </w:rPr>
        <w:t>2) податак о садржају никотина у спремнику и доданим аромама,</w:t>
      </w:r>
    </w:p>
    <w:p w14:paraId="49A7CB08" w14:textId="77777777" w:rsidR="006A17C6" w:rsidRPr="009E4F6D" w:rsidRDefault="00496523" w:rsidP="00496523">
      <w:pPr>
        <w:spacing w:after="4" w:line="276" w:lineRule="auto"/>
        <w:ind w:right="3" w:firstLine="426"/>
        <w:jc w:val="both"/>
        <w:rPr>
          <w:sz w:val="24"/>
          <w:szCs w:val="24"/>
        </w:rPr>
      </w:pPr>
      <w:r w:rsidRPr="009E4F6D">
        <w:rPr>
          <w:sz w:val="24"/>
          <w:szCs w:val="24"/>
        </w:rPr>
        <w:t>3) једно од следећих здравствених упозорења: ,,Овај производ садржи никотин који изазива снажну зависност. Не препоручује се за употребу непушачима.” или ,,Овај производ садржи никотин који изазива снажну зависност.”</w:t>
      </w:r>
    </w:p>
    <w:p w14:paraId="4524C826" w14:textId="77777777" w:rsidR="00496523" w:rsidRPr="009E4F6D" w:rsidRDefault="00496523" w:rsidP="00496523">
      <w:pPr>
        <w:spacing w:after="4" w:line="276" w:lineRule="auto"/>
        <w:ind w:right="3" w:firstLine="426"/>
        <w:jc w:val="both"/>
        <w:rPr>
          <w:sz w:val="24"/>
          <w:szCs w:val="24"/>
        </w:rPr>
      </w:pPr>
      <w:r w:rsidRPr="009E4F6D">
        <w:rPr>
          <w:sz w:val="24"/>
          <w:szCs w:val="24"/>
        </w:rPr>
        <w:t>(7) Свако појединачно и вањско паковање биљног производа за пушење обавезно садржи  следеће здравствено упозорење: ,,Пушење овог производа шкоди Вашем здрављу.”</w:t>
      </w:r>
    </w:p>
    <w:p w14:paraId="2F1F3644" w14:textId="77777777" w:rsidR="00D8214A" w:rsidRPr="00BB239B" w:rsidRDefault="00D8214A" w:rsidP="00D8214A">
      <w:pPr>
        <w:spacing w:after="57" w:line="276" w:lineRule="auto"/>
        <w:ind w:right="3"/>
        <w:jc w:val="both"/>
        <w:rPr>
          <w:sz w:val="24"/>
          <w:szCs w:val="24"/>
        </w:rPr>
      </w:pPr>
    </w:p>
    <w:p w14:paraId="5B71AE16" w14:textId="77777777" w:rsidR="0011333E" w:rsidRPr="0011333E" w:rsidRDefault="0011333E" w:rsidP="00672D1E">
      <w:pPr>
        <w:spacing w:line="276" w:lineRule="auto"/>
        <w:ind w:right="26"/>
        <w:jc w:val="center"/>
        <w:rPr>
          <w:rFonts w:cstheme="minorHAnsi"/>
          <w:sz w:val="24"/>
          <w:szCs w:val="24"/>
          <w:lang w:val="sr-Cyrl-BA"/>
        </w:rPr>
      </w:pPr>
      <w:r w:rsidRPr="0011333E">
        <w:rPr>
          <w:rFonts w:cstheme="minorHAnsi"/>
          <w:sz w:val="24"/>
          <w:szCs w:val="24"/>
          <w:lang w:val="sr-Cyrl-BA"/>
        </w:rPr>
        <w:t>Здравствена упозорења</w:t>
      </w:r>
    </w:p>
    <w:p w14:paraId="33306499" w14:textId="77777777" w:rsidR="001560F4" w:rsidRPr="0011333E" w:rsidRDefault="00C62108" w:rsidP="00672D1E">
      <w:pPr>
        <w:spacing w:line="276" w:lineRule="auto"/>
        <w:ind w:right="26"/>
        <w:jc w:val="center"/>
        <w:rPr>
          <w:rFonts w:cstheme="minorHAnsi"/>
          <w:sz w:val="24"/>
          <w:szCs w:val="24"/>
          <w:lang w:val="sr-Cyrl-BA"/>
        </w:rPr>
      </w:pPr>
      <w:r w:rsidRPr="00825FF8">
        <w:rPr>
          <w:rFonts w:cstheme="minorHAnsi"/>
          <w:b/>
          <w:sz w:val="24"/>
          <w:szCs w:val="24"/>
          <w:lang w:val="sr-Cyrl-BA"/>
        </w:rPr>
        <w:t>Члан</w:t>
      </w:r>
      <w:r w:rsidR="001560F4" w:rsidRPr="00825FF8">
        <w:rPr>
          <w:rFonts w:cstheme="minorHAnsi"/>
          <w:b/>
          <w:sz w:val="24"/>
          <w:szCs w:val="24"/>
          <w:lang w:val="sr-Cyrl-BA"/>
        </w:rPr>
        <w:t xml:space="preserve"> </w:t>
      </w:r>
      <w:r w:rsidR="001560F4" w:rsidRPr="00825FF8">
        <w:rPr>
          <w:rFonts w:cstheme="minorHAnsi"/>
          <w:b/>
          <w:w w:val="102"/>
          <w:sz w:val="24"/>
          <w:szCs w:val="24"/>
          <w:lang w:val="sr-Cyrl-BA"/>
        </w:rPr>
        <w:t>1</w:t>
      </w:r>
      <w:r w:rsidR="009941A3" w:rsidRPr="00825FF8">
        <w:rPr>
          <w:rFonts w:cstheme="minorHAnsi"/>
          <w:b/>
          <w:w w:val="102"/>
          <w:sz w:val="24"/>
          <w:szCs w:val="24"/>
          <w:lang w:val="sr-Cyrl-BA"/>
        </w:rPr>
        <w:t>6</w:t>
      </w:r>
      <w:r w:rsidR="001560F4" w:rsidRPr="00825FF8">
        <w:rPr>
          <w:rFonts w:cstheme="minorHAnsi"/>
          <w:b/>
          <w:w w:val="102"/>
          <w:sz w:val="24"/>
          <w:szCs w:val="24"/>
          <w:lang w:val="sr-Cyrl-BA"/>
        </w:rPr>
        <w:t>.</w:t>
      </w:r>
    </w:p>
    <w:p w14:paraId="62901CEB" w14:textId="77777777" w:rsidR="009409E7" w:rsidRPr="00987A7B" w:rsidRDefault="00A87838" w:rsidP="00672D1E">
      <w:pPr>
        <w:widowControl w:val="0"/>
        <w:autoSpaceDE w:val="0"/>
        <w:autoSpaceDN w:val="0"/>
        <w:adjustRightInd w:val="0"/>
        <w:spacing w:line="276" w:lineRule="auto"/>
        <w:ind w:right="-1" w:firstLine="720"/>
        <w:jc w:val="both"/>
        <w:rPr>
          <w:rFonts w:cstheme="minorHAnsi"/>
          <w:sz w:val="24"/>
          <w:szCs w:val="24"/>
          <w:lang w:val="sr-Cyrl-BA"/>
        </w:rPr>
      </w:pPr>
      <w:r w:rsidRPr="005F1179">
        <w:rPr>
          <w:rFonts w:cstheme="minorHAnsi"/>
          <w:sz w:val="24"/>
          <w:szCs w:val="24"/>
          <w:lang w:val="sr-Cyrl-BA"/>
        </w:rPr>
        <w:t>(1</w:t>
      </w:r>
      <w:r w:rsidR="002B2AC4" w:rsidRPr="005F1179">
        <w:rPr>
          <w:rFonts w:cstheme="minorHAnsi"/>
          <w:sz w:val="24"/>
          <w:szCs w:val="24"/>
          <w:lang w:val="sr-Cyrl-BA"/>
        </w:rPr>
        <w:t xml:space="preserve">) </w:t>
      </w:r>
      <w:r w:rsidR="00C62108" w:rsidRPr="005F1179">
        <w:rPr>
          <w:rFonts w:cstheme="minorHAnsi"/>
          <w:sz w:val="24"/>
          <w:szCs w:val="24"/>
          <w:lang w:val="sr-Cyrl-BA"/>
        </w:rPr>
        <w:t>Свако</w:t>
      </w:r>
      <w:r w:rsidR="00AC682F" w:rsidRPr="005F1179">
        <w:rPr>
          <w:rFonts w:cstheme="minorHAnsi"/>
          <w:sz w:val="24"/>
          <w:szCs w:val="24"/>
          <w:lang w:val="sr-Cyrl-BA"/>
        </w:rPr>
        <w:t xml:space="preserve"> </w:t>
      </w:r>
      <w:r w:rsidR="00C62108" w:rsidRPr="005F1179">
        <w:rPr>
          <w:rFonts w:cstheme="minorHAnsi"/>
          <w:sz w:val="24"/>
          <w:szCs w:val="24"/>
          <w:lang w:val="sr-Cyrl-BA"/>
        </w:rPr>
        <w:t>поједин</w:t>
      </w:r>
      <w:r w:rsidR="00DE1842" w:rsidRPr="005F1179">
        <w:rPr>
          <w:rFonts w:cstheme="minorHAnsi"/>
          <w:sz w:val="24"/>
          <w:szCs w:val="24"/>
          <w:lang w:val="sr-Cyrl-BA"/>
        </w:rPr>
        <w:t>а</w:t>
      </w:r>
      <w:r w:rsidR="00C62108" w:rsidRPr="005F1179">
        <w:rPr>
          <w:rFonts w:cstheme="minorHAnsi"/>
          <w:sz w:val="24"/>
          <w:szCs w:val="24"/>
          <w:lang w:val="sr-Cyrl-BA"/>
        </w:rPr>
        <w:t>чно</w:t>
      </w:r>
      <w:r w:rsidR="00AC682F" w:rsidRPr="005F1179">
        <w:rPr>
          <w:rFonts w:cstheme="minorHAnsi"/>
          <w:sz w:val="24"/>
          <w:szCs w:val="24"/>
          <w:lang w:val="sr-Cyrl-BA"/>
        </w:rPr>
        <w:t xml:space="preserve"> </w:t>
      </w:r>
      <w:r w:rsidR="006C715A" w:rsidRPr="005F1179">
        <w:rPr>
          <w:rFonts w:cstheme="minorHAnsi"/>
          <w:sz w:val="24"/>
          <w:szCs w:val="24"/>
          <w:lang w:val="sr-Cyrl-BA"/>
        </w:rPr>
        <w:t xml:space="preserve">и </w:t>
      </w:r>
      <w:r w:rsidR="00987A7B" w:rsidRPr="005F1179">
        <w:rPr>
          <w:rFonts w:cstheme="minorHAnsi"/>
          <w:sz w:val="24"/>
          <w:szCs w:val="24"/>
          <w:lang w:val="sr-Cyrl-BA"/>
        </w:rPr>
        <w:t>вањско</w:t>
      </w:r>
      <w:r w:rsidR="00987A7B" w:rsidRPr="00987A7B">
        <w:rPr>
          <w:rFonts w:cstheme="minorHAnsi"/>
          <w:sz w:val="24"/>
          <w:szCs w:val="24"/>
          <w:lang w:val="sr-Cyrl-BA"/>
        </w:rPr>
        <w:t xml:space="preserve"> </w:t>
      </w:r>
      <w:r w:rsidR="00C62108" w:rsidRPr="00987A7B">
        <w:rPr>
          <w:rFonts w:cstheme="minorHAnsi"/>
          <w:sz w:val="24"/>
          <w:szCs w:val="24"/>
          <w:lang w:val="sr-Cyrl-BA"/>
        </w:rPr>
        <w:t>паковање</w:t>
      </w:r>
      <w:r w:rsidR="00AC682F" w:rsidRPr="00987A7B">
        <w:rPr>
          <w:rFonts w:cstheme="minorHAnsi"/>
          <w:sz w:val="24"/>
          <w:szCs w:val="24"/>
          <w:lang w:val="sr-Cyrl-BA"/>
        </w:rPr>
        <w:t xml:space="preserve"> </w:t>
      </w:r>
      <w:r w:rsidR="00C62108" w:rsidRPr="00987A7B">
        <w:rPr>
          <w:rFonts w:cstheme="minorHAnsi"/>
          <w:sz w:val="24"/>
          <w:szCs w:val="24"/>
          <w:lang w:val="sr-Cyrl-BA"/>
        </w:rPr>
        <w:t>дуванског</w:t>
      </w:r>
      <w:r w:rsidR="00914D83" w:rsidRPr="00987A7B">
        <w:rPr>
          <w:rFonts w:cstheme="minorHAnsi"/>
          <w:sz w:val="24"/>
          <w:szCs w:val="24"/>
          <w:lang w:val="sr-Cyrl-BA"/>
        </w:rPr>
        <w:t xml:space="preserve"> и осталог производа за пушење </w:t>
      </w:r>
      <w:r w:rsidR="00C62108" w:rsidRPr="00987A7B">
        <w:rPr>
          <w:rFonts w:cstheme="minorHAnsi"/>
          <w:sz w:val="24"/>
          <w:szCs w:val="24"/>
          <w:lang w:val="sr-Cyrl-BA"/>
        </w:rPr>
        <w:t>обавезно</w:t>
      </w:r>
      <w:r w:rsidR="00AC682F" w:rsidRPr="00987A7B">
        <w:rPr>
          <w:rFonts w:cstheme="minorHAnsi"/>
          <w:sz w:val="24"/>
          <w:szCs w:val="24"/>
          <w:lang w:val="sr-Cyrl-BA"/>
        </w:rPr>
        <w:t xml:space="preserve"> </w:t>
      </w:r>
      <w:r w:rsidR="00C62108" w:rsidRPr="00987A7B">
        <w:rPr>
          <w:rFonts w:cstheme="minorHAnsi"/>
          <w:sz w:val="24"/>
          <w:szCs w:val="24"/>
          <w:lang w:val="sr-Cyrl-BA"/>
        </w:rPr>
        <w:t>садрж</w:t>
      </w:r>
      <w:r w:rsidR="006D3878" w:rsidRPr="00987A7B">
        <w:rPr>
          <w:rFonts w:cstheme="minorHAnsi"/>
          <w:sz w:val="24"/>
          <w:szCs w:val="24"/>
          <w:lang w:val="sr-Cyrl-BA"/>
        </w:rPr>
        <w:t>и</w:t>
      </w:r>
      <w:r w:rsidR="00AC682F" w:rsidRPr="00987A7B">
        <w:rPr>
          <w:rFonts w:cstheme="minorHAnsi"/>
          <w:sz w:val="24"/>
          <w:szCs w:val="24"/>
          <w:lang w:val="sr-Cyrl-BA"/>
        </w:rPr>
        <w:t xml:space="preserve"> </w:t>
      </w:r>
      <w:r w:rsidR="00C62108" w:rsidRPr="00987A7B">
        <w:rPr>
          <w:rFonts w:cstheme="minorHAnsi"/>
          <w:sz w:val="24"/>
          <w:szCs w:val="24"/>
          <w:lang w:val="sr-Cyrl-BA"/>
        </w:rPr>
        <w:t>здравствена</w:t>
      </w:r>
      <w:r w:rsidR="00AC682F" w:rsidRPr="00987A7B">
        <w:rPr>
          <w:rFonts w:cstheme="minorHAnsi"/>
          <w:sz w:val="24"/>
          <w:szCs w:val="24"/>
          <w:lang w:val="sr-Cyrl-BA"/>
        </w:rPr>
        <w:t xml:space="preserve"> </w:t>
      </w:r>
      <w:r w:rsidR="00C62108" w:rsidRPr="00987A7B">
        <w:rPr>
          <w:rFonts w:cstheme="minorHAnsi"/>
          <w:sz w:val="24"/>
          <w:szCs w:val="24"/>
          <w:lang w:val="sr-Cyrl-BA"/>
        </w:rPr>
        <w:t>упозорења</w:t>
      </w:r>
      <w:r w:rsidR="0016586F">
        <w:rPr>
          <w:rFonts w:cstheme="minorHAnsi"/>
          <w:sz w:val="24"/>
          <w:szCs w:val="24"/>
          <w:lang w:val="sr-Cyrl-BA"/>
        </w:rPr>
        <w:t xml:space="preserve"> на  језицима</w:t>
      </w:r>
      <w:r w:rsidR="00F16004">
        <w:rPr>
          <w:rFonts w:cstheme="minorHAnsi"/>
          <w:sz w:val="24"/>
          <w:szCs w:val="24"/>
          <w:lang w:val="sr-Cyrl-BA"/>
        </w:rPr>
        <w:t xml:space="preserve"> у службеној   употреби у </w:t>
      </w:r>
      <w:r w:rsidR="0016586F">
        <w:rPr>
          <w:rFonts w:cstheme="minorHAnsi"/>
          <w:sz w:val="24"/>
          <w:szCs w:val="24"/>
          <w:lang w:val="sr-Cyrl-BA"/>
        </w:rPr>
        <w:t>Републи</w:t>
      </w:r>
      <w:r w:rsidR="00F16004">
        <w:rPr>
          <w:rFonts w:cstheme="minorHAnsi"/>
          <w:sz w:val="24"/>
          <w:szCs w:val="24"/>
          <w:lang w:val="sr-Cyrl-BA"/>
        </w:rPr>
        <w:t xml:space="preserve">ци </w:t>
      </w:r>
      <w:r w:rsidR="00C62108" w:rsidRPr="00987A7B">
        <w:rPr>
          <w:rFonts w:cstheme="minorHAnsi"/>
          <w:sz w:val="24"/>
          <w:szCs w:val="24"/>
          <w:lang w:val="sr-Cyrl-BA"/>
        </w:rPr>
        <w:t>која</w:t>
      </w:r>
      <w:r w:rsidR="00AC682F" w:rsidRPr="00987A7B">
        <w:rPr>
          <w:rFonts w:cstheme="minorHAnsi"/>
          <w:sz w:val="24"/>
          <w:szCs w:val="24"/>
          <w:lang w:val="sr-Cyrl-BA"/>
        </w:rPr>
        <w:t xml:space="preserve"> </w:t>
      </w:r>
      <w:r w:rsidR="00C62108" w:rsidRPr="00987A7B">
        <w:rPr>
          <w:rFonts w:cstheme="minorHAnsi"/>
          <w:sz w:val="24"/>
          <w:szCs w:val="24"/>
          <w:lang w:val="sr-Cyrl-BA"/>
        </w:rPr>
        <w:t>морају</w:t>
      </w:r>
      <w:r w:rsidR="00AC682F" w:rsidRPr="00987A7B">
        <w:rPr>
          <w:rFonts w:cstheme="minorHAnsi"/>
          <w:sz w:val="24"/>
          <w:szCs w:val="24"/>
          <w:lang w:val="sr-Cyrl-BA"/>
        </w:rPr>
        <w:t xml:space="preserve"> </w:t>
      </w:r>
      <w:r w:rsidR="00C62108" w:rsidRPr="00987A7B">
        <w:rPr>
          <w:rFonts w:cstheme="minorHAnsi"/>
          <w:sz w:val="24"/>
          <w:szCs w:val="24"/>
          <w:lang w:val="sr-Cyrl-BA"/>
        </w:rPr>
        <w:t>покривати</w:t>
      </w:r>
      <w:r w:rsidR="00AC682F" w:rsidRPr="00987A7B">
        <w:rPr>
          <w:rFonts w:cstheme="minorHAnsi"/>
          <w:sz w:val="24"/>
          <w:szCs w:val="24"/>
          <w:lang w:val="sr-Cyrl-BA"/>
        </w:rPr>
        <w:t xml:space="preserve"> </w:t>
      </w:r>
      <w:r w:rsidR="00C62108" w:rsidRPr="00987A7B">
        <w:rPr>
          <w:rFonts w:cstheme="minorHAnsi"/>
          <w:sz w:val="24"/>
          <w:szCs w:val="24"/>
          <w:lang w:val="sr-Cyrl-BA"/>
        </w:rPr>
        <w:t>цијелу</w:t>
      </w:r>
      <w:r w:rsidR="00AC682F" w:rsidRPr="00987A7B">
        <w:rPr>
          <w:rFonts w:cstheme="minorHAnsi"/>
          <w:sz w:val="24"/>
          <w:szCs w:val="24"/>
          <w:lang w:val="sr-Cyrl-BA"/>
        </w:rPr>
        <w:t xml:space="preserve"> </w:t>
      </w:r>
      <w:r w:rsidR="00C62108" w:rsidRPr="00987A7B">
        <w:rPr>
          <w:rFonts w:cstheme="minorHAnsi"/>
          <w:sz w:val="24"/>
          <w:szCs w:val="24"/>
          <w:lang w:val="sr-Cyrl-BA"/>
        </w:rPr>
        <w:t>површину</w:t>
      </w:r>
      <w:r w:rsidR="00AC682F" w:rsidRPr="00987A7B">
        <w:rPr>
          <w:rFonts w:cstheme="minorHAnsi"/>
          <w:sz w:val="24"/>
          <w:szCs w:val="24"/>
          <w:lang w:val="sr-Cyrl-BA"/>
        </w:rPr>
        <w:t xml:space="preserve"> </w:t>
      </w:r>
      <w:r w:rsidR="00C62108" w:rsidRPr="00987A7B">
        <w:rPr>
          <w:rFonts w:cstheme="minorHAnsi"/>
          <w:sz w:val="24"/>
          <w:szCs w:val="24"/>
          <w:lang w:val="sr-Cyrl-BA"/>
        </w:rPr>
        <w:t>појединачног</w:t>
      </w:r>
      <w:r w:rsidR="00AC682F" w:rsidRPr="00987A7B">
        <w:rPr>
          <w:rFonts w:cstheme="minorHAnsi"/>
          <w:sz w:val="24"/>
          <w:szCs w:val="24"/>
          <w:lang w:val="sr-Cyrl-BA"/>
        </w:rPr>
        <w:t xml:space="preserve"> </w:t>
      </w:r>
      <w:r w:rsidR="00C62108" w:rsidRPr="00987A7B">
        <w:rPr>
          <w:rFonts w:cstheme="minorHAnsi"/>
          <w:sz w:val="24"/>
          <w:szCs w:val="24"/>
          <w:lang w:val="sr-Cyrl-BA"/>
        </w:rPr>
        <w:t>или</w:t>
      </w:r>
      <w:r w:rsidR="00AC682F" w:rsidRPr="00987A7B">
        <w:rPr>
          <w:rFonts w:cstheme="minorHAnsi"/>
          <w:sz w:val="24"/>
          <w:szCs w:val="24"/>
          <w:lang w:val="sr-Cyrl-BA"/>
        </w:rPr>
        <w:t xml:space="preserve"> </w:t>
      </w:r>
      <w:r w:rsidR="00987A7B">
        <w:rPr>
          <w:rFonts w:cstheme="minorHAnsi"/>
          <w:sz w:val="24"/>
          <w:szCs w:val="24"/>
          <w:lang w:val="sr-Cyrl-BA"/>
        </w:rPr>
        <w:t>вањског</w:t>
      </w:r>
      <w:r w:rsidR="00AC682F" w:rsidRPr="00987A7B">
        <w:rPr>
          <w:rFonts w:cstheme="minorHAnsi"/>
          <w:sz w:val="24"/>
          <w:szCs w:val="24"/>
          <w:lang w:val="sr-Cyrl-BA"/>
        </w:rPr>
        <w:t xml:space="preserve"> </w:t>
      </w:r>
      <w:r w:rsidR="00C62108" w:rsidRPr="00987A7B">
        <w:rPr>
          <w:rFonts w:cstheme="minorHAnsi"/>
          <w:sz w:val="24"/>
          <w:szCs w:val="24"/>
          <w:lang w:val="sr-Cyrl-BA"/>
        </w:rPr>
        <w:t>паковања</w:t>
      </w:r>
      <w:r w:rsidR="00891FFA" w:rsidRPr="00987A7B">
        <w:rPr>
          <w:rFonts w:cstheme="minorHAnsi"/>
          <w:sz w:val="24"/>
          <w:szCs w:val="24"/>
          <w:lang w:val="sr-Cyrl-BA"/>
        </w:rPr>
        <w:t>,</w:t>
      </w:r>
      <w:r w:rsidR="00AC682F" w:rsidRPr="00987A7B">
        <w:rPr>
          <w:rFonts w:cstheme="minorHAnsi"/>
          <w:sz w:val="24"/>
          <w:szCs w:val="24"/>
          <w:lang w:val="sr-Cyrl-BA"/>
        </w:rPr>
        <w:t xml:space="preserve"> </w:t>
      </w:r>
      <w:r w:rsidR="00C62108" w:rsidRPr="00987A7B">
        <w:rPr>
          <w:rFonts w:cstheme="minorHAnsi"/>
          <w:sz w:val="24"/>
          <w:szCs w:val="24"/>
          <w:lang w:val="sr-Cyrl-BA"/>
        </w:rPr>
        <w:t>која</w:t>
      </w:r>
      <w:r w:rsidR="00AC682F" w:rsidRPr="00987A7B">
        <w:rPr>
          <w:rFonts w:cstheme="minorHAnsi"/>
          <w:sz w:val="24"/>
          <w:szCs w:val="24"/>
          <w:lang w:val="sr-Cyrl-BA"/>
        </w:rPr>
        <w:t xml:space="preserve"> </w:t>
      </w:r>
      <w:r w:rsidR="00C62108" w:rsidRPr="00987A7B">
        <w:rPr>
          <w:rFonts w:cstheme="minorHAnsi"/>
          <w:sz w:val="24"/>
          <w:szCs w:val="24"/>
          <w:lang w:val="sr-Cyrl-BA"/>
        </w:rPr>
        <w:t>је</w:t>
      </w:r>
      <w:r w:rsidR="00AC682F" w:rsidRPr="00987A7B">
        <w:rPr>
          <w:rFonts w:cstheme="minorHAnsi"/>
          <w:sz w:val="24"/>
          <w:szCs w:val="24"/>
          <w:lang w:val="sr-Cyrl-BA"/>
        </w:rPr>
        <w:t xml:space="preserve"> </w:t>
      </w:r>
      <w:r w:rsidR="00C62108" w:rsidRPr="00987A7B">
        <w:rPr>
          <w:rFonts w:cstheme="minorHAnsi"/>
          <w:sz w:val="24"/>
          <w:szCs w:val="24"/>
          <w:lang w:val="sr-Cyrl-BA"/>
        </w:rPr>
        <w:t>за</w:t>
      </w:r>
      <w:r w:rsidR="00AC682F" w:rsidRPr="00987A7B">
        <w:rPr>
          <w:rFonts w:cstheme="minorHAnsi"/>
          <w:sz w:val="24"/>
          <w:szCs w:val="24"/>
          <w:lang w:val="sr-Cyrl-BA"/>
        </w:rPr>
        <w:t xml:space="preserve"> </w:t>
      </w:r>
      <w:r w:rsidR="00C62108" w:rsidRPr="00987A7B">
        <w:rPr>
          <w:rFonts w:cstheme="minorHAnsi"/>
          <w:sz w:val="24"/>
          <w:szCs w:val="24"/>
          <w:lang w:val="sr-Cyrl-BA"/>
        </w:rPr>
        <w:t>њих</w:t>
      </w:r>
      <w:r w:rsidR="00AC682F" w:rsidRPr="00987A7B">
        <w:rPr>
          <w:rFonts w:cstheme="minorHAnsi"/>
          <w:sz w:val="24"/>
          <w:szCs w:val="24"/>
          <w:lang w:val="sr-Cyrl-BA"/>
        </w:rPr>
        <w:t xml:space="preserve"> </w:t>
      </w:r>
      <w:r w:rsidR="00C62108" w:rsidRPr="00987A7B">
        <w:rPr>
          <w:rFonts w:cstheme="minorHAnsi"/>
          <w:sz w:val="24"/>
          <w:szCs w:val="24"/>
          <w:lang w:val="sr-Cyrl-BA"/>
        </w:rPr>
        <w:t>намијењена</w:t>
      </w:r>
      <w:r w:rsidR="00AC682F" w:rsidRPr="00987A7B">
        <w:rPr>
          <w:rFonts w:cstheme="minorHAnsi"/>
          <w:sz w:val="24"/>
          <w:szCs w:val="24"/>
          <w:lang w:val="sr-Cyrl-BA"/>
        </w:rPr>
        <w:t>.</w:t>
      </w:r>
    </w:p>
    <w:p w14:paraId="4DB24D52" w14:textId="77777777" w:rsidR="006C715A" w:rsidRPr="00987A7B" w:rsidRDefault="002B2AC4" w:rsidP="00672D1E">
      <w:pPr>
        <w:widowControl w:val="0"/>
        <w:autoSpaceDE w:val="0"/>
        <w:autoSpaceDN w:val="0"/>
        <w:adjustRightInd w:val="0"/>
        <w:spacing w:line="276" w:lineRule="auto"/>
        <w:ind w:right="-1" w:firstLine="720"/>
        <w:jc w:val="both"/>
        <w:rPr>
          <w:rFonts w:cstheme="minorHAnsi"/>
          <w:sz w:val="24"/>
          <w:szCs w:val="24"/>
          <w:lang w:val="sr-Cyrl-BA"/>
        </w:rPr>
      </w:pPr>
      <w:r w:rsidRPr="00987A7B">
        <w:rPr>
          <w:rFonts w:cstheme="minorHAnsi"/>
          <w:sz w:val="24"/>
          <w:szCs w:val="24"/>
          <w:lang w:val="sr-Cyrl-BA"/>
        </w:rPr>
        <w:t xml:space="preserve">(2) </w:t>
      </w:r>
      <w:r w:rsidR="00C62108" w:rsidRPr="00987A7B">
        <w:rPr>
          <w:rFonts w:cstheme="minorHAnsi"/>
          <w:sz w:val="24"/>
          <w:szCs w:val="24"/>
          <w:lang w:val="sr-Cyrl-BA"/>
        </w:rPr>
        <w:t>Здравствена</w:t>
      </w:r>
      <w:r w:rsidR="001560F4" w:rsidRPr="00987A7B">
        <w:rPr>
          <w:rFonts w:cstheme="minorHAnsi"/>
          <w:sz w:val="24"/>
          <w:szCs w:val="24"/>
          <w:lang w:val="sr-Cyrl-BA"/>
        </w:rPr>
        <w:t xml:space="preserve"> </w:t>
      </w:r>
      <w:r w:rsidR="00C62108" w:rsidRPr="00987A7B">
        <w:rPr>
          <w:rFonts w:cstheme="minorHAnsi"/>
          <w:sz w:val="24"/>
          <w:szCs w:val="24"/>
          <w:lang w:val="sr-Cyrl-BA"/>
        </w:rPr>
        <w:t>упозорења</w:t>
      </w:r>
      <w:r w:rsidR="001560F4" w:rsidRPr="00987A7B">
        <w:rPr>
          <w:rFonts w:cstheme="minorHAnsi"/>
          <w:sz w:val="24"/>
          <w:szCs w:val="24"/>
          <w:lang w:val="sr-Cyrl-BA"/>
        </w:rPr>
        <w:t xml:space="preserve"> </w:t>
      </w:r>
      <w:r w:rsidR="00C62108" w:rsidRPr="00987A7B">
        <w:rPr>
          <w:rFonts w:cstheme="minorHAnsi"/>
          <w:sz w:val="24"/>
          <w:szCs w:val="24"/>
          <w:lang w:val="sr-Cyrl-BA"/>
        </w:rPr>
        <w:t>из</w:t>
      </w:r>
      <w:r w:rsidR="001560F4" w:rsidRPr="00987A7B">
        <w:rPr>
          <w:rFonts w:cstheme="minorHAnsi"/>
          <w:sz w:val="24"/>
          <w:szCs w:val="24"/>
          <w:lang w:val="sr-Cyrl-BA"/>
        </w:rPr>
        <w:t xml:space="preserve"> </w:t>
      </w:r>
      <w:r w:rsidR="00C62108" w:rsidRPr="00987A7B">
        <w:rPr>
          <w:rFonts w:cstheme="minorHAnsi"/>
          <w:sz w:val="24"/>
          <w:szCs w:val="24"/>
          <w:lang w:val="sr-Cyrl-BA"/>
        </w:rPr>
        <w:t>става</w:t>
      </w:r>
      <w:r w:rsidR="001560F4" w:rsidRPr="00987A7B">
        <w:rPr>
          <w:rFonts w:cstheme="minorHAnsi"/>
          <w:sz w:val="24"/>
          <w:szCs w:val="24"/>
          <w:lang w:val="sr-Cyrl-BA"/>
        </w:rPr>
        <w:t xml:space="preserve"> 1. </w:t>
      </w:r>
      <w:r w:rsidR="00C62108" w:rsidRPr="00987A7B">
        <w:rPr>
          <w:rFonts w:cstheme="minorHAnsi"/>
          <w:sz w:val="24"/>
          <w:szCs w:val="24"/>
          <w:lang w:val="sr-Cyrl-BA"/>
        </w:rPr>
        <w:t>овог</w:t>
      </w:r>
      <w:r w:rsidR="001560F4" w:rsidRPr="00987A7B">
        <w:rPr>
          <w:rFonts w:cstheme="minorHAnsi"/>
          <w:sz w:val="24"/>
          <w:szCs w:val="24"/>
          <w:lang w:val="sr-Cyrl-BA"/>
        </w:rPr>
        <w:t xml:space="preserve"> </w:t>
      </w:r>
      <w:r w:rsidR="00C62108" w:rsidRPr="004A49E4">
        <w:rPr>
          <w:rFonts w:cstheme="minorHAnsi"/>
          <w:sz w:val="24"/>
          <w:szCs w:val="24"/>
          <w:lang w:val="sr-Cyrl-BA"/>
        </w:rPr>
        <w:t>члана</w:t>
      </w:r>
      <w:r w:rsidR="001560F4" w:rsidRPr="004A49E4">
        <w:rPr>
          <w:rFonts w:cstheme="minorHAnsi"/>
          <w:sz w:val="24"/>
          <w:szCs w:val="24"/>
          <w:lang w:val="sr-Cyrl-BA"/>
        </w:rPr>
        <w:t xml:space="preserve"> </w:t>
      </w:r>
      <w:r w:rsidR="0000233B" w:rsidRPr="004A49E4">
        <w:rPr>
          <w:rFonts w:cstheme="minorHAnsi"/>
          <w:sz w:val="24"/>
          <w:szCs w:val="24"/>
          <w:lang w:val="sr-Cyrl-BA"/>
        </w:rPr>
        <w:t xml:space="preserve">су: текстуална упозорења, </w:t>
      </w:r>
      <w:r w:rsidR="001560F4" w:rsidRPr="004A49E4">
        <w:rPr>
          <w:rFonts w:cstheme="minorHAnsi"/>
          <w:sz w:val="24"/>
          <w:szCs w:val="24"/>
          <w:lang w:val="sr-Cyrl-BA"/>
        </w:rPr>
        <w:t xml:space="preserve"> </w:t>
      </w:r>
      <w:r w:rsidR="00C62108" w:rsidRPr="004A49E4">
        <w:rPr>
          <w:rFonts w:cstheme="minorHAnsi"/>
          <w:sz w:val="24"/>
          <w:szCs w:val="24"/>
          <w:lang w:val="sr-Cyrl-BA"/>
        </w:rPr>
        <w:t>општа</w:t>
      </w:r>
      <w:r w:rsidR="001560F4" w:rsidRPr="004A49E4">
        <w:rPr>
          <w:rFonts w:cstheme="minorHAnsi"/>
          <w:sz w:val="24"/>
          <w:szCs w:val="24"/>
          <w:lang w:val="sr-Cyrl-BA"/>
        </w:rPr>
        <w:t xml:space="preserve"> </w:t>
      </w:r>
      <w:r w:rsidR="00C62108" w:rsidRPr="004A49E4">
        <w:rPr>
          <w:rFonts w:cstheme="minorHAnsi"/>
          <w:sz w:val="24"/>
          <w:szCs w:val="24"/>
          <w:lang w:val="sr-Cyrl-BA"/>
        </w:rPr>
        <w:t>упозорења</w:t>
      </w:r>
      <w:r w:rsidR="001560F4" w:rsidRPr="004A49E4">
        <w:rPr>
          <w:rFonts w:cstheme="minorHAnsi"/>
          <w:sz w:val="24"/>
          <w:szCs w:val="24"/>
          <w:lang w:val="sr-Cyrl-BA"/>
        </w:rPr>
        <w:t xml:space="preserve">, </w:t>
      </w:r>
      <w:r w:rsidR="00C62108" w:rsidRPr="004A49E4">
        <w:rPr>
          <w:rFonts w:cstheme="minorHAnsi"/>
          <w:sz w:val="24"/>
          <w:szCs w:val="24"/>
          <w:lang w:val="sr-Cyrl-BA"/>
        </w:rPr>
        <w:t>комбинована</w:t>
      </w:r>
      <w:r w:rsidR="001560F4" w:rsidRPr="004A49E4">
        <w:rPr>
          <w:rFonts w:cstheme="minorHAnsi"/>
          <w:sz w:val="24"/>
          <w:szCs w:val="24"/>
          <w:lang w:val="sr-Cyrl-BA"/>
        </w:rPr>
        <w:t xml:space="preserve"> </w:t>
      </w:r>
      <w:r w:rsidR="00C62108" w:rsidRPr="004A49E4">
        <w:rPr>
          <w:rFonts w:cstheme="minorHAnsi"/>
          <w:sz w:val="24"/>
          <w:szCs w:val="24"/>
          <w:lang w:val="sr-Cyrl-BA"/>
        </w:rPr>
        <w:t>упозорења</w:t>
      </w:r>
      <w:r w:rsidR="001560F4" w:rsidRPr="004A49E4">
        <w:rPr>
          <w:rFonts w:cstheme="minorHAnsi"/>
          <w:sz w:val="24"/>
          <w:szCs w:val="24"/>
          <w:lang w:val="sr-Cyrl-BA"/>
        </w:rPr>
        <w:t xml:space="preserve"> </w:t>
      </w:r>
      <w:r w:rsidR="00C62108" w:rsidRPr="004A49E4">
        <w:rPr>
          <w:rFonts w:cstheme="minorHAnsi"/>
          <w:sz w:val="24"/>
          <w:szCs w:val="24"/>
          <w:lang w:val="sr-Cyrl-BA"/>
        </w:rPr>
        <w:t>и</w:t>
      </w:r>
      <w:r w:rsidR="001560F4" w:rsidRPr="004A49E4">
        <w:rPr>
          <w:rFonts w:cstheme="minorHAnsi"/>
          <w:sz w:val="24"/>
          <w:szCs w:val="24"/>
          <w:lang w:val="sr-Cyrl-BA"/>
        </w:rPr>
        <w:t xml:space="preserve"> </w:t>
      </w:r>
      <w:r w:rsidR="00C62108" w:rsidRPr="004A49E4">
        <w:rPr>
          <w:rFonts w:cstheme="minorHAnsi"/>
          <w:sz w:val="24"/>
          <w:szCs w:val="24"/>
          <w:lang w:val="sr-Cyrl-BA"/>
        </w:rPr>
        <w:t>информативне</w:t>
      </w:r>
      <w:r w:rsidR="001560F4" w:rsidRPr="004A49E4">
        <w:rPr>
          <w:rFonts w:cstheme="minorHAnsi"/>
          <w:sz w:val="24"/>
          <w:szCs w:val="24"/>
          <w:lang w:val="sr-Cyrl-BA"/>
        </w:rPr>
        <w:t xml:space="preserve"> </w:t>
      </w:r>
      <w:r w:rsidR="00C62108" w:rsidRPr="004A49E4">
        <w:rPr>
          <w:rFonts w:cstheme="minorHAnsi"/>
          <w:sz w:val="24"/>
          <w:szCs w:val="24"/>
          <w:lang w:val="sr-Cyrl-BA"/>
        </w:rPr>
        <w:t>поруке</w:t>
      </w:r>
      <w:r w:rsidR="001560F4" w:rsidRPr="004A49E4">
        <w:rPr>
          <w:rFonts w:cstheme="minorHAnsi"/>
          <w:sz w:val="24"/>
          <w:szCs w:val="24"/>
          <w:lang w:val="sr-Cyrl-BA"/>
        </w:rPr>
        <w:t>.</w:t>
      </w:r>
    </w:p>
    <w:p w14:paraId="4C4D167C" w14:textId="77777777" w:rsidR="00A04504" w:rsidRPr="00987A7B" w:rsidRDefault="006C715A" w:rsidP="00672D1E">
      <w:pPr>
        <w:widowControl w:val="0"/>
        <w:autoSpaceDE w:val="0"/>
        <w:autoSpaceDN w:val="0"/>
        <w:adjustRightInd w:val="0"/>
        <w:spacing w:line="276" w:lineRule="auto"/>
        <w:ind w:right="-1" w:firstLine="720"/>
        <w:jc w:val="both"/>
        <w:rPr>
          <w:rFonts w:cstheme="minorHAnsi"/>
          <w:sz w:val="24"/>
          <w:szCs w:val="24"/>
          <w:lang w:val="sr-Cyrl-BA"/>
        </w:rPr>
      </w:pPr>
      <w:r w:rsidRPr="00987A7B">
        <w:rPr>
          <w:rFonts w:cstheme="minorHAnsi"/>
          <w:sz w:val="24"/>
          <w:szCs w:val="24"/>
          <w:lang w:val="sr-Cyrl-BA"/>
        </w:rPr>
        <w:t>(3)</w:t>
      </w:r>
      <w:r w:rsidR="001560F4" w:rsidRPr="00987A7B">
        <w:rPr>
          <w:rFonts w:cstheme="minorHAnsi"/>
          <w:sz w:val="24"/>
          <w:szCs w:val="24"/>
          <w:lang w:val="sr-Cyrl-BA"/>
        </w:rPr>
        <w:t xml:space="preserve"> </w:t>
      </w:r>
      <w:r w:rsidR="0010392D">
        <w:rPr>
          <w:rFonts w:cstheme="minorHAnsi"/>
          <w:sz w:val="24"/>
          <w:szCs w:val="24"/>
          <w:lang w:val="sr-Cyrl-BA"/>
        </w:rPr>
        <w:t>Комбиновано здравствено</w:t>
      </w:r>
      <w:r w:rsidR="001560F4" w:rsidRPr="00987A7B">
        <w:rPr>
          <w:rFonts w:cstheme="minorHAnsi"/>
          <w:sz w:val="24"/>
          <w:szCs w:val="24"/>
          <w:lang w:val="sr-Cyrl-BA"/>
        </w:rPr>
        <w:t xml:space="preserve"> </w:t>
      </w:r>
      <w:r w:rsidR="0010392D">
        <w:rPr>
          <w:rFonts w:cstheme="minorHAnsi"/>
          <w:sz w:val="24"/>
          <w:szCs w:val="24"/>
          <w:lang w:val="sr-Cyrl-BA"/>
        </w:rPr>
        <w:t>упозорење</w:t>
      </w:r>
      <w:r w:rsidR="001560F4" w:rsidRPr="00987A7B">
        <w:rPr>
          <w:rFonts w:cstheme="minorHAnsi"/>
          <w:sz w:val="24"/>
          <w:szCs w:val="24"/>
          <w:lang w:val="sr-Cyrl-BA"/>
        </w:rPr>
        <w:t xml:space="preserve"> </w:t>
      </w:r>
      <w:r w:rsidRPr="00987A7B">
        <w:rPr>
          <w:rFonts w:cstheme="minorHAnsi"/>
          <w:sz w:val="24"/>
          <w:szCs w:val="24"/>
          <w:lang w:val="sr-Cyrl-BA"/>
        </w:rPr>
        <w:t xml:space="preserve">из става 2. овог члана </w:t>
      </w:r>
      <w:r w:rsidR="0010392D">
        <w:rPr>
          <w:rFonts w:cstheme="minorHAnsi"/>
          <w:sz w:val="24"/>
          <w:szCs w:val="24"/>
          <w:lang w:val="sr-Cyrl-BA"/>
        </w:rPr>
        <w:t>састоји</w:t>
      </w:r>
      <w:r w:rsidRPr="00987A7B">
        <w:rPr>
          <w:rFonts w:cstheme="minorHAnsi"/>
          <w:sz w:val="24"/>
          <w:szCs w:val="24"/>
          <w:lang w:val="sr-Cyrl-BA"/>
        </w:rPr>
        <w:t xml:space="preserve"> се</w:t>
      </w:r>
      <w:r w:rsidR="001560F4" w:rsidRPr="00987A7B">
        <w:rPr>
          <w:rFonts w:cstheme="minorHAnsi"/>
          <w:sz w:val="24"/>
          <w:szCs w:val="24"/>
          <w:lang w:val="sr-Cyrl-BA"/>
        </w:rPr>
        <w:t xml:space="preserve"> </w:t>
      </w:r>
      <w:r w:rsidR="00C62108" w:rsidRPr="00987A7B">
        <w:rPr>
          <w:rFonts w:cstheme="minorHAnsi"/>
          <w:sz w:val="24"/>
          <w:szCs w:val="24"/>
          <w:lang w:val="sr-Cyrl-BA"/>
        </w:rPr>
        <w:t>од</w:t>
      </w:r>
      <w:r w:rsidR="001560F4" w:rsidRPr="00987A7B">
        <w:rPr>
          <w:rFonts w:cstheme="minorHAnsi"/>
          <w:sz w:val="24"/>
          <w:szCs w:val="24"/>
          <w:lang w:val="sr-Cyrl-BA"/>
        </w:rPr>
        <w:t xml:space="preserve"> </w:t>
      </w:r>
      <w:r w:rsidR="0010392D">
        <w:rPr>
          <w:rFonts w:cstheme="minorHAnsi"/>
          <w:sz w:val="24"/>
          <w:szCs w:val="24"/>
          <w:lang w:val="sr-Cyrl-BA"/>
        </w:rPr>
        <w:t xml:space="preserve">комбинације </w:t>
      </w:r>
      <w:r w:rsidR="0010392D" w:rsidRPr="0010392D">
        <w:rPr>
          <w:rFonts w:cstheme="minorHAnsi"/>
          <w:sz w:val="24"/>
          <w:szCs w:val="24"/>
          <w:lang w:val="sr-Cyrl-BA"/>
        </w:rPr>
        <w:t>текста упозорења и фотографије или илустрација које му припадају</w:t>
      </w:r>
      <w:r w:rsidR="00CB762C">
        <w:rPr>
          <w:rFonts w:cstheme="minorHAnsi"/>
          <w:sz w:val="24"/>
          <w:szCs w:val="24"/>
          <w:lang w:val="sr-Cyrl-BA"/>
        </w:rPr>
        <w:t>.</w:t>
      </w:r>
    </w:p>
    <w:p w14:paraId="446468C4" w14:textId="77777777" w:rsidR="006A17C6" w:rsidRDefault="002B2AC4" w:rsidP="00496523">
      <w:pPr>
        <w:widowControl w:val="0"/>
        <w:autoSpaceDE w:val="0"/>
        <w:autoSpaceDN w:val="0"/>
        <w:adjustRightInd w:val="0"/>
        <w:spacing w:line="276" w:lineRule="auto"/>
        <w:ind w:firstLine="720"/>
        <w:jc w:val="both"/>
        <w:rPr>
          <w:rFonts w:cstheme="minorHAnsi"/>
          <w:sz w:val="24"/>
          <w:szCs w:val="24"/>
          <w:lang w:val="sr-Cyrl-BA"/>
        </w:rPr>
      </w:pPr>
      <w:r w:rsidRPr="00987A7B">
        <w:rPr>
          <w:rFonts w:cstheme="minorHAnsi"/>
          <w:sz w:val="24"/>
          <w:szCs w:val="24"/>
          <w:lang w:val="sr-Cyrl-BA"/>
        </w:rPr>
        <w:t>(</w:t>
      </w:r>
      <w:r w:rsidR="001C087E" w:rsidRPr="00987A7B">
        <w:rPr>
          <w:rFonts w:cstheme="minorHAnsi"/>
          <w:sz w:val="24"/>
          <w:szCs w:val="24"/>
          <w:lang w:val="sr-Cyrl-BA"/>
        </w:rPr>
        <w:t>4</w:t>
      </w:r>
      <w:r w:rsidRPr="00987A7B">
        <w:rPr>
          <w:rFonts w:cstheme="minorHAnsi"/>
          <w:sz w:val="24"/>
          <w:szCs w:val="24"/>
          <w:lang w:val="sr-Cyrl-BA"/>
        </w:rPr>
        <w:t xml:space="preserve">) </w:t>
      </w:r>
      <w:r w:rsidR="00C62108" w:rsidRPr="00987A7B">
        <w:rPr>
          <w:rFonts w:cstheme="minorHAnsi"/>
          <w:sz w:val="24"/>
          <w:szCs w:val="24"/>
          <w:lang w:val="sr-Cyrl-BA"/>
        </w:rPr>
        <w:t>На</w:t>
      </w:r>
      <w:r w:rsidR="009409E7" w:rsidRPr="00987A7B">
        <w:rPr>
          <w:rFonts w:cstheme="minorHAnsi"/>
          <w:sz w:val="24"/>
          <w:szCs w:val="24"/>
          <w:lang w:val="sr-Cyrl-BA"/>
        </w:rPr>
        <w:t xml:space="preserve"> </w:t>
      </w:r>
      <w:r w:rsidR="00C62108" w:rsidRPr="00987A7B">
        <w:rPr>
          <w:rFonts w:cstheme="minorHAnsi"/>
          <w:sz w:val="24"/>
          <w:szCs w:val="24"/>
          <w:lang w:val="sr-Cyrl-BA"/>
        </w:rPr>
        <w:t>појединачним</w:t>
      </w:r>
      <w:r w:rsidR="009409E7" w:rsidRPr="00987A7B">
        <w:rPr>
          <w:rFonts w:cstheme="minorHAnsi"/>
          <w:sz w:val="24"/>
          <w:szCs w:val="24"/>
          <w:lang w:val="sr-Cyrl-BA"/>
        </w:rPr>
        <w:t xml:space="preserve"> </w:t>
      </w:r>
      <w:r w:rsidR="00C62108" w:rsidRPr="00987A7B">
        <w:rPr>
          <w:rFonts w:cstheme="minorHAnsi"/>
          <w:sz w:val="24"/>
          <w:szCs w:val="24"/>
          <w:lang w:val="sr-Cyrl-BA"/>
        </w:rPr>
        <w:t>паковањима</w:t>
      </w:r>
      <w:r w:rsidR="009409E7" w:rsidRPr="00987A7B">
        <w:rPr>
          <w:rFonts w:cstheme="minorHAnsi"/>
          <w:sz w:val="24"/>
          <w:szCs w:val="24"/>
          <w:lang w:val="sr-Cyrl-BA"/>
        </w:rPr>
        <w:t xml:space="preserve"> </w:t>
      </w:r>
      <w:r w:rsidR="00C62108" w:rsidRPr="00987A7B">
        <w:rPr>
          <w:rFonts w:cstheme="minorHAnsi"/>
          <w:sz w:val="24"/>
          <w:szCs w:val="24"/>
          <w:lang w:val="sr-Cyrl-BA"/>
        </w:rPr>
        <w:t>дуванских</w:t>
      </w:r>
      <w:r w:rsidR="009409E7" w:rsidRPr="00987A7B">
        <w:rPr>
          <w:rFonts w:cstheme="minorHAnsi"/>
          <w:sz w:val="24"/>
          <w:szCs w:val="24"/>
          <w:lang w:val="sr-Cyrl-BA"/>
        </w:rPr>
        <w:t xml:space="preserve"> </w:t>
      </w:r>
      <w:r w:rsidR="00C62108" w:rsidRPr="00987A7B">
        <w:rPr>
          <w:rFonts w:cstheme="minorHAnsi"/>
          <w:sz w:val="24"/>
          <w:szCs w:val="24"/>
          <w:lang w:val="sr-Cyrl-BA"/>
        </w:rPr>
        <w:t>производа</w:t>
      </w:r>
      <w:r w:rsidR="009409E7" w:rsidRPr="00987A7B">
        <w:rPr>
          <w:rFonts w:cstheme="minorHAnsi"/>
          <w:sz w:val="24"/>
          <w:szCs w:val="24"/>
          <w:lang w:val="sr-Cyrl-BA"/>
        </w:rPr>
        <w:t xml:space="preserve">, </w:t>
      </w:r>
      <w:r w:rsidR="00C62108" w:rsidRPr="00987A7B">
        <w:rPr>
          <w:rFonts w:cstheme="minorHAnsi"/>
          <w:sz w:val="24"/>
          <w:szCs w:val="24"/>
          <w:lang w:val="sr-Cyrl-BA"/>
        </w:rPr>
        <w:t>осим</w:t>
      </w:r>
      <w:r w:rsidR="009409E7" w:rsidRPr="00987A7B">
        <w:rPr>
          <w:rFonts w:cstheme="minorHAnsi"/>
          <w:sz w:val="24"/>
          <w:szCs w:val="24"/>
          <w:lang w:val="sr-Cyrl-BA"/>
        </w:rPr>
        <w:t xml:space="preserve"> </w:t>
      </w:r>
      <w:r w:rsidR="00C62108" w:rsidRPr="00987A7B">
        <w:rPr>
          <w:rFonts w:cstheme="minorHAnsi"/>
          <w:sz w:val="24"/>
          <w:szCs w:val="24"/>
          <w:lang w:val="sr-Cyrl-BA"/>
        </w:rPr>
        <w:t>цигарета</w:t>
      </w:r>
      <w:r w:rsidR="009409E7" w:rsidRPr="00987A7B">
        <w:rPr>
          <w:rFonts w:cstheme="minorHAnsi"/>
          <w:sz w:val="24"/>
          <w:szCs w:val="24"/>
          <w:lang w:val="sr-Cyrl-BA"/>
        </w:rPr>
        <w:t xml:space="preserve"> </w:t>
      </w:r>
      <w:r w:rsidR="00C62108" w:rsidRPr="00987A7B">
        <w:rPr>
          <w:rFonts w:cstheme="minorHAnsi"/>
          <w:sz w:val="24"/>
          <w:szCs w:val="24"/>
          <w:lang w:val="sr-Cyrl-BA"/>
        </w:rPr>
        <w:t>и</w:t>
      </w:r>
      <w:r w:rsidR="009409E7" w:rsidRPr="00987A7B">
        <w:rPr>
          <w:rFonts w:cstheme="minorHAnsi"/>
          <w:sz w:val="24"/>
          <w:szCs w:val="24"/>
          <w:lang w:val="sr-Cyrl-BA"/>
        </w:rPr>
        <w:t xml:space="preserve"> </w:t>
      </w:r>
      <w:r w:rsidR="00C62108" w:rsidRPr="00987A7B">
        <w:rPr>
          <w:rFonts w:cstheme="minorHAnsi"/>
          <w:sz w:val="24"/>
          <w:szCs w:val="24"/>
          <w:lang w:val="sr-Cyrl-BA"/>
        </w:rPr>
        <w:t>дувана</w:t>
      </w:r>
      <w:r w:rsidR="009409E7" w:rsidRPr="00987A7B">
        <w:rPr>
          <w:rFonts w:cstheme="minorHAnsi"/>
          <w:sz w:val="24"/>
          <w:szCs w:val="24"/>
          <w:lang w:val="sr-Cyrl-BA"/>
        </w:rPr>
        <w:t xml:space="preserve"> </w:t>
      </w:r>
      <w:r w:rsidR="00C62108" w:rsidRPr="00987A7B">
        <w:rPr>
          <w:rFonts w:cstheme="minorHAnsi"/>
          <w:sz w:val="24"/>
          <w:szCs w:val="24"/>
          <w:lang w:val="sr-Cyrl-BA"/>
        </w:rPr>
        <w:t>за</w:t>
      </w:r>
      <w:r w:rsidR="009409E7" w:rsidRPr="00987A7B">
        <w:rPr>
          <w:rFonts w:cstheme="minorHAnsi"/>
          <w:sz w:val="24"/>
          <w:szCs w:val="24"/>
          <w:lang w:val="sr-Cyrl-BA"/>
        </w:rPr>
        <w:t xml:space="preserve"> </w:t>
      </w:r>
      <w:r w:rsidR="00C62108" w:rsidRPr="00987A7B">
        <w:rPr>
          <w:rFonts w:cstheme="minorHAnsi"/>
          <w:sz w:val="24"/>
          <w:szCs w:val="24"/>
          <w:lang w:val="sr-Cyrl-BA"/>
        </w:rPr>
        <w:t>самостално</w:t>
      </w:r>
      <w:r w:rsidR="009409E7" w:rsidRPr="00987A7B">
        <w:rPr>
          <w:rFonts w:cstheme="minorHAnsi"/>
          <w:sz w:val="24"/>
          <w:szCs w:val="24"/>
          <w:lang w:val="sr-Cyrl-BA"/>
        </w:rPr>
        <w:t xml:space="preserve"> </w:t>
      </w:r>
      <w:r w:rsidR="00C62108" w:rsidRPr="00987A7B">
        <w:rPr>
          <w:rFonts w:cstheme="minorHAnsi"/>
          <w:sz w:val="24"/>
          <w:szCs w:val="24"/>
          <w:lang w:val="sr-Cyrl-BA"/>
        </w:rPr>
        <w:t>мотање</w:t>
      </w:r>
      <w:r w:rsidR="009409E7" w:rsidRPr="00987A7B">
        <w:rPr>
          <w:rFonts w:cstheme="minorHAnsi"/>
          <w:sz w:val="24"/>
          <w:szCs w:val="24"/>
          <w:lang w:val="sr-Cyrl-BA"/>
        </w:rPr>
        <w:t xml:space="preserve"> </w:t>
      </w:r>
      <w:r w:rsidR="00C62108" w:rsidRPr="00987A7B">
        <w:rPr>
          <w:rFonts w:cstheme="minorHAnsi"/>
          <w:sz w:val="24"/>
          <w:szCs w:val="24"/>
          <w:lang w:val="sr-Cyrl-BA"/>
        </w:rPr>
        <w:t>у</w:t>
      </w:r>
      <w:r w:rsidR="009409E7" w:rsidRPr="00987A7B">
        <w:rPr>
          <w:rFonts w:cstheme="minorHAnsi"/>
          <w:sz w:val="24"/>
          <w:szCs w:val="24"/>
          <w:lang w:val="sr-Cyrl-BA"/>
        </w:rPr>
        <w:t xml:space="preserve"> </w:t>
      </w:r>
      <w:r w:rsidR="00C62108" w:rsidRPr="00987A7B">
        <w:rPr>
          <w:rFonts w:cstheme="minorHAnsi"/>
          <w:sz w:val="24"/>
          <w:szCs w:val="24"/>
          <w:lang w:val="sr-Cyrl-BA"/>
        </w:rPr>
        <w:t>врећицама</w:t>
      </w:r>
      <w:r w:rsidR="009409E7" w:rsidRPr="00987A7B">
        <w:rPr>
          <w:rFonts w:cstheme="minorHAnsi"/>
          <w:sz w:val="24"/>
          <w:szCs w:val="24"/>
          <w:lang w:val="sr-Cyrl-BA"/>
        </w:rPr>
        <w:t xml:space="preserve">, </w:t>
      </w:r>
      <w:r w:rsidR="00C62108" w:rsidRPr="00987A7B">
        <w:rPr>
          <w:rFonts w:cstheme="minorHAnsi"/>
          <w:sz w:val="24"/>
          <w:szCs w:val="24"/>
          <w:lang w:val="sr-Cyrl-BA"/>
        </w:rPr>
        <w:t>здравствена</w:t>
      </w:r>
      <w:r w:rsidR="009409E7" w:rsidRPr="00987A7B">
        <w:rPr>
          <w:rFonts w:cstheme="minorHAnsi"/>
          <w:sz w:val="24"/>
          <w:szCs w:val="24"/>
          <w:lang w:val="sr-Cyrl-BA"/>
        </w:rPr>
        <w:t xml:space="preserve"> </w:t>
      </w:r>
      <w:r w:rsidR="00C62108" w:rsidRPr="00987A7B">
        <w:rPr>
          <w:rFonts w:cstheme="minorHAnsi"/>
          <w:sz w:val="24"/>
          <w:szCs w:val="24"/>
          <w:lang w:val="sr-Cyrl-BA"/>
        </w:rPr>
        <w:t>упозорења</w:t>
      </w:r>
      <w:r w:rsidR="0016586F">
        <w:rPr>
          <w:rFonts w:cstheme="minorHAnsi"/>
          <w:sz w:val="24"/>
          <w:szCs w:val="24"/>
          <w:lang w:val="sr-Cyrl-BA"/>
        </w:rPr>
        <w:t xml:space="preserve"> се </w:t>
      </w:r>
      <w:r w:rsidR="00C62108" w:rsidRPr="00987A7B">
        <w:rPr>
          <w:rFonts w:cstheme="minorHAnsi"/>
          <w:sz w:val="24"/>
          <w:szCs w:val="24"/>
          <w:lang w:val="sr-Cyrl-BA"/>
        </w:rPr>
        <w:t>могу</w:t>
      </w:r>
      <w:r w:rsidR="009409E7" w:rsidRPr="00987A7B">
        <w:rPr>
          <w:rFonts w:cstheme="minorHAnsi"/>
          <w:sz w:val="24"/>
          <w:szCs w:val="24"/>
          <w:lang w:val="sr-Cyrl-BA"/>
        </w:rPr>
        <w:t xml:space="preserve"> </w:t>
      </w:r>
      <w:r w:rsidR="00C62108" w:rsidRPr="00987A7B">
        <w:rPr>
          <w:rFonts w:cstheme="minorHAnsi"/>
          <w:sz w:val="24"/>
          <w:szCs w:val="24"/>
          <w:lang w:val="sr-Cyrl-BA"/>
        </w:rPr>
        <w:t>причврстити</w:t>
      </w:r>
      <w:r w:rsidR="009409E7" w:rsidRPr="00987A7B">
        <w:rPr>
          <w:rFonts w:cstheme="minorHAnsi"/>
          <w:sz w:val="24"/>
          <w:szCs w:val="24"/>
          <w:lang w:val="sr-Cyrl-BA"/>
        </w:rPr>
        <w:t xml:space="preserve"> </w:t>
      </w:r>
      <w:r w:rsidR="00C62108" w:rsidRPr="00987A7B">
        <w:rPr>
          <w:rFonts w:cstheme="minorHAnsi"/>
          <w:sz w:val="24"/>
          <w:szCs w:val="24"/>
          <w:lang w:val="sr-Cyrl-BA"/>
        </w:rPr>
        <w:t>наљепницама</w:t>
      </w:r>
      <w:r w:rsidR="009409E7" w:rsidRPr="00987A7B">
        <w:rPr>
          <w:rFonts w:cstheme="minorHAnsi"/>
          <w:sz w:val="24"/>
          <w:szCs w:val="24"/>
          <w:lang w:val="sr-Cyrl-BA"/>
        </w:rPr>
        <w:t xml:space="preserve">, </w:t>
      </w:r>
      <w:r w:rsidR="00C62108" w:rsidRPr="00987A7B">
        <w:rPr>
          <w:rFonts w:cstheme="minorHAnsi"/>
          <w:sz w:val="24"/>
          <w:szCs w:val="24"/>
          <w:lang w:val="sr-Cyrl-BA"/>
        </w:rPr>
        <w:t>под</w:t>
      </w:r>
      <w:r w:rsidR="009409E7" w:rsidRPr="00987A7B">
        <w:rPr>
          <w:rFonts w:cstheme="minorHAnsi"/>
          <w:sz w:val="24"/>
          <w:szCs w:val="24"/>
          <w:lang w:val="sr-Cyrl-BA"/>
        </w:rPr>
        <w:t xml:space="preserve"> </w:t>
      </w:r>
      <w:r w:rsidR="00C62108" w:rsidRPr="00987A7B">
        <w:rPr>
          <w:rFonts w:cstheme="minorHAnsi"/>
          <w:sz w:val="24"/>
          <w:szCs w:val="24"/>
          <w:lang w:val="sr-Cyrl-BA"/>
        </w:rPr>
        <w:t>условом</w:t>
      </w:r>
      <w:r w:rsidR="009409E7" w:rsidRPr="00987A7B">
        <w:rPr>
          <w:rFonts w:cstheme="minorHAnsi"/>
          <w:sz w:val="24"/>
          <w:szCs w:val="24"/>
          <w:lang w:val="sr-Cyrl-BA"/>
        </w:rPr>
        <w:t xml:space="preserve"> </w:t>
      </w:r>
      <w:r w:rsidR="00C62108" w:rsidRPr="00987A7B">
        <w:rPr>
          <w:rFonts w:cstheme="minorHAnsi"/>
          <w:sz w:val="24"/>
          <w:szCs w:val="24"/>
          <w:lang w:val="sr-Cyrl-BA"/>
        </w:rPr>
        <w:t>да</w:t>
      </w:r>
      <w:r w:rsidR="009409E7" w:rsidRPr="00987A7B">
        <w:rPr>
          <w:rFonts w:cstheme="minorHAnsi"/>
          <w:sz w:val="24"/>
          <w:szCs w:val="24"/>
          <w:lang w:val="sr-Cyrl-BA"/>
        </w:rPr>
        <w:t xml:space="preserve"> </w:t>
      </w:r>
      <w:r w:rsidR="00C62108" w:rsidRPr="00987A7B">
        <w:rPr>
          <w:rFonts w:cstheme="minorHAnsi"/>
          <w:sz w:val="24"/>
          <w:szCs w:val="24"/>
          <w:lang w:val="sr-Cyrl-BA"/>
        </w:rPr>
        <w:t>с</w:t>
      </w:r>
      <w:r w:rsidR="0016586F">
        <w:rPr>
          <w:rFonts w:cstheme="minorHAnsi"/>
          <w:sz w:val="24"/>
          <w:szCs w:val="24"/>
          <w:lang w:val="sr-Cyrl-BA"/>
        </w:rPr>
        <w:t>е не могу</w:t>
      </w:r>
      <w:r w:rsidR="009409E7" w:rsidRPr="00987A7B">
        <w:rPr>
          <w:rFonts w:cstheme="minorHAnsi"/>
          <w:sz w:val="24"/>
          <w:szCs w:val="24"/>
          <w:lang w:val="sr-Cyrl-BA"/>
        </w:rPr>
        <w:t xml:space="preserve"> </w:t>
      </w:r>
      <w:r w:rsidR="00C62108" w:rsidRPr="00987A7B">
        <w:rPr>
          <w:rFonts w:cstheme="minorHAnsi"/>
          <w:sz w:val="24"/>
          <w:szCs w:val="24"/>
          <w:lang w:val="sr-Cyrl-BA"/>
        </w:rPr>
        <w:t>укло</w:t>
      </w:r>
      <w:r w:rsidR="0016586F">
        <w:rPr>
          <w:rFonts w:cstheme="minorHAnsi"/>
          <w:sz w:val="24"/>
          <w:szCs w:val="24"/>
          <w:lang w:val="sr-Cyrl-BA"/>
        </w:rPr>
        <w:t>нити.</w:t>
      </w:r>
    </w:p>
    <w:p w14:paraId="5B13F940" w14:textId="77777777" w:rsidR="00901650" w:rsidRDefault="00895207" w:rsidP="00192722">
      <w:pPr>
        <w:widowControl w:val="0"/>
        <w:autoSpaceDE w:val="0"/>
        <w:autoSpaceDN w:val="0"/>
        <w:adjustRightInd w:val="0"/>
        <w:spacing w:line="276" w:lineRule="auto"/>
        <w:ind w:firstLine="720"/>
        <w:jc w:val="both"/>
        <w:rPr>
          <w:rFonts w:cstheme="minorHAnsi"/>
          <w:sz w:val="24"/>
          <w:szCs w:val="24"/>
          <w:lang w:val="sr-Cyrl-BA"/>
        </w:rPr>
      </w:pPr>
      <w:r w:rsidRPr="00A354AF">
        <w:rPr>
          <w:rFonts w:cstheme="minorHAnsi"/>
          <w:sz w:val="24"/>
          <w:szCs w:val="24"/>
          <w:lang w:val="sr-Cyrl-BA"/>
        </w:rPr>
        <w:t>(</w:t>
      </w:r>
      <w:r w:rsidR="00192722">
        <w:rPr>
          <w:rFonts w:cstheme="minorHAnsi"/>
          <w:sz w:val="24"/>
          <w:szCs w:val="24"/>
          <w:lang w:val="sr-Cyrl-BA"/>
        </w:rPr>
        <w:t>5</w:t>
      </w:r>
      <w:r w:rsidR="002B2AC4" w:rsidRPr="00A354AF">
        <w:rPr>
          <w:rFonts w:cstheme="minorHAnsi"/>
          <w:sz w:val="24"/>
          <w:szCs w:val="24"/>
          <w:lang w:val="sr-Cyrl-BA"/>
        </w:rPr>
        <w:t xml:space="preserve">) </w:t>
      </w:r>
      <w:r w:rsidR="00C62108" w:rsidRPr="00A354AF">
        <w:rPr>
          <w:rFonts w:cstheme="minorHAnsi"/>
          <w:sz w:val="24"/>
          <w:szCs w:val="24"/>
          <w:lang w:val="sr-Cyrl-BA"/>
        </w:rPr>
        <w:t>Министар</w:t>
      </w:r>
      <w:r w:rsidR="00B866E6" w:rsidRPr="00A354AF">
        <w:rPr>
          <w:rFonts w:cstheme="minorHAnsi"/>
          <w:sz w:val="24"/>
          <w:szCs w:val="24"/>
          <w:lang w:val="sr-Cyrl-BA"/>
        </w:rPr>
        <w:t xml:space="preserve"> доноси Правилник о садржају и начину </w:t>
      </w:r>
      <w:r w:rsidR="00713E75">
        <w:rPr>
          <w:rFonts w:cstheme="minorHAnsi"/>
          <w:sz w:val="24"/>
          <w:szCs w:val="24"/>
          <w:lang w:val="sr-Cyrl-BA"/>
        </w:rPr>
        <w:t>означавања</w:t>
      </w:r>
      <w:r w:rsidR="00B866E6" w:rsidRPr="00A354AF">
        <w:rPr>
          <w:rFonts w:cstheme="minorHAnsi"/>
          <w:sz w:val="24"/>
          <w:szCs w:val="24"/>
          <w:lang w:val="sr-Cyrl-BA"/>
        </w:rPr>
        <w:t xml:space="preserve"> </w:t>
      </w:r>
      <w:r w:rsidR="00912BA2">
        <w:rPr>
          <w:rFonts w:cstheme="minorHAnsi"/>
          <w:sz w:val="24"/>
          <w:szCs w:val="24"/>
          <w:lang w:val="sr-Cyrl-BA"/>
        </w:rPr>
        <w:t xml:space="preserve">дуванских производа </w:t>
      </w:r>
      <w:r w:rsidR="0098525B" w:rsidRPr="00A354AF">
        <w:rPr>
          <w:rFonts w:cstheme="minorHAnsi"/>
          <w:sz w:val="24"/>
          <w:szCs w:val="24"/>
          <w:lang w:val="sr-Cyrl-BA"/>
        </w:rPr>
        <w:t>и</w:t>
      </w:r>
      <w:r w:rsidR="00E96CD0" w:rsidRPr="00A354AF">
        <w:rPr>
          <w:rFonts w:cstheme="minorHAnsi"/>
          <w:sz w:val="24"/>
          <w:szCs w:val="24"/>
          <w:lang w:val="sr-Cyrl-BA"/>
        </w:rPr>
        <w:t xml:space="preserve"> </w:t>
      </w:r>
      <w:r w:rsidR="00054482" w:rsidRPr="00A354AF">
        <w:rPr>
          <w:rFonts w:cstheme="minorHAnsi"/>
          <w:sz w:val="24"/>
          <w:szCs w:val="24"/>
          <w:lang w:val="sr-Cyrl-BA"/>
        </w:rPr>
        <w:t xml:space="preserve">осталих </w:t>
      </w:r>
      <w:r w:rsidR="0098525B" w:rsidRPr="00A354AF">
        <w:rPr>
          <w:rFonts w:cstheme="minorHAnsi"/>
          <w:sz w:val="24"/>
          <w:szCs w:val="24"/>
          <w:lang w:val="sr-Cyrl-BA"/>
        </w:rPr>
        <w:t xml:space="preserve">производа </w:t>
      </w:r>
      <w:r w:rsidR="00054482" w:rsidRPr="00A354AF">
        <w:rPr>
          <w:rFonts w:cstheme="minorHAnsi"/>
          <w:sz w:val="24"/>
          <w:szCs w:val="24"/>
          <w:lang w:val="sr-Cyrl-BA"/>
        </w:rPr>
        <w:t xml:space="preserve">за </w:t>
      </w:r>
      <w:r w:rsidR="0098525B" w:rsidRPr="00A354AF">
        <w:rPr>
          <w:rFonts w:cstheme="minorHAnsi"/>
          <w:sz w:val="24"/>
          <w:szCs w:val="24"/>
          <w:lang w:val="sr-Cyrl-BA"/>
        </w:rPr>
        <w:t>пушење.</w:t>
      </w:r>
    </w:p>
    <w:p w14:paraId="284DE21F" w14:textId="77777777" w:rsidR="00535468" w:rsidRDefault="00535468" w:rsidP="00535468">
      <w:pPr>
        <w:widowControl w:val="0"/>
        <w:tabs>
          <w:tab w:val="left" w:pos="8789"/>
          <w:tab w:val="left" w:pos="8929"/>
        </w:tabs>
        <w:autoSpaceDE w:val="0"/>
        <w:autoSpaceDN w:val="0"/>
        <w:adjustRightInd w:val="0"/>
        <w:spacing w:line="276" w:lineRule="auto"/>
        <w:ind w:right="-2"/>
        <w:jc w:val="both"/>
        <w:rPr>
          <w:rFonts w:cstheme="minorHAnsi"/>
          <w:sz w:val="24"/>
          <w:szCs w:val="24"/>
          <w:lang w:val="sr-Cyrl-BA"/>
        </w:rPr>
      </w:pPr>
    </w:p>
    <w:p w14:paraId="4EE878E2" w14:textId="77777777" w:rsidR="0077694A" w:rsidRPr="0077694A" w:rsidRDefault="00672D1E" w:rsidP="00672D1E">
      <w:pPr>
        <w:spacing w:line="276" w:lineRule="auto"/>
        <w:jc w:val="center"/>
        <w:rPr>
          <w:rFonts w:cstheme="minorHAnsi"/>
          <w:sz w:val="24"/>
          <w:szCs w:val="24"/>
          <w:lang w:val="sr-Cyrl-BA"/>
        </w:rPr>
      </w:pPr>
      <w:r w:rsidRPr="00672D1E">
        <w:rPr>
          <w:rFonts w:cstheme="minorHAnsi"/>
          <w:sz w:val="24"/>
          <w:szCs w:val="24"/>
          <w:lang w:val="sr-Cyrl-BA"/>
        </w:rPr>
        <w:t>Представљање производа</w:t>
      </w:r>
    </w:p>
    <w:p w14:paraId="477243BA" w14:textId="77777777" w:rsidR="004E7122" w:rsidRPr="00672D1E" w:rsidRDefault="00C62108" w:rsidP="00672D1E">
      <w:pPr>
        <w:spacing w:line="276" w:lineRule="auto"/>
        <w:ind w:right="26"/>
        <w:jc w:val="center"/>
        <w:rPr>
          <w:rFonts w:cstheme="minorHAnsi"/>
          <w:b/>
          <w:sz w:val="24"/>
          <w:szCs w:val="24"/>
          <w:lang w:val="sr-Cyrl-BA"/>
        </w:rPr>
      </w:pPr>
      <w:r w:rsidRPr="00825FF8">
        <w:rPr>
          <w:rFonts w:cstheme="minorHAnsi"/>
          <w:b/>
          <w:sz w:val="24"/>
          <w:szCs w:val="24"/>
          <w:lang w:val="sr-Cyrl-BA"/>
        </w:rPr>
        <w:t>Члан</w:t>
      </w:r>
      <w:r w:rsidR="004E7122" w:rsidRPr="00825FF8">
        <w:rPr>
          <w:rFonts w:cstheme="minorHAnsi"/>
          <w:b/>
          <w:sz w:val="24"/>
          <w:szCs w:val="24"/>
          <w:lang w:val="sr-Cyrl-BA"/>
        </w:rPr>
        <w:t xml:space="preserve"> </w:t>
      </w:r>
      <w:r w:rsidR="00BD08FB" w:rsidRPr="00825FF8">
        <w:rPr>
          <w:rFonts w:cstheme="minorHAnsi"/>
          <w:b/>
          <w:sz w:val="24"/>
          <w:szCs w:val="24"/>
          <w:lang w:val="sr-Cyrl-BA"/>
        </w:rPr>
        <w:t>17</w:t>
      </w:r>
      <w:r w:rsidR="007053AA" w:rsidRPr="00825FF8">
        <w:rPr>
          <w:rFonts w:cstheme="minorHAnsi"/>
          <w:b/>
          <w:sz w:val="24"/>
          <w:szCs w:val="24"/>
          <w:lang w:val="sr-Cyrl-BA"/>
        </w:rPr>
        <w:t>.</w:t>
      </w:r>
    </w:p>
    <w:p w14:paraId="059D174E" w14:textId="77777777" w:rsidR="00EA5BAB" w:rsidRPr="00BF23CD" w:rsidRDefault="00B515DC" w:rsidP="00E24AF0">
      <w:pPr>
        <w:widowControl w:val="0"/>
        <w:autoSpaceDE w:val="0"/>
        <w:autoSpaceDN w:val="0"/>
        <w:adjustRightInd w:val="0"/>
        <w:spacing w:line="276" w:lineRule="auto"/>
        <w:ind w:firstLine="720"/>
        <w:jc w:val="both"/>
        <w:rPr>
          <w:rFonts w:cstheme="minorHAnsi"/>
          <w:sz w:val="24"/>
          <w:szCs w:val="24"/>
          <w:lang w:val="sr-Cyrl-BA"/>
        </w:rPr>
      </w:pPr>
      <w:r w:rsidRPr="00D37100">
        <w:rPr>
          <w:rFonts w:cstheme="minorHAnsi"/>
          <w:sz w:val="24"/>
          <w:szCs w:val="24"/>
          <w:lang w:val="sr-Cyrl-BA"/>
        </w:rPr>
        <w:t xml:space="preserve">(1) </w:t>
      </w:r>
      <w:r w:rsidR="00B866E6" w:rsidRPr="00D37100">
        <w:rPr>
          <w:rFonts w:cstheme="minorHAnsi"/>
          <w:sz w:val="24"/>
          <w:szCs w:val="24"/>
          <w:lang w:val="sr-Cyrl-BA"/>
        </w:rPr>
        <w:t>Поједин</w:t>
      </w:r>
      <w:r w:rsidR="00DE1842" w:rsidRPr="00D37100">
        <w:rPr>
          <w:rFonts w:cstheme="minorHAnsi"/>
          <w:sz w:val="24"/>
          <w:szCs w:val="24"/>
          <w:lang w:val="sr-Cyrl-BA"/>
        </w:rPr>
        <w:t>а</w:t>
      </w:r>
      <w:r w:rsidR="00B866E6" w:rsidRPr="00D37100">
        <w:rPr>
          <w:rFonts w:cstheme="minorHAnsi"/>
          <w:sz w:val="24"/>
          <w:szCs w:val="24"/>
          <w:lang w:val="sr-Cyrl-BA"/>
        </w:rPr>
        <w:t xml:space="preserve">чно и </w:t>
      </w:r>
      <w:r w:rsidR="00987A7B" w:rsidRPr="00D37100">
        <w:rPr>
          <w:rFonts w:cstheme="minorHAnsi"/>
          <w:sz w:val="24"/>
          <w:szCs w:val="24"/>
          <w:lang w:val="sr-Cyrl-BA"/>
        </w:rPr>
        <w:t>вањско</w:t>
      </w:r>
      <w:r w:rsidR="00B866E6" w:rsidRPr="00D37100">
        <w:rPr>
          <w:rFonts w:cstheme="minorHAnsi"/>
          <w:sz w:val="24"/>
          <w:szCs w:val="24"/>
          <w:lang w:val="sr-Cyrl-BA"/>
        </w:rPr>
        <w:t xml:space="preserve"> паковањ</w:t>
      </w:r>
      <w:r w:rsidR="00F164EC" w:rsidRPr="00D37100">
        <w:rPr>
          <w:rFonts w:cstheme="minorHAnsi"/>
          <w:sz w:val="24"/>
          <w:szCs w:val="24"/>
          <w:lang w:val="sr-Cyrl-BA"/>
        </w:rPr>
        <w:t>е</w:t>
      </w:r>
      <w:r w:rsidR="00B866E6" w:rsidRPr="00D37100">
        <w:rPr>
          <w:rFonts w:cstheme="minorHAnsi"/>
          <w:sz w:val="24"/>
          <w:szCs w:val="24"/>
          <w:lang w:val="sr-Cyrl-BA"/>
        </w:rPr>
        <w:t xml:space="preserve"> дуванског</w:t>
      </w:r>
      <w:r w:rsidR="00B866E6" w:rsidRPr="00BF23CD">
        <w:rPr>
          <w:rFonts w:cstheme="minorHAnsi"/>
          <w:sz w:val="24"/>
          <w:szCs w:val="24"/>
          <w:lang w:val="sr-Cyrl-BA"/>
        </w:rPr>
        <w:t xml:space="preserve"> </w:t>
      </w:r>
      <w:r w:rsidR="00D37100">
        <w:rPr>
          <w:rFonts w:cstheme="minorHAnsi"/>
          <w:sz w:val="24"/>
          <w:szCs w:val="24"/>
          <w:lang w:val="sr-Cyrl-BA"/>
        </w:rPr>
        <w:t xml:space="preserve">производа и осталог </w:t>
      </w:r>
      <w:r w:rsidR="00334DA2" w:rsidRPr="00BF23CD">
        <w:rPr>
          <w:rFonts w:cstheme="minorHAnsi"/>
          <w:sz w:val="24"/>
          <w:szCs w:val="24"/>
          <w:lang w:val="sr-Cyrl-BA"/>
        </w:rPr>
        <w:t>производа за пушење</w:t>
      </w:r>
      <w:r w:rsidR="0098525B" w:rsidRPr="00BF23CD">
        <w:rPr>
          <w:rFonts w:cstheme="minorHAnsi"/>
          <w:sz w:val="24"/>
          <w:szCs w:val="24"/>
          <w:lang w:val="sr-Cyrl-BA"/>
        </w:rPr>
        <w:t xml:space="preserve"> </w:t>
      </w:r>
      <w:r w:rsidR="00C62108" w:rsidRPr="00BF23CD">
        <w:rPr>
          <w:rFonts w:cstheme="minorHAnsi"/>
          <w:sz w:val="24"/>
          <w:szCs w:val="24"/>
          <w:lang w:val="sr-Cyrl-BA"/>
        </w:rPr>
        <w:t>не</w:t>
      </w:r>
      <w:r w:rsidR="00EA5BAB" w:rsidRPr="00BF23CD">
        <w:rPr>
          <w:rFonts w:cstheme="minorHAnsi"/>
          <w:sz w:val="24"/>
          <w:szCs w:val="24"/>
          <w:lang w:val="sr-Cyrl-BA"/>
        </w:rPr>
        <w:t xml:space="preserve"> </w:t>
      </w:r>
      <w:r w:rsidR="00D37100">
        <w:rPr>
          <w:rFonts w:cstheme="minorHAnsi"/>
          <w:sz w:val="24"/>
          <w:szCs w:val="24"/>
          <w:lang w:val="sr-Cyrl-BA"/>
        </w:rPr>
        <w:t xml:space="preserve">смије да </w:t>
      </w:r>
      <w:r w:rsidR="00C62108" w:rsidRPr="00BF23CD">
        <w:rPr>
          <w:rFonts w:cstheme="minorHAnsi"/>
          <w:sz w:val="24"/>
          <w:szCs w:val="24"/>
          <w:lang w:val="sr-Cyrl-BA"/>
        </w:rPr>
        <w:t>садржи</w:t>
      </w:r>
      <w:r w:rsidR="00EA5BAB" w:rsidRPr="00BF23CD">
        <w:rPr>
          <w:rFonts w:cstheme="minorHAnsi"/>
          <w:sz w:val="24"/>
          <w:szCs w:val="24"/>
          <w:lang w:val="sr-Cyrl-BA"/>
        </w:rPr>
        <w:t xml:space="preserve"> </w:t>
      </w:r>
      <w:r w:rsidR="00C62108" w:rsidRPr="00BF23CD">
        <w:rPr>
          <w:rFonts w:cstheme="minorHAnsi"/>
          <w:sz w:val="24"/>
          <w:szCs w:val="24"/>
          <w:lang w:val="sr-Cyrl-BA"/>
        </w:rPr>
        <w:t>обиљежј</w:t>
      </w:r>
      <w:r w:rsidR="00913866" w:rsidRPr="00BF23CD">
        <w:rPr>
          <w:rFonts w:cstheme="minorHAnsi"/>
          <w:sz w:val="24"/>
          <w:szCs w:val="24"/>
          <w:lang w:val="sr-Cyrl-BA"/>
        </w:rPr>
        <w:t>а</w:t>
      </w:r>
      <w:r w:rsidR="00EA5BAB" w:rsidRPr="00BF23CD">
        <w:rPr>
          <w:rFonts w:cstheme="minorHAnsi"/>
          <w:sz w:val="24"/>
          <w:szCs w:val="24"/>
          <w:lang w:val="sr-Cyrl-BA"/>
        </w:rPr>
        <w:t xml:space="preserve"> </w:t>
      </w:r>
      <w:r w:rsidR="00C62108" w:rsidRPr="00BF23CD">
        <w:rPr>
          <w:rFonts w:cstheme="minorHAnsi"/>
          <w:sz w:val="24"/>
          <w:szCs w:val="24"/>
          <w:lang w:val="sr-Cyrl-BA"/>
        </w:rPr>
        <w:t>кој</w:t>
      </w:r>
      <w:r w:rsidR="00B866E6" w:rsidRPr="00BF23CD">
        <w:rPr>
          <w:rFonts w:cstheme="minorHAnsi"/>
          <w:sz w:val="24"/>
          <w:szCs w:val="24"/>
          <w:lang w:val="sr-Cyrl-BA"/>
        </w:rPr>
        <w:t>а</w:t>
      </w:r>
      <w:r w:rsidR="00EA5BAB" w:rsidRPr="00BF23CD">
        <w:rPr>
          <w:rFonts w:cstheme="minorHAnsi"/>
          <w:sz w:val="24"/>
          <w:szCs w:val="24"/>
          <w:lang w:val="sr-Cyrl-BA"/>
        </w:rPr>
        <w:t>:</w:t>
      </w:r>
    </w:p>
    <w:p w14:paraId="7693D1EA" w14:textId="77777777" w:rsidR="002A45CB" w:rsidRPr="00BF23CD" w:rsidRDefault="00B866E6" w:rsidP="00E24AF0">
      <w:pPr>
        <w:pStyle w:val="ListParagraph"/>
        <w:widowControl w:val="0"/>
        <w:numPr>
          <w:ilvl w:val="0"/>
          <w:numId w:val="5"/>
        </w:numPr>
        <w:autoSpaceDE w:val="0"/>
        <w:autoSpaceDN w:val="0"/>
        <w:adjustRightInd w:val="0"/>
        <w:spacing w:line="276" w:lineRule="auto"/>
        <w:jc w:val="both"/>
        <w:rPr>
          <w:rFonts w:cstheme="minorHAnsi"/>
          <w:sz w:val="24"/>
          <w:szCs w:val="24"/>
          <w:lang w:val="sr-Cyrl-BA"/>
        </w:rPr>
      </w:pPr>
      <w:r w:rsidRPr="00BF23CD">
        <w:rPr>
          <w:rFonts w:cstheme="minorHAnsi"/>
          <w:sz w:val="24"/>
          <w:szCs w:val="24"/>
          <w:lang w:val="sr-Cyrl-BA"/>
        </w:rPr>
        <w:t>промовиш</w:t>
      </w:r>
      <w:r w:rsidR="00F164EC" w:rsidRPr="00BF23CD">
        <w:rPr>
          <w:rFonts w:cstheme="minorHAnsi"/>
          <w:sz w:val="24"/>
          <w:szCs w:val="24"/>
          <w:lang w:val="sr-Cyrl-BA"/>
        </w:rPr>
        <w:t>у</w:t>
      </w:r>
      <w:r w:rsidRPr="00BF23CD">
        <w:rPr>
          <w:rFonts w:cstheme="minorHAnsi"/>
          <w:sz w:val="24"/>
          <w:szCs w:val="24"/>
          <w:lang w:val="sr-Cyrl-BA"/>
        </w:rPr>
        <w:t xml:space="preserve"> </w:t>
      </w:r>
      <w:r w:rsidR="00C62108" w:rsidRPr="00BF23CD">
        <w:rPr>
          <w:rFonts w:cstheme="minorHAnsi"/>
          <w:sz w:val="24"/>
          <w:szCs w:val="24"/>
          <w:lang w:val="sr-Cyrl-BA"/>
        </w:rPr>
        <w:t>производ</w:t>
      </w:r>
      <w:r w:rsidR="002A45CB" w:rsidRPr="00BF23CD">
        <w:rPr>
          <w:rFonts w:cstheme="minorHAnsi"/>
          <w:sz w:val="24"/>
          <w:szCs w:val="24"/>
          <w:lang w:val="sr-Cyrl-BA"/>
        </w:rPr>
        <w:t xml:space="preserve"> </w:t>
      </w:r>
      <w:r w:rsidR="00C62108" w:rsidRPr="00BF23CD">
        <w:rPr>
          <w:rFonts w:cstheme="minorHAnsi"/>
          <w:sz w:val="24"/>
          <w:szCs w:val="24"/>
          <w:lang w:val="sr-Cyrl-BA"/>
        </w:rPr>
        <w:t>или</w:t>
      </w:r>
      <w:r w:rsidR="002A45CB" w:rsidRPr="00BF23CD">
        <w:rPr>
          <w:rFonts w:cstheme="minorHAnsi"/>
          <w:sz w:val="24"/>
          <w:szCs w:val="24"/>
          <w:lang w:val="sr-Cyrl-BA"/>
        </w:rPr>
        <w:t xml:space="preserve"> </w:t>
      </w:r>
      <w:r w:rsidRPr="00BF23CD">
        <w:rPr>
          <w:rFonts w:cstheme="minorHAnsi"/>
          <w:sz w:val="24"/>
          <w:szCs w:val="24"/>
          <w:lang w:val="sr-Cyrl-BA"/>
        </w:rPr>
        <w:t>подстич</w:t>
      </w:r>
      <w:r w:rsidR="00F164EC" w:rsidRPr="00BF23CD">
        <w:rPr>
          <w:rFonts w:cstheme="minorHAnsi"/>
          <w:sz w:val="24"/>
          <w:szCs w:val="24"/>
          <w:lang w:val="sr-Cyrl-BA"/>
        </w:rPr>
        <w:t>у</w:t>
      </w:r>
      <w:r w:rsidR="00A81B2B" w:rsidRPr="00BF23CD">
        <w:rPr>
          <w:rFonts w:cstheme="minorHAnsi"/>
          <w:sz w:val="24"/>
          <w:szCs w:val="24"/>
          <w:lang w:val="sr-Cyrl-BA"/>
        </w:rPr>
        <w:t xml:space="preserve"> на</w:t>
      </w:r>
      <w:r w:rsidRPr="00BF23CD">
        <w:rPr>
          <w:rFonts w:cstheme="minorHAnsi"/>
          <w:sz w:val="24"/>
          <w:szCs w:val="24"/>
          <w:lang w:val="sr-Cyrl-BA"/>
        </w:rPr>
        <w:t xml:space="preserve"> </w:t>
      </w:r>
      <w:r w:rsidR="00C62108" w:rsidRPr="00BF23CD">
        <w:rPr>
          <w:rFonts w:cstheme="minorHAnsi"/>
          <w:sz w:val="24"/>
          <w:szCs w:val="24"/>
          <w:lang w:val="sr-Cyrl-BA"/>
        </w:rPr>
        <w:t>његову</w:t>
      </w:r>
      <w:r w:rsidR="00E0223D" w:rsidRPr="00BF23CD">
        <w:rPr>
          <w:rFonts w:cstheme="minorHAnsi"/>
          <w:sz w:val="24"/>
          <w:szCs w:val="24"/>
          <w:lang w:val="sr-Cyrl-BA"/>
        </w:rPr>
        <w:t xml:space="preserve"> </w:t>
      </w:r>
      <w:r w:rsidR="00C62108" w:rsidRPr="00BF23CD">
        <w:rPr>
          <w:rFonts w:cstheme="minorHAnsi"/>
          <w:sz w:val="24"/>
          <w:szCs w:val="24"/>
          <w:lang w:val="sr-Cyrl-BA"/>
        </w:rPr>
        <w:t>употребу</w:t>
      </w:r>
      <w:r w:rsidR="00E0223D" w:rsidRPr="00BF23CD">
        <w:rPr>
          <w:rFonts w:cstheme="minorHAnsi"/>
          <w:sz w:val="24"/>
          <w:szCs w:val="24"/>
          <w:lang w:val="sr-Cyrl-BA"/>
        </w:rPr>
        <w:t xml:space="preserve"> </w:t>
      </w:r>
      <w:r w:rsidR="00C62108" w:rsidRPr="00BF23CD">
        <w:rPr>
          <w:rFonts w:cstheme="minorHAnsi"/>
          <w:sz w:val="24"/>
          <w:szCs w:val="24"/>
          <w:lang w:val="sr-Cyrl-BA"/>
        </w:rPr>
        <w:t>стварањем</w:t>
      </w:r>
      <w:r w:rsidR="002A45CB" w:rsidRPr="00BF23CD">
        <w:rPr>
          <w:rFonts w:cstheme="minorHAnsi"/>
          <w:sz w:val="24"/>
          <w:szCs w:val="24"/>
          <w:lang w:val="sr-Cyrl-BA"/>
        </w:rPr>
        <w:t xml:space="preserve"> </w:t>
      </w:r>
      <w:r w:rsidR="00C62108" w:rsidRPr="00BF23CD">
        <w:rPr>
          <w:rFonts w:cstheme="minorHAnsi"/>
          <w:sz w:val="24"/>
          <w:szCs w:val="24"/>
          <w:lang w:val="sr-Cyrl-BA"/>
        </w:rPr>
        <w:t>погрешног</w:t>
      </w:r>
      <w:r w:rsidR="002A45CB" w:rsidRPr="00BF23CD">
        <w:rPr>
          <w:rFonts w:cstheme="minorHAnsi"/>
          <w:sz w:val="24"/>
          <w:szCs w:val="24"/>
          <w:lang w:val="sr-Cyrl-BA"/>
        </w:rPr>
        <w:t xml:space="preserve"> </w:t>
      </w:r>
      <w:r w:rsidR="00C62108" w:rsidRPr="00BF23CD">
        <w:rPr>
          <w:rFonts w:cstheme="minorHAnsi"/>
          <w:sz w:val="24"/>
          <w:szCs w:val="24"/>
          <w:lang w:val="sr-Cyrl-BA"/>
        </w:rPr>
        <w:t>утиска</w:t>
      </w:r>
      <w:r w:rsidR="00E0223D" w:rsidRPr="00BF23CD">
        <w:rPr>
          <w:rFonts w:cstheme="minorHAnsi"/>
          <w:sz w:val="24"/>
          <w:szCs w:val="24"/>
          <w:lang w:val="sr-Cyrl-BA"/>
        </w:rPr>
        <w:t xml:space="preserve"> </w:t>
      </w:r>
      <w:r w:rsidR="00C62108" w:rsidRPr="00BF23CD">
        <w:rPr>
          <w:rFonts w:cstheme="minorHAnsi"/>
          <w:sz w:val="24"/>
          <w:szCs w:val="24"/>
          <w:lang w:val="sr-Cyrl-BA"/>
        </w:rPr>
        <w:t>о</w:t>
      </w:r>
      <w:r w:rsidR="00E0223D" w:rsidRPr="00BF23CD">
        <w:rPr>
          <w:rFonts w:cstheme="minorHAnsi"/>
          <w:sz w:val="24"/>
          <w:szCs w:val="24"/>
          <w:lang w:val="sr-Cyrl-BA"/>
        </w:rPr>
        <w:t xml:space="preserve"> </w:t>
      </w:r>
      <w:r w:rsidR="00C62108" w:rsidRPr="00BF23CD">
        <w:rPr>
          <w:rFonts w:cstheme="minorHAnsi"/>
          <w:sz w:val="24"/>
          <w:szCs w:val="24"/>
          <w:lang w:val="sr-Cyrl-BA"/>
        </w:rPr>
        <w:t>његовим</w:t>
      </w:r>
      <w:r w:rsidR="00E0223D" w:rsidRPr="00BF23CD">
        <w:rPr>
          <w:rFonts w:cstheme="minorHAnsi"/>
          <w:sz w:val="24"/>
          <w:szCs w:val="24"/>
          <w:lang w:val="sr-Cyrl-BA"/>
        </w:rPr>
        <w:t xml:space="preserve"> </w:t>
      </w:r>
      <w:r w:rsidR="00C62108" w:rsidRPr="00BF23CD">
        <w:rPr>
          <w:rFonts w:cstheme="minorHAnsi"/>
          <w:sz w:val="24"/>
          <w:szCs w:val="24"/>
          <w:lang w:val="sr-Cyrl-BA"/>
        </w:rPr>
        <w:t>особинама</w:t>
      </w:r>
      <w:r w:rsidR="002A45CB" w:rsidRPr="00BF23CD">
        <w:rPr>
          <w:rFonts w:cstheme="minorHAnsi"/>
          <w:sz w:val="24"/>
          <w:szCs w:val="24"/>
          <w:lang w:val="sr-Cyrl-BA"/>
        </w:rPr>
        <w:t xml:space="preserve">, </w:t>
      </w:r>
      <w:r w:rsidR="00C62108" w:rsidRPr="00BF23CD">
        <w:rPr>
          <w:rFonts w:cstheme="minorHAnsi"/>
          <w:sz w:val="24"/>
          <w:szCs w:val="24"/>
          <w:lang w:val="sr-Cyrl-BA"/>
        </w:rPr>
        <w:t>ефектима</w:t>
      </w:r>
      <w:r w:rsidR="00E0223D" w:rsidRPr="00BF23CD">
        <w:rPr>
          <w:rFonts w:cstheme="minorHAnsi"/>
          <w:sz w:val="24"/>
          <w:szCs w:val="24"/>
          <w:lang w:val="sr-Cyrl-BA"/>
        </w:rPr>
        <w:t xml:space="preserve"> </w:t>
      </w:r>
      <w:r w:rsidR="00C62108" w:rsidRPr="00BF23CD">
        <w:rPr>
          <w:rFonts w:cstheme="minorHAnsi"/>
          <w:sz w:val="24"/>
          <w:szCs w:val="24"/>
          <w:lang w:val="sr-Cyrl-BA"/>
        </w:rPr>
        <w:t>на</w:t>
      </w:r>
      <w:r w:rsidR="002A45CB" w:rsidRPr="00BF23CD">
        <w:rPr>
          <w:rFonts w:cstheme="minorHAnsi"/>
          <w:sz w:val="24"/>
          <w:szCs w:val="24"/>
          <w:lang w:val="sr-Cyrl-BA"/>
        </w:rPr>
        <w:t xml:space="preserve"> </w:t>
      </w:r>
      <w:r w:rsidR="00C62108" w:rsidRPr="00BF23CD">
        <w:rPr>
          <w:rFonts w:cstheme="minorHAnsi"/>
          <w:sz w:val="24"/>
          <w:szCs w:val="24"/>
          <w:lang w:val="sr-Cyrl-BA"/>
        </w:rPr>
        <w:t>здравље</w:t>
      </w:r>
      <w:r w:rsidR="00F164EC" w:rsidRPr="00BF23CD">
        <w:rPr>
          <w:rFonts w:cstheme="minorHAnsi"/>
          <w:sz w:val="24"/>
          <w:szCs w:val="24"/>
          <w:lang w:val="sr-Cyrl-BA"/>
        </w:rPr>
        <w:t xml:space="preserve"> </w:t>
      </w:r>
      <w:r w:rsidR="00C62108" w:rsidRPr="00BF23CD">
        <w:rPr>
          <w:rFonts w:cstheme="minorHAnsi"/>
          <w:sz w:val="24"/>
          <w:szCs w:val="24"/>
          <w:lang w:val="sr-Cyrl-BA"/>
        </w:rPr>
        <w:t>или</w:t>
      </w:r>
      <w:r w:rsidR="002A45CB" w:rsidRPr="00BF23CD">
        <w:rPr>
          <w:rFonts w:cstheme="minorHAnsi"/>
          <w:sz w:val="24"/>
          <w:szCs w:val="24"/>
          <w:lang w:val="sr-Cyrl-BA"/>
        </w:rPr>
        <w:t xml:space="preserve"> </w:t>
      </w:r>
      <w:r w:rsidR="00C62108" w:rsidRPr="00BF23CD">
        <w:rPr>
          <w:rFonts w:cstheme="minorHAnsi"/>
          <w:sz w:val="24"/>
          <w:szCs w:val="24"/>
          <w:lang w:val="sr-Cyrl-BA"/>
        </w:rPr>
        <w:t>емисијама</w:t>
      </w:r>
      <w:r w:rsidR="00F164EC" w:rsidRPr="00BF23CD">
        <w:rPr>
          <w:rFonts w:cstheme="minorHAnsi"/>
          <w:sz w:val="24"/>
          <w:szCs w:val="24"/>
          <w:lang w:val="sr-Cyrl-BA"/>
        </w:rPr>
        <w:t>, нити податке о садржају никотина, катрана и угљен</w:t>
      </w:r>
      <w:r w:rsidR="00D5443A" w:rsidRPr="00BF23CD">
        <w:rPr>
          <w:rFonts w:cstheme="minorHAnsi"/>
          <w:sz w:val="24"/>
          <w:szCs w:val="24"/>
          <w:lang w:val="sr-Cyrl-BA"/>
        </w:rPr>
        <w:t>-</w:t>
      </w:r>
      <w:r w:rsidR="00F164EC" w:rsidRPr="00BF23CD">
        <w:rPr>
          <w:rFonts w:cstheme="minorHAnsi"/>
          <w:sz w:val="24"/>
          <w:szCs w:val="24"/>
          <w:lang w:val="sr-Cyrl-BA"/>
        </w:rPr>
        <w:t>моноксида,</w:t>
      </w:r>
      <w:r w:rsidR="002A45CB" w:rsidRPr="00BF23CD">
        <w:rPr>
          <w:rFonts w:cstheme="minorHAnsi"/>
          <w:sz w:val="24"/>
          <w:szCs w:val="24"/>
          <w:lang w:val="sr-Cyrl-BA"/>
        </w:rPr>
        <w:t xml:space="preserve"> </w:t>
      </w:r>
    </w:p>
    <w:p w14:paraId="1FE90242" w14:textId="77777777" w:rsidR="00B866E6" w:rsidRPr="00BF23CD" w:rsidRDefault="00C62108" w:rsidP="00E24AF0">
      <w:pPr>
        <w:pStyle w:val="ListParagraph"/>
        <w:widowControl w:val="0"/>
        <w:numPr>
          <w:ilvl w:val="0"/>
          <w:numId w:val="5"/>
        </w:numPr>
        <w:autoSpaceDE w:val="0"/>
        <w:autoSpaceDN w:val="0"/>
        <w:adjustRightInd w:val="0"/>
        <w:spacing w:line="276" w:lineRule="auto"/>
        <w:jc w:val="both"/>
        <w:rPr>
          <w:rFonts w:cstheme="minorHAnsi"/>
          <w:sz w:val="24"/>
          <w:szCs w:val="24"/>
          <w:lang w:val="sr-Cyrl-BA"/>
        </w:rPr>
      </w:pPr>
      <w:r w:rsidRPr="00BF23CD">
        <w:rPr>
          <w:rFonts w:cstheme="minorHAnsi"/>
          <w:sz w:val="24"/>
          <w:szCs w:val="24"/>
          <w:lang w:val="sr-Cyrl-BA"/>
        </w:rPr>
        <w:t>сугериш</w:t>
      </w:r>
      <w:r w:rsidR="001475E4" w:rsidRPr="00BF23CD">
        <w:rPr>
          <w:rFonts w:cstheme="minorHAnsi"/>
          <w:sz w:val="24"/>
          <w:szCs w:val="24"/>
          <w:lang w:val="sr-Cyrl-BA"/>
        </w:rPr>
        <w:t>у</w:t>
      </w:r>
      <w:r w:rsidR="002A45CB" w:rsidRPr="00BF23CD">
        <w:rPr>
          <w:rFonts w:cstheme="minorHAnsi"/>
          <w:sz w:val="24"/>
          <w:szCs w:val="24"/>
          <w:lang w:val="sr-Cyrl-BA"/>
        </w:rPr>
        <w:t xml:space="preserve"> </w:t>
      </w:r>
      <w:r w:rsidRPr="00BF23CD">
        <w:rPr>
          <w:rFonts w:cstheme="minorHAnsi"/>
          <w:sz w:val="24"/>
          <w:szCs w:val="24"/>
          <w:lang w:val="sr-Cyrl-BA"/>
        </w:rPr>
        <w:t>да</w:t>
      </w:r>
      <w:r w:rsidR="002A45CB" w:rsidRPr="00BF23CD">
        <w:rPr>
          <w:rFonts w:cstheme="minorHAnsi"/>
          <w:sz w:val="24"/>
          <w:szCs w:val="24"/>
          <w:lang w:val="sr-Cyrl-BA"/>
        </w:rPr>
        <w:t xml:space="preserve"> </w:t>
      </w:r>
      <w:r w:rsidRPr="00BF23CD">
        <w:rPr>
          <w:rFonts w:cstheme="minorHAnsi"/>
          <w:sz w:val="24"/>
          <w:szCs w:val="24"/>
          <w:lang w:val="sr-Cyrl-BA"/>
        </w:rPr>
        <w:t>је</w:t>
      </w:r>
      <w:r w:rsidR="002A45CB" w:rsidRPr="00BF23CD">
        <w:rPr>
          <w:rFonts w:cstheme="minorHAnsi"/>
          <w:sz w:val="24"/>
          <w:szCs w:val="24"/>
          <w:lang w:val="sr-Cyrl-BA"/>
        </w:rPr>
        <w:t xml:space="preserve"> </w:t>
      </w:r>
      <w:r w:rsidRPr="00BF23CD">
        <w:rPr>
          <w:rFonts w:cstheme="minorHAnsi"/>
          <w:sz w:val="24"/>
          <w:szCs w:val="24"/>
          <w:lang w:val="sr-Cyrl-BA"/>
        </w:rPr>
        <w:t>производ</w:t>
      </w:r>
      <w:r w:rsidR="00B866E6" w:rsidRPr="00BF23CD">
        <w:rPr>
          <w:rFonts w:cstheme="minorHAnsi"/>
          <w:sz w:val="24"/>
          <w:szCs w:val="24"/>
          <w:lang w:val="sr-Cyrl-BA"/>
        </w:rPr>
        <w:t>:</w:t>
      </w:r>
      <w:r w:rsidR="002A45CB" w:rsidRPr="00BF23CD">
        <w:rPr>
          <w:rFonts w:cstheme="minorHAnsi"/>
          <w:sz w:val="24"/>
          <w:szCs w:val="24"/>
          <w:lang w:val="sr-Cyrl-BA"/>
        </w:rPr>
        <w:t xml:space="preserve"> </w:t>
      </w:r>
    </w:p>
    <w:p w14:paraId="49086861" w14:textId="77777777" w:rsidR="00B866E6" w:rsidRPr="00BF23CD" w:rsidRDefault="00B866E6" w:rsidP="00E24AF0">
      <w:pPr>
        <w:pStyle w:val="ListParagraph"/>
        <w:widowControl w:val="0"/>
        <w:autoSpaceDE w:val="0"/>
        <w:autoSpaceDN w:val="0"/>
        <w:adjustRightInd w:val="0"/>
        <w:spacing w:line="276" w:lineRule="auto"/>
        <w:ind w:left="990" w:hanging="270"/>
        <w:jc w:val="both"/>
        <w:rPr>
          <w:rFonts w:cstheme="minorHAnsi"/>
          <w:sz w:val="24"/>
          <w:szCs w:val="24"/>
          <w:lang w:val="sr-Cyrl-BA"/>
        </w:rPr>
      </w:pPr>
      <w:r w:rsidRPr="00BF23CD">
        <w:rPr>
          <w:rFonts w:cstheme="minorHAnsi"/>
          <w:sz w:val="24"/>
          <w:szCs w:val="24"/>
          <w:lang w:val="sr-Cyrl-BA"/>
        </w:rPr>
        <w:t xml:space="preserve">1. </w:t>
      </w:r>
      <w:r w:rsidR="00C62108" w:rsidRPr="00BF23CD">
        <w:rPr>
          <w:rFonts w:cstheme="minorHAnsi"/>
          <w:sz w:val="24"/>
          <w:szCs w:val="24"/>
          <w:lang w:val="sr-Cyrl-BA"/>
        </w:rPr>
        <w:t>мање</w:t>
      </w:r>
      <w:r w:rsidR="002A45CB" w:rsidRPr="00BF23CD">
        <w:rPr>
          <w:rFonts w:cstheme="minorHAnsi"/>
          <w:sz w:val="24"/>
          <w:szCs w:val="24"/>
          <w:lang w:val="sr-Cyrl-BA"/>
        </w:rPr>
        <w:t xml:space="preserve"> </w:t>
      </w:r>
      <w:r w:rsidR="00C62108" w:rsidRPr="00BF23CD">
        <w:rPr>
          <w:rFonts w:cstheme="minorHAnsi"/>
          <w:sz w:val="24"/>
          <w:szCs w:val="24"/>
          <w:lang w:val="sr-Cyrl-BA"/>
        </w:rPr>
        <w:t>штетан</w:t>
      </w:r>
      <w:r w:rsidR="002A45CB" w:rsidRPr="00BF23CD">
        <w:rPr>
          <w:rFonts w:cstheme="minorHAnsi"/>
          <w:sz w:val="24"/>
          <w:szCs w:val="24"/>
          <w:lang w:val="sr-Cyrl-BA"/>
        </w:rPr>
        <w:t xml:space="preserve"> </w:t>
      </w:r>
      <w:r w:rsidR="00C62108" w:rsidRPr="00BF23CD">
        <w:rPr>
          <w:rFonts w:cstheme="minorHAnsi"/>
          <w:sz w:val="24"/>
          <w:szCs w:val="24"/>
          <w:lang w:val="sr-Cyrl-BA"/>
        </w:rPr>
        <w:t>од</w:t>
      </w:r>
      <w:r w:rsidR="002A45CB" w:rsidRPr="00BF23CD">
        <w:rPr>
          <w:rFonts w:cstheme="minorHAnsi"/>
          <w:sz w:val="24"/>
          <w:szCs w:val="24"/>
          <w:lang w:val="sr-Cyrl-BA"/>
        </w:rPr>
        <w:t xml:space="preserve"> </w:t>
      </w:r>
      <w:r w:rsidR="00C62108" w:rsidRPr="00BF23CD">
        <w:rPr>
          <w:rFonts w:cstheme="minorHAnsi"/>
          <w:sz w:val="24"/>
          <w:szCs w:val="24"/>
          <w:lang w:val="sr-Cyrl-BA"/>
        </w:rPr>
        <w:t>других</w:t>
      </w:r>
      <w:r w:rsidR="002A45CB" w:rsidRPr="00BF23CD">
        <w:rPr>
          <w:rFonts w:cstheme="minorHAnsi"/>
          <w:sz w:val="24"/>
          <w:szCs w:val="24"/>
          <w:lang w:val="sr-Cyrl-BA"/>
        </w:rPr>
        <w:t xml:space="preserve"> </w:t>
      </w:r>
      <w:r w:rsidR="00F164EC" w:rsidRPr="00BF23CD">
        <w:rPr>
          <w:rFonts w:cstheme="minorHAnsi"/>
          <w:sz w:val="24"/>
          <w:szCs w:val="24"/>
          <w:lang w:val="sr-Cyrl-BA"/>
        </w:rPr>
        <w:t>производа за пушење,</w:t>
      </w:r>
      <w:r w:rsidRPr="00BF23CD">
        <w:rPr>
          <w:rFonts w:cstheme="minorHAnsi"/>
          <w:sz w:val="24"/>
          <w:szCs w:val="24"/>
          <w:lang w:val="sr-Cyrl-BA"/>
        </w:rPr>
        <w:t xml:space="preserve"> </w:t>
      </w:r>
    </w:p>
    <w:p w14:paraId="6299393D" w14:textId="77777777" w:rsidR="00B866E6" w:rsidRPr="00BF23CD" w:rsidRDefault="00B866E6" w:rsidP="00E24AF0">
      <w:pPr>
        <w:pStyle w:val="ListParagraph"/>
        <w:widowControl w:val="0"/>
        <w:autoSpaceDE w:val="0"/>
        <w:autoSpaceDN w:val="0"/>
        <w:adjustRightInd w:val="0"/>
        <w:spacing w:line="276" w:lineRule="auto"/>
        <w:ind w:left="990" w:hanging="270"/>
        <w:jc w:val="both"/>
        <w:rPr>
          <w:rFonts w:cstheme="minorHAnsi"/>
          <w:sz w:val="24"/>
          <w:szCs w:val="24"/>
          <w:lang w:val="sr-Cyrl-BA"/>
        </w:rPr>
      </w:pPr>
      <w:r w:rsidRPr="00BF23CD">
        <w:rPr>
          <w:rFonts w:cstheme="minorHAnsi"/>
          <w:sz w:val="24"/>
          <w:szCs w:val="24"/>
          <w:lang w:val="sr-Cyrl-BA"/>
        </w:rPr>
        <w:t>2</w:t>
      </w:r>
      <w:r w:rsidR="00BA4EE4" w:rsidRPr="00BF23CD">
        <w:rPr>
          <w:rFonts w:cstheme="minorHAnsi"/>
          <w:sz w:val="24"/>
          <w:szCs w:val="24"/>
          <w:lang w:val="sr-Cyrl-BA"/>
        </w:rPr>
        <w:t>. са</w:t>
      </w:r>
      <w:r w:rsidR="002A45CB" w:rsidRPr="00BF23CD">
        <w:rPr>
          <w:rFonts w:cstheme="minorHAnsi"/>
          <w:sz w:val="24"/>
          <w:szCs w:val="24"/>
          <w:lang w:val="sr-Cyrl-BA"/>
        </w:rPr>
        <w:t xml:space="preserve"> </w:t>
      </w:r>
      <w:r w:rsidR="00C62108" w:rsidRPr="00BF23CD">
        <w:rPr>
          <w:rFonts w:cstheme="minorHAnsi"/>
          <w:sz w:val="24"/>
          <w:szCs w:val="24"/>
          <w:lang w:val="sr-Cyrl-BA"/>
        </w:rPr>
        <w:t>смањ</w:t>
      </w:r>
      <w:r w:rsidR="00BA4EE4" w:rsidRPr="00BF23CD">
        <w:rPr>
          <w:rFonts w:cstheme="minorHAnsi"/>
          <w:sz w:val="24"/>
          <w:szCs w:val="24"/>
          <w:lang w:val="sr-Cyrl-BA"/>
        </w:rPr>
        <w:t>еним</w:t>
      </w:r>
      <w:r w:rsidR="00E0223D" w:rsidRPr="00BF23CD">
        <w:rPr>
          <w:rFonts w:cstheme="minorHAnsi"/>
          <w:sz w:val="24"/>
          <w:szCs w:val="24"/>
          <w:lang w:val="sr-Cyrl-BA"/>
        </w:rPr>
        <w:t xml:space="preserve"> </w:t>
      </w:r>
      <w:r w:rsidR="00C62108" w:rsidRPr="00BF23CD">
        <w:rPr>
          <w:rFonts w:cstheme="minorHAnsi"/>
          <w:sz w:val="24"/>
          <w:szCs w:val="24"/>
          <w:lang w:val="sr-Cyrl-BA"/>
        </w:rPr>
        <w:t>ефект</w:t>
      </w:r>
      <w:r w:rsidR="00BA4EE4" w:rsidRPr="00BF23CD">
        <w:rPr>
          <w:rFonts w:cstheme="minorHAnsi"/>
          <w:sz w:val="24"/>
          <w:szCs w:val="24"/>
          <w:lang w:val="sr-Cyrl-BA"/>
        </w:rPr>
        <w:t>ом</w:t>
      </w:r>
      <w:r w:rsidR="002A45CB" w:rsidRPr="00BF23CD">
        <w:rPr>
          <w:rFonts w:cstheme="minorHAnsi"/>
          <w:sz w:val="24"/>
          <w:szCs w:val="24"/>
          <w:lang w:val="sr-Cyrl-BA"/>
        </w:rPr>
        <w:t xml:space="preserve"> </w:t>
      </w:r>
      <w:r w:rsidR="00C62108" w:rsidRPr="00BF23CD">
        <w:rPr>
          <w:rFonts w:cstheme="minorHAnsi"/>
          <w:sz w:val="24"/>
          <w:szCs w:val="24"/>
          <w:lang w:val="sr-Cyrl-BA"/>
        </w:rPr>
        <w:t>штетних</w:t>
      </w:r>
      <w:r w:rsidR="002A45CB" w:rsidRPr="00BF23CD">
        <w:rPr>
          <w:rFonts w:cstheme="minorHAnsi"/>
          <w:sz w:val="24"/>
          <w:szCs w:val="24"/>
          <w:lang w:val="sr-Cyrl-BA"/>
        </w:rPr>
        <w:t xml:space="preserve"> </w:t>
      </w:r>
      <w:r w:rsidR="00C62108" w:rsidRPr="00BF23CD">
        <w:rPr>
          <w:rFonts w:cstheme="minorHAnsi"/>
          <w:sz w:val="24"/>
          <w:szCs w:val="24"/>
          <w:lang w:val="sr-Cyrl-BA"/>
        </w:rPr>
        <w:t>састојака</w:t>
      </w:r>
      <w:r w:rsidR="002A45CB" w:rsidRPr="00BF23CD">
        <w:rPr>
          <w:rFonts w:cstheme="minorHAnsi"/>
          <w:sz w:val="24"/>
          <w:szCs w:val="24"/>
          <w:lang w:val="sr-Cyrl-BA"/>
        </w:rPr>
        <w:t xml:space="preserve"> </w:t>
      </w:r>
      <w:r w:rsidRPr="00BF23CD">
        <w:rPr>
          <w:rFonts w:cstheme="minorHAnsi"/>
          <w:sz w:val="24"/>
          <w:szCs w:val="24"/>
          <w:lang w:val="sr-Cyrl-BA"/>
        </w:rPr>
        <w:t xml:space="preserve">дуванског </w:t>
      </w:r>
      <w:r w:rsidR="00C62108" w:rsidRPr="00BF23CD">
        <w:rPr>
          <w:rFonts w:cstheme="minorHAnsi"/>
          <w:sz w:val="24"/>
          <w:szCs w:val="24"/>
          <w:lang w:val="sr-Cyrl-BA"/>
        </w:rPr>
        <w:t>дима</w:t>
      </w:r>
      <w:r w:rsidRPr="00BF23CD">
        <w:rPr>
          <w:rFonts w:cstheme="minorHAnsi"/>
          <w:sz w:val="24"/>
          <w:szCs w:val="24"/>
          <w:lang w:val="sr-Cyrl-BA"/>
        </w:rPr>
        <w:t>,</w:t>
      </w:r>
      <w:r w:rsidR="002A45CB" w:rsidRPr="00BF23CD">
        <w:rPr>
          <w:rFonts w:cstheme="minorHAnsi"/>
          <w:sz w:val="24"/>
          <w:szCs w:val="24"/>
          <w:lang w:val="sr-Cyrl-BA"/>
        </w:rPr>
        <w:t xml:space="preserve"> </w:t>
      </w:r>
    </w:p>
    <w:p w14:paraId="2B35B77F" w14:textId="77777777" w:rsidR="00A81B2B" w:rsidRPr="00BF23CD" w:rsidRDefault="00B866E6" w:rsidP="00E24AF0">
      <w:pPr>
        <w:pStyle w:val="ListParagraph"/>
        <w:widowControl w:val="0"/>
        <w:autoSpaceDE w:val="0"/>
        <w:autoSpaceDN w:val="0"/>
        <w:adjustRightInd w:val="0"/>
        <w:spacing w:line="276" w:lineRule="auto"/>
        <w:ind w:left="990" w:hanging="270"/>
        <w:jc w:val="both"/>
        <w:rPr>
          <w:rFonts w:cstheme="minorHAnsi"/>
          <w:sz w:val="24"/>
          <w:szCs w:val="24"/>
          <w:lang w:val="sr-Cyrl-BA"/>
        </w:rPr>
      </w:pPr>
      <w:r w:rsidRPr="00BF23CD">
        <w:rPr>
          <w:rFonts w:cstheme="minorHAnsi"/>
          <w:sz w:val="24"/>
          <w:szCs w:val="24"/>
          <w:lang w:val="sr-Cyrl-BA"/>
        </w:rPr>
        <w:lastRenderedPageBreak/>
        <w:t>3.</w:t>
      </w:r>
      <w:r w:rsidR="00BA4EE4" w:rsidRPr="00BF23CD">
        <w:rPr>
          <w:rFonts w:cstheme="minorHAnsi"/>
          <w:sz w:val="24"/>
          <w:szCs w:val="24"/>
          <w:lang w:val="sr-Cyrl-BA"/>
        </w:rPr>
        <w:t xml:space="preserve"> </w:t>
      </w:r>
      <w:r w:rsidR="00C62108" w:rsidRPr="00BF23CD">
        <w:rPr>
          <w:rFonts w:cstheme="minorHAnsi"/>
          <w:sz w:val="24"/>
          <w:szCs w:val="24"/>
          <w:lang w:val="sr-Cyrl-BA"/>
        </w:rPr>
        <w:t>витализирајућ</w:t>
      </w:r>
      <w:r w:rsidR="00A81B2B" w:rsidRPr="00BF23CD">
        <w:rPr>
          <w:rFonts w:cstheme="minorHAnsi"/>
          <w:sz w:val="24"/>
          <w:szCs w:val="24"/>
          <w:lang w:val="sr-Cyrl-BA"/>
        </w:rPr>
        <w:t>и</w:t>
      </w:r>
      <w:r w:rsidR="002A45CB" w:rsidRPr="00BF23CD">
        <w:rPr>
          <w:rFonts w:cstheme="minorHAnsi"/>
          <w:sz w:val="24"/>
          <w:szCs w:val="24"/>
          <w:lang w:val="sr-Cyrl-BA"/>
        </w:rPr>
        <w:t xml:space="preserve">, </w:t>
      </w:r>
      <w:r w:rsidR="00C62108" w:rsidRPr="00BF23CD">
        <w:rPr>
          <w:rFonts w:cstheme="minorHAnsi"/>
          <w:sz w:val="24"/>
          <w:szCs w:val="24"/>
          <w:lang w:val="sr-Cyrl-BA"/>
        </w:rPr>
        <w:t>енергетски</w:t>
      </w:r>
      <w:r w:rsidR="002A45CB" w:rsidRPr="00BF23CD">
        <w:rPr>
          <w:rFonts w:cstheme="minorHAnsi"/>
          <w:sz w:val="24"/>
          <w:szCs w:val="24"/>
          <w:lang w:val="sr-Cyrl-BA"/>
        </w:rPr>
        <w:t xml:space="preserve">, </w:t>
      </w:r>
      <w:r w:rsidR="00C62108" w:rsidRPr="00BF23CD">
        <w:rPr>
          <w:rFonts w:cstheme="minorHAnsi"/>
          <w:sz w:val="24"/>
          <w:szCs w:val="24"/>
          <w:lang w:val="sr-Cyrl-BA"/>
        </w:rPr>
        <w:t>оздрављујућ</w:t>
      </w:r>
      <w:r w:rsidR="00A81B2B" w:rsidRPr="00BF23CD">
        <w:rPr>
          <w:rFonts w:cstheme="minorHAnsi"/>
          <w:sz w:val="24"/>
          <w:szCs w:val="24"/>
          <w:lang w:val="sr-Cyrl-BA"/>
        </w:rPr>
        <w:t>и</w:t>
      </w:r>
      <w:r w:rsidR="002A45CB" w:rsidRPr="00BF23CD">
        <w:rPr>
          <w:rFonts w:cstheme="minorHAnsi"/>
          <w:sz w:val="24"/>
          <w:szCs w:val="24"/>
          <w:lang w:val="sr-Cyrl-BA"/>
        </w:rPr>
        <w:t xml:space="preserve">, </w:t>
      </w:r>
      <w:r w:rsidR="00C62108" w:rsidRPr="00BF23CD">
        <w:rPr>
          <w:rFonts w:cstheme="minorHAnsi"/>
          <w:sz w:val="24"/>
          <w:szCs w:val="24"/>
          <w:lang w:val="sr-Cyrl-BA"/>
        </w:rPr>
        <w:t>подмлађујућ</w:t>
      </w:r>
      <w:r w:rsidR="00A81B2B" w:rsidRPr="00BF23CD">
        <w:rPr>
          <w:rFonts w:cstheme="minorHAnsi"/>
          <w:sz w:val="24"/>
          <w:szCs w:val="24"/>
          <w:lang w:val="sr-Cyrl-BA"/>
        </w:rPr>
        <w:t>и</w:t>
      </w:r>
      <w:r w:rsidR="002A45CB" w:rsidRPr="00BF23CD">
        <w:rPr>
          <w:rFonts w:cstheme="minorHAnsi"/>
          <w:sz w:val="24"/>
          <w:szCs w:val="24"/>
          <w:lang w:val="sr-Cyrl-BA"/>
        </w:rPr>
        <w:t xml:space="preserve"> </w:t>
      </w:r>
      <w:r w:rsidR="00C62108" w:rsidRPr="00BF23CD">
        <w:rPr>
          <w:rFonts w:cstheme="minorHAnsi"/>
          <w:sz w:val="24"/>
          <w:szCs w:val="24"/>
          <w:lang w:val="sr-Cyrl-BA"/>
        </w:rPr>
        <w:t>или</w:t>
      </w:r>
      <w:r w:rsidR="002A45CB" w:rsidRPr="00BF23CD">
        <w:rPr>
          <w:rFonts w:cstheme="minorHAnsi"/>
          <w:sz w:val="24"/>
          <w:szCs w:val="24"/>
          <w:lang w:val="sr-Cyrl-BA"/>
        </w:rPr>
        <w:t xml:space="preserve"> </w:t>
      </w:r>
      <w:r w:rsidR="00A81B2B" w:rsidRPr="00BF23CD">
        <w:rPr>
          <w:rFonts w:cstheme="minorHAnsi"/>
          <w:sz w:val="24"/>
          <w:szCs w:val="24"/>
          <w:lang w:val="sr-Cyrl-BA"/>
        </w:rPr>
        <w:t xml:space="preserve">да </w:t>
      </w:r>
      <w:r w:rsidR="00C62108" w:rsidRPr="00BF23CD">
        <w:rPr>
          <w:rFonts w:cstheme="minorHAnsi"/>
          <w:sz w:val="24"/>
          <w:szCs w:val="24"/>
          <w:lang w:val="sr-Cyrl-BA"/>
        </w:rPr>
        <w:t>има</w:t>
      </w:r>
      <w:r w:rsidR="002A45CB" w:rsidRPr="00BF23CD">
        <w:rPr>
          <w:rFonts w:cstheme="minorHAnsi"/>
          <w:sz w:val="24"/>
          <w:szCs w:val="24"/>
          <w:lang w:val="sr-Cyrl-BA"/>
        </w:rPr>
        <w:t xml:space="preserve"> </w:t>
      </w:r>
      <w:r w:rsidR="00C62108" w:rsidRPr="00BF23CD">
        <w:rPr>
          <w:rFonts w:cstheme="minorHAnsi"/>
          <w:sz w:val="24"/>
          <w:szCs w:val="24"/>
          <w:lang w:val="sr-Cyrl-BA"/>
        </w:rPr>
        <w:t>природне</w:t>
      </w:r>
      <w:r w:rsidR="002A45CB" w:rsidRPr="00BF23CD">
        <w:rPr>
          <w:rFonts w:cstheme="minorHAnsi"/>
          <w:sz w:val="24"/>
          <w:szCs w:val="24"/>
          <w:lang w:val="sr-Cyrl-BA"/>
        </w:rPr>
        <w:t xml:space="preserve"> </w:t>
      </w:r>
      <w:r w:rsidR="00C62108" w:rsidRPr="00BF23CD">
        <w:rPr>
          <w:rFonts w:cstheme="minorHAnsi"/>
          <w:sz w:val="24"/>
          <w:szCs w:val="24"/>
          <w:lang w:val="sr-Cyrl-BA"/>
        </w:rPr>
        <w:t>или</w:t>
      </w:r>
      <w:r w:rsidR="002A45CB" w:rsidRPr="00BF23CD">
        <w:rPr>
          <w:rFonts w:cstheme="minorHAnsi"/>
          <w:sz w:val="24"/>
          <w:szCs w:val="24"/>
          <w:lang w:val="sr-Cyrl-BA"/>
        </w:rPr>
        <w:t xml:space="preserve"> </w:t>
      </w:r>
      <w:r w:rsidR="00C62108" w:rsidRPr="00BF23CD">
        <w:rPr>
          <w:rFonts w:cstheme="minorHAnsi"/>
          <w:sz w:val="24"/>
          <w:szCs w:val="24"/>
          <w:lang w:val="sr-Cyrl-BA"/>
        </w:rPr>
        <w:t>органске</w:t>
      </w:r>
      <w:r w:rsidR="00E0223D" w:rsidRPr="00BF23CD">
        <w:rPr>
          <w:rFonts w:cstheme="minorHAnsi"/>
          <w:sz w:val="24"/>
          <w:szCs w:val="24"/>
          <w:lang w:val="sr-Cyrl-BA"/>
        </w:rPr>
        <w:t xml:space="preserve"> </w:t>
      </w:r>
      <w:r w:rsidR="00C62108" w:rsidRPr="00BF23CD">
        <w:rPr>
          <w:rFonts w:cstheme="minorHAnsi"/>
          <w:sz w:val="24"/>
          <w:szCs w:val="24"/>
          <w:lang w:val="sr-Cyrl-BA"/>
        </w:rPr>
        <w:t>особине</w:t>
      </w:r>
      <w:r w:rsidRPr="00BF23CD">
        <w:rPr>
          <w:rFonts w:cstheme="minorHAnsi"/>
          <w:sz w:val="24"/>
          <w:szCs w:val="24"/>
          <w:lang w:val="sr-Cyrl-BA"/>
        </w:rPr>
        <w:t>,</w:t>
      </w:r>
      <w:r w:rsidR="002A45CB" w:rsidRPr="00BF23CD">
        <w:rPr>
          <w:rFonts w:cstheme="minorHAnsi"/>
          <w:sz w:val="24"/>
          <w:szCs w:val="24"/>
          <w:lang w:val="sr-Cyrl-BA"/>
        </w:rPr>
        <w:t xml:space="preserve"> </w:t>
      </w:r>
    </w:p>
    <w:p w14:paraId="46CD50EA" w14:textId="77777777" w:rsidR="002A45CB" w:rsidRPr="00BF23CD" w:rsidRDefault="00A81B2B" w:rsidP="00E24AF0">
      <w:pPr>
        <w:pStyle w:val="ListParagraph"/>
        <w:widowControl w:val="0"/>
        <w:autoSpaceDE w:val="0"/>
        <w:autoSpaceDN w:val="0"/>
        <w:adjustRightInd w:val="0"/>
        <w:spacing w:line="276" w:lineRule="auto"/>
        <w:ind w:left="990" w:hanging="270"/>
        <w:jc w:val="both"/>
        <w:rPr>
          <w:rFonts w:cstheme="minorHAnsi"/>
          <w:sz w:val="24"/>
          <w:szCs w:val="24"/>
          <w:lang w:val="sr-Cyrl-BA"/>
        </w:rPr>
      </w:pPr>
      <w:r w:rsidRPr="00BF23CD">
        <w:rPr>
          <w:rFonts w:cstheme="minorHAnsi"/>
          <w:sz w:val="24"/>
          <w:szCs w:val="24"/>
          <w:lang w:val="sr-Cyrl-BA"/>
        </w:rPr>
        <w:t xml:space="preserve">4. такав да </w:t>
      </w:r>
      <w:r w:rsidR="00F164EC" w:rsidRPr="00BF23CD">
        <w:rPr>
          <w:rFonts w:cstheme="minorHAnsi"/>
          <w:sz w:val="24"/>
          <w:szCs w:val="24"/>
          <w:lang w:val="sr-Cyrl-BA"/>
        </w:rPr>
        <w:t>има</w:t>
      </w:r>
      <w:r w:rsidR="002A45CB" w:rsidRPr="00BF23CD">
        <w:rPr>
          <w:rFonts w:cstheme="minorHAnsi"/>
          <w:sz w:val="24"/>
          <w:szCs w:val="24"/>
          <w:lang w:val="sr-Cyrl-BA"/>
        </w:rPr>
        <w:t xml:space="preserve"> </w:t>
      </w:r>
      <w:r w:rsidR="00CA115A" w:rsidRPr="00BF23CD">
        <w:rPr>
          <w:rFonts w:cstheme="minorHAnsi"/>
          <w:sz w:val="24"/>
          <w:szCs w:val="24"/>
          <w:lang w:val="sr-Cyrl-BA"/>
        </w:rPr>
        <w:t xml:space="preserve">друге користи за </w:t>
      </w:r>
      <w:r w:rsidR="00C62108" w:rsidRPr="00BF23CD">
        <w:rPr>
          <w:rFonts w:cstheme="minorHAnsi"/>
          <w:sz w:val="24"/>
          <w:szCs w:val="24"/>
          <w:lang w:val="sr-Cyrl-BA"/>
        </w:rPr>
        <w:t>здрав</w:t>
      </w:r>
      <w:r w:rsidR="00F164EC" w:rsidRPr="00BF23CD">
        <w:rPr>
          <w:rFonts w:cstheme="minorHAnsi"/>
          <w:sz w:val="24"/>
          <w:szCs w:val="24"/>
          <w:lang w:val="sr-Cyrl-BA"/>
        </w:rPr>
        <w:t>ље</w:t>
      </w:r>
      <w:r w:rsidR="002A45CB" w:rsidRPr="00BF23CD">
        <w:rPr>
          <w:rFonts w:cstheme="minorHAnsi"/>
          <w:sz w:val="24"/>
          <w:szCs w:val="24"/>
          <w:lang w:val="sr-Cyrl-BA"/>
        </w:rPr>
        <w:t xml:space="preserve"> </w:t>
      </w:r>
      <w:r w:rsidR="00C62108" w:rsidRPr="00BF23CD">
        <w:rPr>
          <w:rFonts w:cstheme="minorHAnsi"/>
          <w:sz w:val="24"/>
          <w:szCs w:val="24"/>
          <w:lang w:val="sr-Cyrl-BA"/>
        </w:rPr>
        <w:t>или</w:t>
      </w:r>
      <w:r w:rsidR="002A45CB" w:rsidRPr="00BF23CD">
        <w:rPr>
          <w:rFonts w:cstheme="minorHAnsi"/>
          <w:sz w:val="24"/>
          <w:szCs w:val="24"/>
          <w:lang w:val="sr-Cyrl-BA"/>
        </w:rPr>
        <w:t xml:space="preserve"> </w:t>
      </w:r>
      <w:r w:rsidR="00BA4EE4" w:rsidRPr="00BF23CD">
        <w:rPr>
          <w:rFonts w:cstheme="minorHAnsi"/>
          <w:sz w:val="24"/>
          <w:szCs w:val="24"/>
          <w:lang w:val="sr-Cyrl-BA"/>
        </w:rPr>
        <w:t xml:space="preserve">да промовише савремене </w:t>
      </w:r>
      <w:r w:rsidR="00C62108" w:rsidRPr="00BF23CD">
        <w:rPr>
          <w:rFonts w:cstheme="minorHAnsi"/>
          <w:sz w:val="24"/>
          <w:szCs w:val="24"/>
          <w:lang w:val="sr-Cyrl-BA"/>
        </w:rPr>
        <w:t>животне</w:t>
      </w:r>
      <w:r w:rsidR="00F164EC" w:rsidRPr="00BF23CD">
        <w:rPr>
          <w:rFonts w:cstheme="minorHAnsi"/>
          <w:sz w:val="24"/>
          <w:szCs w:val="24"/>
          <w:lang w:val="sr-Cyrl-BA"/>
        </w:rPr>
        <w:t xml:space="preserve"> стилове,</w:t>
      </w:r>
    </w:p>
    <w:p w14:paraId="4DA5E950" w14:textId="77777777" w:rsidR="002A45CB" w:rsidRPr="00BF23CD" w:rsidRDefault="00A81B2B" w:rsidP="00E24AF0">
      <w:pPr>
        <w:widowControl w:val="0"/>
        <w:autoSpaceDE w:val="0"/>
        <w:autoSpaceDN w:val="0"/>
        <w:adjustRightInd w:val="0"/>
        <w:spacing w:line="276" w:lineRule="auto"/>
        <w:ind w:right="-20" w:firstLine="360"/>
        <w:jc w:val="both"/>
        <w:rPr>
          <w:rFonts w:cstheme="minorHAnsi"/>
          <w:sz w:val="24"/>
          <w:szCs w:val="24"/>
          <w:lang w:val="sr-Cyrl-BA"/>
        </w:rPr>
      </w:pPr>
      <w:r w:rsidRPr="00BF23CD">
        <w:rPr>
          <w:rFonts w:cstheme="minorHAnsi"/>
          <w:sz w:val="24"/>
          <w:szCs w:val="24"/>
          <w:lang w:val="sr-Cyrl-BA"/>
        </w:rPr>
        <w:t xml:space="preserve">3) </w:t>
      </w:r>
      <w:r w:rsidR="00C62108" w:rsidRPr="00BF23CD">
        <w:rPr>
          <w:rFonts w:cstheme="minorHAnsi"/>
          <w:sz w:val="24"/>
          <w:szCs w:val="24"/>
          <w:lang w:val="sr-Cyrl-BA"/>
        </w:rPr>
        <w:t>упућуј</w:t>
      </w:r>
      <w:r w:rsidR="00442520">
        <w:rPr>
          <w:rFonts w:cstheme="minorHAnsi"/>
          <w:sz w:val="24"/>
          <w:szCs w:val="24"/>
          <w:lang w:val="sr-Cyrl-BA"/>
        </w:rPr>
        <w:t>у</w:t>
      </w:r>
      <w:r w:rsidR="002A45CB" w:rsidRPr="00BF23CD">
        <w:rPr>
          <w:rFonts w:cstheme="minorHAnsi"/>
          <w:sz w:val="24"/>
          <w:szCs w:val="24"/>
          <w:lang w:val="sr-Cyrl-BA"/>
        </w:rPr>
        <w:t xml:space="preserve"> </w:t>
      </w:r>
      <w:r w:rsidR="00C62108" w:rsidRPr="00BF23CD">
        <w:rPr>
          <w:rFonts w:cstheme="minorHAnsi"/>
          <w:sz w:val="24"/>
          <w:szCs w:val="24"/>
          <w:lang w:val="sr-Cyrl-BA"/>
        </w:rPr>
        <w:t>на</w:t>
      </w:r>
      <w:r w:rsidR="002A45CB" w:rsidRPr="00BF23CD">
        <w:rPr>
          <w:rFonts w:cstheme="minorHAnsi"/>
          <w:sz w:val="24"/>
          <w:szCs w:val="24"/>
          <w:lang w:val="sr-Cyrl-BA"/>
        </w:rPr>
        <w:t xml:space="preserve"> </w:t>
      </w:r>
      <w:r w:rsidR="00442520">
        <w:rPr>
          <w:rFonts w:cstheme="minorHAnsi"/>
          <w:sz w:val="24"/>
          <w:szCs w:val="24"/>
          <w:lang w:val="sr-Cyrl-BA"/>
        </w:rPr>
        <w:t>у</w:t>
      </w:r>
      <w:r w:rsidR="00C62108" w:rsidRPr="00BF23CD">
        <w:rPr>
          <w:rFonts w:cstheme="minorHAnsi"/>
          <w:sz w:val="24"/>
          <w:szCs w:val="24"/>
          <w:lang w:val="sr-Cyrl-BA"/>
        </w:rPr>
        <w:t>кус</w:t>
      </w:r>
      <w:r w:rsidR="00442520">
        <w:rPr>
          <w:rFonts w:cstheme="minorHAnsi"/>
          <w:sz w:val="24"/>
          <w:szCs w:val="24"/>
          <w:lang w:val="sr-Cyrl-BA"/>
        </w:rPr>
        <w:t xml:space="preserve">, </w:t>
      </w:r>
      <w:r w:rsidR="00C62108" w:rsidRPr="00BF23CD">
        <w:rPr>
          <w:rFonts w:cstheme="minorHAnsi"/>
          <w:sz w:val="24"/>
          <w:szCs w:val="24"/>
          <w:lang w:val="sr-Cyrl-BA"/>
        </w:rPr>
        <w:t>мирис</w:t>
      </w:r>
      <w:r w:rsidR="00442520">
        <w:rPr>
          <w:rFonts w:cstheme="minorHAnsi"/>
          <w:sz w:val="24"/>
          <w:szCs w:val="24"/>
          <w:lang w:val="sr-Cyrl-BA"/>
        </w:rPr>
        <w:t>,</w:t>
      </w:r>
      <w:r w:rsidR="002A45CB" w:rsidRPr="00BF23CD">
        <w:rPr>
          <w:rFonts w:cstheme="minorHAnsi"/>
          <w:sz w:val="24"/>
          <w:szCs w:val="24"/>
          <w:lang w:val="sr-Cyrl-BA"/>
        </w:rPr>
        <w:t xml:space="preserve"> </w:t>
      </w:r>
      <w:r w:rsidR="00C62108" w:rsidRPr="00BF23CD">
        <w:rPr>
          <w:rFonts w:cstheme="minorHAnsi"/>
          <w:sz w:val="24"/>
          <w:szCs w:val="24"/>
          <w:lang w:val="sr-Cyrl-BA"/>
        </w:rPr>
        <w:t>било</w:t>
      </w:r>
      <w:r w:rsidR="002A45CB" w:rsidRPr="00BF23CD">
        <w:rPr>
          <w:rFonts w:cstheme="minorHAnsi"/>
          <w:sz w:val="24"/>
          <w:szCs w:val="24"/>
          <w:lang w:val="sr-Cyrl-BA"/>
        </w:rPr>
        <w:t xml:space="preserve"> </w:t>
      </w:r>
      <w:r w:rsidR="00C62108" w:rsidRPr="00BF23CD">
        <w:rPr>
          <w:rFonts w:cstheme="minorHAnsi"/>
          <w:sz w:val="24"/>
          <w:szCs w:val="24"/>
          <w:lang w:val="sr-Cyrl-BA"/>
        </w:rPr>
        <w:t>какве</w:t>
      </w:r>
      <w:r w:rsidR="002A45CB" w:rsidRPr="00BF23CD">
        <w:rPr>
          <w:rFonts w:cstheme="minorHAnsi"/>
          <w:sz w:val="24"/>
          <w:szCs w:val="24"/>
          <w:lang w:val="sr-Cyrl-BA"/>
        </w:rPr>
        <w:t xml:space="preserve"> </w:t>
      </w:r>
      <w:r w:rsidR="00C62108" w:rsidRPr="00BF23CD">
        <w:rPr>
          <w:rFonts w:cstheme="minorHAnsi"/>
          <w:sz w:val="24"/>
          <w:szCs w:val="24"/>
          <w:lang w:val="sr-Cyrl-BA"/>
        </w:rPr>
        <w:t>ароме</w:t>
      </w:r>
      <w:r w:rsidR="002A45CB" w:rsidRPr="00BF23CD">
        <w:rPr>
          <w:rFonts w:cstheme="minorHAnsi"/>
          <w:sz w:val="24"/>
          <w:szCs w:val="24"/>
          <w:lang w:val="sr-Cyrl-BA"/>
        </w:rPr>
        <w:t xml:space="preserve"> </w:t>
      </w:r>
      <w:r w:rsidR="00C62108" w:rsidRPr="00BF23CD">
        <w:rPr>
          <w:rFonts w:cstheme="minorHAnsi"/>
          <w:sz w:val="24"/>
          <w:szCs w:val="24"/>
          <w:lang w:val="sr-Cyrl-BA"/>
        </w:rPr>
        <w:t>или</w:t>
      </w:r>
      <w:r w:rsidRPr="00BF23CD">
        <w:rPr>
          <w:rFonts w:cstheme="minorHAnsi"/>
          <w:sz w:val="24"/>
          <w:szCs w:val="24"/>
          <w:lang w:val="sr-Cyrl-BA"/>
        </w:rPr>
        <w:t xml:space="preserve"> </w:t>
      </w:r>
      <w:r w:rsidR="00C62108" w:rsidRPr="00BF23CD">
        <w:rPr>
          <w:rFonts w:cstheme="minorHAnsi"/>
          <w:sz w:val="24"/>
          <w:szCs w:val="24"/>
          <w:lang w:val="sr-Cyrl-BA"/>
        </w:rPr>
        <w:t>друге</w:t>
      </w:r>
      <w:r w:rsidR="002A45CB" w:rsidRPr="00BF23CD">
        <w:rPr>
          <w:rFonts w:cstheme="minorHAnsi"/>
          <w:sz w:val="24"/>
          <w:szCs w:val="24"/>
          <w:lang w:val="sr-Cyrl-BA"/>
        </w:rPr>
        <w:t xml:space="preserve"> </w:t>
      </w:r>
      <w:r w:rsidR="00C62108" w:rsidRPr="00BF23CD">
        <w:rPr>
          <w:rFonts w:cstheme="minorHAnsi"/>
          <w:sz w:val="24"/>
          <w:szCs w:val="24"/>
          <w:lang w:val="sr-Cyrl-BA"/>
        </w:rPr>
        <w:t>адитиве</w:t>
      </w:r>
      <w:r w:rsidRPr="00BF23CD">
        <w:rPr>
          <w:rFonts w:cstheme="minorHAnsi"/>
          <w:sz w:val="24"/>
          <w:szCs w:val="24"/>
          <w:lang w:val="sr-Cyrl-BA"/>
        </w:rPr>
        <w:t>,</w:t>
      </w:r>
      <w:r w:rsidR="002A45CB" w:rsidRPr="00BF23CD">
        <w:rPr>
          <w:rFonts w:cstheme="minorHAnsi"/>
          <w:sz w:val="24"/>
          <w:szCs w:val="24"/>
          <w:lang w:val="sr-Cyrl-BA"/>
        </w:rPr>
        <w:t xml:space="preserve"> </w:t>
      </w:r>
      <w:r w:rsidRPr="00BF23CD">
        <w:rPr>
          <w:rFonts w:cstheme="minorHAnsi"/>
          <w:sz w:val="24"/>
          <w:szCs w:val="24"/>
          <w:lang w:val="sr-Cyrl-BA"/>
        </w:rPr>
        <w:t xml:space="preserve">као и </w:t>
      </w:r>
      <w:r w:rsidR="00C62108" w:rsidRPr="00BF23CD">
        <w:rPr>
          <w:rFonts w:cstheme="minorHAnsi"/>
          <w:sz w:val="24"/>
          <w:szCs w:val="24"/>
          <w:lang w:val="sr-Cyrl-BA"/>
        </w:rPr>
        <w:t>њихову</w:t>
      </w:r>
      <w:r w:rsidR="002A45CB" w:rsidRPr="00BF23CD">
        <w:rPr>
          <w:rFonts w:cstheme="minorHAnsi"/>
          <w:sz w:val="24"/>
          <w:szCs w:val="24"/>
          <w:lang w:val="sr-Cyrl-BA"/>
        </w:rPr>
        <w:t xml:space="preserve"> </w:t>
      </w:r>
      <w:r w:rsidR="00C62108" w:rsidRPr="00BF23CD">
        <w:rPr>
          <w:rFonts w:cstheme="minorHAnsi"/>
          <w:sz w:val="24"/>
          <w:szCs w:val="24"/>
          <w:lang w:val="sr-Cyrl-BA"/>
        </w:rPr>
        <w:t>одсутност</w:t>
      </w:r>
      <w:r w:rsidR="00F164EC" w:rsidRPr="00BF23CD">
        <w:rPr>
          <w:rFonts w:cstheme="minorHAnsi"/>
          <w:sz w:val="24"/>
          <w:szCs w:val="24"/>
          <w:lang w:val="sr-Cyrl-BA"/>
        </w:rPr>
        <w:t>,</w:t>
      </w:r>
    </w:p>
    <w:p w14:paraId="70F486C3" w14:textId="77777777" w:rsidR="002A45CB" w:rsidRPr="00BF23CD" w:rsidRDefault="00A81B2B" w:rsidP="00E24AF0">
      <w:pPr>
        <w:widowControl w:val="0"/>
        <w:autoSpaceDE w:val="0"/>
        <w:autoSpaceDN w:val="0"/>
        <w:adjustRightInd w:val="0"/>
        <w:spacing w:line="276" w:lineRule="auto"/>
        <w:ind w:firstLine="360"/>
        <w:jc w:val="both"/>
        <w:rPr>
          <w:rFonts w:cstheme="minorHAnsi"/>
          <w:sz w:val="24"/>
          <w:szCs w:val="24"/>
          <w:lang w:val="sr-Cyrl-BA"/>
        </w:rPr>
      </w:pPr>
      <w:r w:rsidRPr="00BF23CD">
        <w:rPr>
          <w:rFonts w:cstheme="minorHAnsi"/>
          <w:sz w:val="24"/>
          <w:szCs w:val="24"/>
          <w:lang w:val="sr-Cyrl-BA"/>
        </w:rPr>
        <w:t xml:space="preserve">4) </w:t>
      </w:r>
      <w:r w:rsidR="00050B4B" w:rsidRPr="00BF23CD">
        <w:rPr>
          <w:rFonts w:cstheme="minorHAnsi"/>
          <w:sz w:val="24"/>
          <w:szCs w:val="24"/>
          <w:lang w:val="sr-Cyrl-BA"/>
        </w:rPr>
        <w:t>својим обликом или дизајном лич</w:t>
      </w:r>
      <w:r w:rsidR="00E24AF0">
        <w:rPr>
          <w:rFonts w:cstheme="minorHAnsi"/>
          <w:sz w:val="24"/>
          <w:szCs w:val="24"/>
          <w:lang w:val="sr-Cyrl-BA"/>
        </w:rPr>
        <w:t>е</w:t>
      </w:r>
      <w:r w:rsidR="002A45CB" w:rsidRPr="00BF23CD">
        <w:rPr>
          <w:rFonts w:cstheme="minorHAnsi"/>
          <w:sz w:val="24"/>
          <w:szCs w:val="24"/>
          <w:lang w:val="sr-Cyrl-BA"/>
        </w:rPr>
        <w:t xml:space="preserve"> </w:t>
      </w:r>
      <w:r w:rsidR="00C62108" w:rsidRPr="00BF23CD">
        <w:rPr>
          <w:rFonts w:cstheme="minorHAnsi"/>
          <w:sz w:val="24"/>
          <w:szCs w:val="24"/>
          <w:lang w:val="sr-Cyrl-BA"/>
        </w:rPr>
        <w:t>на</w:t>
      </w:r>
      <w:r w:rsidR="002A45CB" w:rsidRPr="00BF23CD">
        <w:rPr>
          <w:rFonts w:cstheme="minorHAnsi"/>
          <w:sz w:val="24"/>
          <w:szCs w:val="24"/>
          <w:lang w:val="sr-Cyrl-BA"/>
        </w:rPr>
        <w:t xml:space="preserve"> </w:t>
      </w:r>
      <w:r w:rsidR="00C62108" w:rsidRPr="00BF23CD">
        <w:rPr>
          <w:rFonts w:cstheme="minorHAnsi"/>
          <w:sz w:val="24"/>
          <w:szCs w:val="24"/>
          <w:lang w:val="sr-Cyrl-BA"/>
        </w:rPr>
        <w:t>храну</w:t>
      </w:r>
      <w:r w:rsidR="002A45CB" w:rsidRPr="00BF23CD">
        <w:rPr>
          <w:rFonts w:cstheme="minorHAnsi"/>
          <w:sz w:val="24"/>
          <w:szCs w:val="24"/>
          <w:lang w:val="sr-Cyrl-BA"/>
        </w:rPr>
        <w:t xml:space="preserve"> </w:t>
      </w:r>
      <w:r w:rsidR="00C62108" w:rsidRPr="00BF23CD">
        <w:rPr>
          <w:rFonts w:cstheme="minorHAnsi"/>
          <w:sz w:val="24"/>
          <w:szCs w:val="24"/>
          <w:lang w:val="sr-Cyrl-BA"/>
        </w:rPr>
        <w:t>или</w:t>
      </w:r>
      <w:r w:rsidR="002A45CB" w:rsidRPr="00BF23CD">
        <w:rPr>
          <w:rFonts w:cstheme="minorHAnsi"/>
          <w:sz w:val="24"/>
          <w:szCs w:val="24"/>
          <w:lang w:val="sr-Cyrl-BA"/>
        </w:rPr>
        <w:t xml:space="preserve"> </w:t>
      </w:r>
      <w:r w:rsidR="00C62108" w:rsidRPr="00BF23CD">
        <w:rPr>
          <w:rFonts w:cstheme="minorHAnsi"/>
          <w:sz w:val="24"/>
          <w:szCs w:val="24"/>
          <w:lang w:val="sr-Cyrl-BA"/>
        </w:rPr>
        <w:t>козметички</w:t>
      </w:r>
      <w:r w:rsidR="002A45CB" w:rsidRPr="00BF23CD">
        <w:rPr>
          <w:rFonts w:cstheme="minorHAnsi"/>
          <w:sz w:val="24"/>
          <w:szCs w:val="24"/>
          <w:lang w:val="sr-Cyrl-BA"/>
        </w:rPr>
        <w:t xml:space="preserve"> </w:t>
      </w:r>
      <w:r w:rsidR="00C62108" w:rsidRPr="00BF23CD">
        <w:rPr>
          <w:rFonts w:cstheme="minorHAnsi"/>
          <w:sz w:val="24"/>
          <w:szCs w:val="24"/>
          <w:lang w:val="sr-Cyrl-BA"/>
        </w:rPr>
        <w:t>производ</w:t>
      </w:r>
      <w:r w:rsidR="00F164EC" w:rsidRPr="00BF23CD">
        <w:rPr>
          <w:rFonts w:cstheme="minorHAnsi"/>
          <w:sz w:val="24"/>
          <w:szCs w:val="24"/>
          <w:lang w:val="sr-Cyrl-BA"/>
        </w:rPr>
        <w:t>,</w:t>
      </w:r>
    </w:p>
    <w:p w14:paraId="6FE2EBD6" w14:textId="77777777" w:rsidR="00162495" w:rsidRPr="00BF23CD" w:rsidRDefault="003E2FAD" w:rsidP="00D35AF5">
      <w:pPr>
        <w:widowControl w:val="0"/>
        <w:tabs>
          <w:tab w:val="left" w:pos="9072"/>
        </w:tabs>
        <w:autoSpaceDE w:val="0"/>
        <w:autoSpaceDN w:val="0"/>
        <w:adjustRightInd w:val="0"/>
        <w:spacing w:line="276" w:lineRule="auto"/>
        <w:ind w:firstLine="360"/>
        <w:jc w:val="both"/>
        <w:rPr>
          <w:rFonts w:cstheme="minorHAnsi"/>
          <w:sz w:val="24"/>
          <w:szCs w:val="24"/>
          <w:lang w:val="sr-Cyrl-BA"/>
        </w:rPr>
      </w:pPr>
      <w:r w:rsidRPr="00BF23CD">
        <w:rPr>
          <w:rFonts w:cstheme="minorHAnsi"/>
          <w:sz w:val="24"/>
          <w:szCs w:val="24"/>
          <w:lang w:val="sr-Cyrl-BA"/>
        </w:rPr>
        <w:t xml:space="preserve">5) </w:t>
      </w:r>
      <w:r w:rsidR="00A81B2B" w:rsidRPr="00BF23CD">
        <w:rPr>
          <w:rFonts w:cstheme="minorHAnsi"/>
          <w:sz w:val="24"/>
          <w:szCs w:val="24"/>
          <w:lang w:val="sr-Cyrl-BA"/>
        </w:rPr>
        <w:t>с</w:t>
      </w:r>
      <w:r w:rsidR="00C62108" w:rsidRPr="00BF23CD">
        <w:rPr>
          <w:rFonts w:cstheme="minorHAnsi"/>
          <w:sz w:val="24"/>
          <w:szCs w:val="24"/>
          <w:lang w:val="sr-Cyrl-BA"/>
        </w:rPr>
        <w:t>угериш</w:t>
      </w:r>
      <w:r w:rsidR="00D35AF5">
        <w:rPr>
          <w:rFonts w:cstheme="minorHAnsi"/>
          <w:sz w:val="24"/>
          <w:szCs w:val="24"/>
          <w:lang w:val="sr-Cyrl-BA"/>
        </w:rPr>
        <w:t>у</w:t>
      </w:r>
      <w:r w:rsidR="002A45CB" w:rsidRPr="00BF23CD">
        <w:rPr>
          <w:rFonts w:cstheme="minorHAnsi"/>
          <w:sz w:val="24"/>
          <w:szCs w:val="24"/>
          <w:lang w:val="sr-Cyrl-BA"/>
        </w:rPr>
        <w:t xml:space="preserve"> </w:t>
      </w:r>
      <w:r w:rsidR="00C62108" w:rsidRPr="00BF23CD">
        <w:rPr>
          <w:rFonts w:cstheme="minorHAnsi"/>
          <w:sz w:val="24"/>
          <w:szCs w:val="24"/>
          <w:lang w:val="sr-Cyrl-BA"/>
        </w:rPr>
        <w:t>да</w:t>
      </w:r>
      <w:r w:rsidR="002A45CB" w:rsidRPr="00BF23CD">
        <w:rPr>
          <w:rFonts w:cstheme="minorHAnsi"/>
          <w:sz w:val="24"/>
          <w:szCs w:val="24"/>
          <w:lang w:val="sr-Cyrl-BA"/>
        </w:rPr>
        <w:t xml:space="preserve"> </w:t>
      </w:r>
      <w:r w:rsidR="00BA4EE4" w:rsidRPr="00BF23CD">
        <w:rPr>
          <w:rFonts w:cstheme="minorHAnsi"/>
          <w:sz w:val="24"/>
          <w:szCs w:val="24"/>
          <w:lang w:val="sr-Cyrl-BA"/>
        </w:rPr>
        <w:t xml:space="preserve">производ </w:t>
      </w:r>
      <w:r w:rsidR="00C62108" w:rsidRPr="00BF23CD">
        <w:rPr>
          <w:rFonts w:cstheme="minorHAnsi"/>
          <w:sz w:val="24"/>
          <w:szCs w:val="24"/>
          <w:lang w:val="sr-Cyrl-BA"/>
        </w:rPr>
        <w:t>има</w:t>
      </w:r>
      <w:r w:rsidR="002A45CB" w:rsidRPr="00BF23CD">
        <w:rPr>
          <w:rFonts w:cstheme="minorHAnsi"/>
          <w:sz w:val="24"/>
          <w:szCs w:val="24"/>
          <w:lang w:val="sr-Cyrl-BA"/>
        </w:rPr>
        <w:t xml:space="preserve"> </w:t>
      </w:r>
      <w:r w:rsidR="00C62108" w:rsidRPr="00BF23CD">
        <w:rPr>
          <w:rFonts w:cstheme="minorHAnsi"/>
          <w:sz w:val="24"/>
          <w:szCs w:val="24"/>
          <w:lang w:val="sr-Cyrl-BA"/>
        </w:rPr>
        <w:t>побољшану</w:t>
      </w:r>
      <w:r w:rsidR="002A45CB" w:rsidRPr="00BF23CD">
        <w:rPr>
          <w:rFonts w:cstheme="minorHAnsi"/>
          <w:sz w:val="24"/>
          <w:szCs w:val="24"/>
          <w:lang w:val="sr-Cyrl-BA"/>
        </w:rPr>
        <w:t xml:space="preserve"> </w:t>
      </w:r>
      <w:r w:rsidR="00C62108" w:rsidRPr="00BF23CD">
        <w:rPr>
          <w:rFonts w:cstheme="minorHAnsi"/>
          <w:sz w:val="24"/>
          <w:szCs w:val="24"/>
          <w:lang w:val="sr-Cyrl-BA"/>
        </w:rPr>
        <w:t>биоразградивост</w:t>
      </w:r>
      <w:r w:rsidR="002A45CB" w:rsidRPr="00BF23CD">
        <w:rPr>
          <w:rFonts w:cstheme="minorHAnsi"/>
          <w:sz w:val="24"/>
          <w:szCs w:val="24"/>
          <w:lang w:val="sr-Cyrl-BA"/>
        </w:rPr>
        <w:t xml:space="preserve"> </w:t>
      </w:r>
      <w:r w:rsidR="00C62108" w:rsidRPr="00BF23CD">
        <w:rPr>
          <w:rFonts w:cstheme="minorHAnsi"/>
          <w:sz w:val="24"/>
          <w:szCs w:val="24"/>
          <w:lang w:val="sr-Cyrl-BA"/>
        </w:rPr>
        <w:t>или</w:t>
      </w:r>
      <w:r w:rsidR="002A45CB" w:rsidRPr="00BF23CD">
        <w:rPr>
          <w:rFonts w:cstheme="minorHAnsi"/>
          <w:sz w:val="24"/>
          <w:szCs w:val="24"/>
          <w:lang w:val="sr-Cyrl-BA"/>
        </w:rPr>
        <w:t xml:space="preserve"> </w:t>
      </w:r>
      <w:r w:rsidR="00C62108" w:rsidRPr="00BF23CD">
        <w:rPr>
          <w:rFonts w:cstheme="minorHAnsi"/>
          <w:sz w:val="24"/>
          <w:szCs w:val="24"/>
          <w:lang w:val="sr-Cyrl-BA"/>
        </w:rPr>
        <w:t>друге</w:t>
      </w:r>
      <w:r w:rsidR="002A45CB" w:rsidRPr="00BF23CD">
        <w:rPr>
          <w:rFonts w:cstheme="minorHAnsi"/>
          <w:sz w:val="24"/>
          <w:szCs w:val="24"/>
          <w:lang w:val="sr-Cyrl-BA"/>
        </w:rPr>
        <w:t xml:space="preserve"> </w:t>
      </w:r>
      <w:r w:rsidR="00C62108" w:rsidRPr="00BF23CD">
        <w:rPr>
          <w:rFonts w:cstheme="minorHAnsi"/>
          <w:sz w:val="24"/>
          <w:szCs w:val="24"/>
          <w:lang w:val="sr-Cyrl-BA"/>
        </w:rPr>
        <w:t>предности</w:t>
      </w:r>
      <w:r w:rsidR="002A45CB" w:rsidRPr="00BF23CD">
        <w:rPr>
          <w:rFonts w:cstheme="minorHAnsi"/>
          <w:sz w:val="24"/>
          <w:szCs w:val="24"/>
          <w:lang w:val="sr-Cyrl-BA"/>
        </w:rPr>
        <w:t xml:space="preserve"> </w:t>
      </w:r>
      <w:r w:rsidR="00C62108" w:rsidRPr="00BF23CD">
        <w:rPr>
          <w:rFonts w:cstheme="minorHAnsi"/>
          <w:sz w:val="24"/>
          <w:szCs w:val="24"/>
          <w:lang w:val="sr-Cyrl-BA"/>
        </w:rPr>
        <w:t>за</w:t>
      </w:r>
      <w:r w:rsidR="002A45CB" w:rsidRPr="00BF23CD">
        <w:rPr>
          <w:rFonts w:cstheme="minorHAnsi"/>
          <w:sz w:val="24"/>
          <w:szCs w:val="24"/>
          <w:lang w:val="sr-Cyrl-BA"/>
        </w:rPr>
        <w:t xml:space="preserve"> </w:t>
      </w:r>
      <w:r w:rsidR="00C62108" w:rsidRPr="00BF23CD">
        <w:rPr>
          <w:rFonts w:cstheme="minorHAnsi"/>
          <w:sz w:val="24"/>
          <w:szCs w:val="24"/>
          <w:lang w:val="sr-Cyrl-BA"/>
        </w:rPr>
        <w:t>околину</w:t>
      </w:r>
      <w:r w:rsidR="002A45CB" w:rsidRPr="00BF23CD">
        <w:rPr>
          <w:rFonts w:cstheme="minorHAnsi"/>
          <w:sz w:val="24"/>
          <w:szCs w:val="24"/>
          <w:lang w:val="sr-Cyrl-BA"/>
        </w:rPr>
        <w:t>.</w:t>
      </w:r>
    </w:p>
    <w:p w14:paraId="6F7E5A77" w14:textId="77777777" w:rsidR="00432141" w:rsidRPr="00BF23CD" w:rsidRDefault="00B515DC" w:rsidP="00D35AF5">
      <w:pPr>
        <w:widowControl w:val="0"/>
        <w:autoSpaceDE w:val="0"/>
        <w:autoSpaceDN w:val="0"/>
        <w:adjustRightInd w:val="0"/>
        <w:spacing w:line="276" w:lineRule="auto"/>
        <w:ind w:right="-2" w:firstLine="720"/>
        <w:jc w:val="both"/>
        <w:rPr>
          <w:rFonts w:cstheme="minorHAnsi"/>
          <w:sz w:val="24"/>
          <w:szCs w:val="24"/>
          <w:lang w:val="sr-Cyrl-BA"/>
        </w:rPr>
      </w:pPr>
      <w:r w:rsidRPr="00BF23CD">
        <w:rPr>
          <w:rFonts w:cstheme="minorHAnsi"/>
          <w:sz w:val="24"/>
          <w:szCs w:val="24"/>
          <w:lang w:val="sr-Cyrl-BA"/>
        </w:rPr>
        <w:t xml:space="preserve">(2) </w:t>
      </w:r>
      <w:r w:rsidR="00C62108" w:rsidRPr="00BF23CD">
        <w:rPr>
          <w:rFonts w:cstheme="minorHAnsi"/>
          <w:sz w:val="24"/>
          <w:szCs w:val="24"/>
          <w:lang w:val="sr-Cyrl-BA"/>
        </w:rPr>
        <w:t>Забрањено</w:t>
      </w:r>
      <w:r w:rsidR="00432141" w:rsidRPr="00BF23CD">
        <w:rPr>
          <w:rFonts w:cstheme="minorHAnsi"/>
          <w:sz w:val="24"/>
          <w:szCs w:val="24"/>
          <w:lang w:val="sr-Cyrl-BA"/>
        </w:rPr>
        <w:t xml:space="preserve"> </w:t>
      </w:r>
      <w:r w:rsidR="00C62108" w:rsidRPr="00BF23CD">
        <w:rPr>
          <w:rFonts w:cstheme="minorHAnsi"/>
          <w:sz w:val="24"/>
          <w:szCs w:val="24"/>
          <w:lang w:val="sr-Cyrl-BA"/>
        </w:rPr>
        <w:t>је</w:t>
      </w:r>
      <w:r w:rsidR="00432141" w:rsidRPr="00BF23CD">
        <w:rPr>
          <w:rFonts w:cstheme="minorHAnsi"/>
          <w:sz w:val="24"/>
          <w:szCs w:val="24"/>
          <w:lang w:val="sr-Cyrl-BA"/>
        </w:rPr>
        <w:t xml:space="preserve"> </w:t>
      </w:r>
      <w:r w:rsidR="00C62108" w:rsidRPr="00BF23CD">
        <w:rPr>
          <w:rFonts w:cstheme="minorHAnsi"/>
          <w:sz w:val="24"/>
          <w:szCs w:val="24"/>
          <w:lang w:val="sr-Cyrl-BA"/>
        </w:rPr>
        <w:t>кориш</w:t>
      </w:r>
      <w:r w:rsidR="00D35AF5">
        <w:rPr>
          <w:rFonts w:cstheme="minorHAnsi"/>
          <w:sz w:val="24"/>
          <w:szCs w:val="24"/>
          <w:lang w:val="sr-Cyrl-BA"/>
        </w:rPr>
        <w:t>ћ</w:t>
      </w:r>
      <w:r w:rsidR="00C62108" w:rsidRPr="00BF23CD">
        <w:rPr>
          <w:rFonts w:cstheme="minorHAnsi"/>
          <w:sz w:val="24"/>
          <w:szCs w:val="24"/>
          <w:lang w:val="sr-Cyrl-BA"/>
        </w:rPr>
        <w:t>ење</w:t>
      </w:r>
      <w:r w:rsidR="00432141" w:rsidRPr="00BF23CD">
        <w:rPr>
          <w:rFonts w:cstheme="minorHAnsi"/>
          <w:sz w:val="24"/>
          <w:szCs w:val="24"/>
          <w:lang w:val="sr-Cyrl-BA"/>
        </w:rPr>
        <w:t xml:space="preserve"> </w:t>
      </w:r>
      <w:r w:rsidR="00C62108" w:rsidRPr="00BF23CD">
        <w:rPr>
          <w:rFonts w:cstheme="minorHAnsi"/>
          <w:sz w:val="24"/>
          <w:szCs w:val="24"/>
          <w:lang w:val="sr-Cyrl-BA"/>
        </w:rPr>
        <w:t>термина</w:t>
      </w:r>
      <w:r w:rsidR="00432141" w:rsidRPr="00BF23CD">
        <w:rPr>
          <w:rFonts w:cstheme="minorHAnsi"/>
          <w:sz w:val="24"/>
          <w:szCs w:val="24"/>
          <w:lang w:val="sr-Cyrl-BA"/>
        </w:rPr>
        <w:t xml:space="preserve"> </w:t>
      </w:r>
      <w:r w:rsidR="0097198E" w:rsidRPr="00BF23CD">
        <w:rPr>
          <w:rFonts w:cstheme="minorHAnsi"/>
          <w:sz w:val="24"/>
          <w:szCs w:val="24"/>
          <w:lang w:val="sr-Cyrl-BA"/>
        </w:rPr>
        <w:t>„</w:t>
      </w:r>
      <w:r w:rsidR="00050B4B" w:rsidRPr="00BF23CD">
        <w:rPr>
          <w:rFonts w:cstheme="minorHAnsi"/>
          <w:sz w:val="24"/>
          <w:szCs w:val="24"/>
          <w:lang w:val="sr-Cyrl-BA"/>
        </w:rPr>
        <w:t>light</w:t>
      </w:r>
      <w:r w:rsidR="0097198E" w:rsidRPr="00BF23CD">
        <w:rPr>
          <w:rFonts w:cstheme="minorHAnsi"/>
          <w:sz w:val="24"/>
          <w:szCs w:val="24"/>
          <w:lang w:val="sr-Cyrl-BA"/>
        </w:rPr>
        <w:t>“</w:t>
      </w:r>
      <w:r w:rsidR="00432141" w:rsidRPr="00BF23CD">
        <w:rPr>
          <w:rFonts w:cstheme="minorHAnsi"/>
          <w:sz w:val="24"/>
          <w:szCs w:val="24"/>
          <w:lang w:val="sr-Cyrl-BA"/>
        </w:rPr>
        <w:t xml:space="preserve">, </w:t>
      </w:r>
      <w:r w:rsidR="0097198E" w:rsidRPr="00BF23CD">
        <w:rPr>
          <w:rFonts w:cstheme="minorHAnsi"/>
          <w:sz w:val="24"/>
          <w:szCs w:val="24"/>
          <w:lang w:val="sr-Cyrl-BA"/>
        </w:rPr>
        <w:t>„</w:t>
      </w:r>
      <w:r w:rsidR="00050B4B" w:rsidRPr="00BF23CD">
        <w:rPr>
          <w:rFonts w:cstheme="minorHAnsi"/>
          <w:sz w:val="24"/>
          <w:szCs w:val="24"/>
          <w:lang w:val="sr-Cyrl-BA"/>
        </w:rPr>
        <w:t>super light</w:t>
      </w:r>
      <w:r w:rsidR="0097198E" w:rsidRPr="00BF23CD">
        <w:rPr>
          <w:rFonts w:cstheme="minorHAnsi"/>
          <w:sz w:val="24"/>
          <w:szCs w:val="24"/>
          <w:lang w:val="sr-Cyrl-BA"/>
        </w:rPr>
        <w:t>“</w:t>
      </w:r>
      <w:r w:rsidR="00432141" w:rsidRPr="00BF23CD">
        <w:rPr>
          <w:rFonts w:cstheme="minorHAnsi"/>
          <w:sz w:val="24"/>
          <w:szCs w:val="24"/>
          <w:lang w:val="sr-Cyrl-BA"/>
        </w:rPr>
        <w:t xml:space="preserve">, </w:t>
      </w:r>
      <w:r w:rsidR="0097198E" w:rsidRPr="00BF23CD">
        <w:rPr>
          <w:rFonts w:cstheme="minorHAnsi"/>
          <w:sz w:val="24"/>
          <w:szCs w:val="24"/>
          <w:lang w:val="sr-Cyrl-BA"/>
        </w:rPr>
        <w:t>„</w:t>
      </w:r>
      <w:r w:rsidR="00050B4B" w:rsidRPr="00BF23CD">
        <w:rPr>
          <w:rFonts w:cstheme="minorHAnsi"/>
          <w:sz w:val="24"/>
          <w:szCs w:val="24"/>
          <w:lang w:val="sr-Cyrl-BA"/>
        </w:rPr>
        <w:t>ultra light</w:t>
      </w:r>
      <w:r w:rsidR="0097198E" w:rsidRPr="00BF23CD">
        <w:rPr>
          <w:rFonts w:cstheme="minorHAnsi"/>
          <w:sz w:val="24"/>
          <w:szCs w:val="24"/>
          <w:lang w:val="sr-Cyrl-BA"/>
        </w:rPr>
        <w:t>“</w:t>
      </w:r>
      <w:r w:rsidR="00432141" w:rsidRPr="00BF23CD">
        <w:rPr>
          <w:rFonts w:cstheme="minorHAnsi"/>
          <w:sz w:val="24"/>
          <w:szCs w:val="24"/>
          <w:lang w:val="sr-Cyrl-BA"/>
        </w:rPr>
        <w:t>, „</w:t>
      </w:r>
      <w:r w:rsidR="00050B4B" w:rsidRPr="00BF23CD">
        <w:rPr>
          <w:rFonts w:cstheme="minorHAnsi"/>
          <w:sz w:val="24"/>
          <w:szCs w:val="24"/>
          <w:lang w:val="sr-Cyrl-BA"/>
        </w:rPr>
        <w:t>slim</w:t>
      </w:r>
      <w:r w:rsidR="00432141" w:rsidRPr="00BF23CD">
        <w:rPr>
          <w:rFonts w:cstheme="minorHAnsi"/>
          <w:sz w:val="24"/>
          <w:szCs w:val="24"/>
          <w:lang w:val="sr-Cyrl-BA"/>
        </w:rPr>
        <w:t xml:space="preserve">“, </w:t>
      </w:r>
      <w:r w:rsidR="0097198E" w:rsidRPr="00BF23CD">
        <w:rPr>
          <w:rFonts w:cstheme="minorHAnsi"/>
          <w:sz w:val="24"/>
          <w:szCs w:val="24"/>
          <w:lang w:val="sr-Cyrl-BA"/>
        </w:rPr>
        <w:t>„</w:t>
      </w:r>
      <w:r w:rsidR="00050B4B" w:rsidRPr="00BF23CD">
        <w:rPr>
          <w:rFonts w:cstheme="minorHAnsi"/>
          <w:sz w:val="24"/>
          <w:szCs w:val="24"/>
          <w:lang w:val="sr-Cyrl-BA"/>
        </w:rPr>
        <w:t>full</w:t>
      </w:r>
      <w:r w:rsidR="00432141" w:rsidRPr="00BF23CD">
        <w:rPr>
          <w:rFonts w:cstheme="minorHAnsi"/>
          <w:sz w:val="24"/>
          <w:szCs w:val="24"/>
          <w:lang w:val="sr-Cyrl-BA"/>
        </w:rPr>
        <w:t xml:space="preserve"> </w:t>
      </w:r>
      <w:r w:rsidR="00050B4B" w:rsidRPr="00BF23CD">
        <w:rPr>
          <w:rFonts w:cstheme="minorHAnsi"/>
          <w:sz w:val="24"/>
          <w:szCs w:val="24"/>
          <w:lang w:val="sr-Cyrl-BA"/>
        </w:rPr>
        <w:t>flavour</w:t>
      </w:r>
      <w:r w:rsidR="0097198E" w:rsidRPr="00BF23CD">
        <w:rPr>
          <w:rFonts w:cstheme="minorHAnsi"/>
          <w:sz w:val="24"/>
          <w:szCs w:val="24"/>
          <w:lang w:val="sr-Cyrl-BA"/>
        </w:rPr>
        <w:t>“</w:t>
      </w:r>
      <w:r w:rsidR="00432141" w:rsidRPr="00BF23CD">
        <w:rPr>
          <w:rFonts w:cstheme="minorHAnsi"/>
          <w:sz w:val="24"/>
          <w:szCs w:val="24"/>
          <w:lang w:val="sr-Cyrl-BA"/>
        </w:rPr>
        <w:t xml:space="preserve">, </w:t>
      </w:r>
      <w:r w:rsidR="0097198E" w:rsidRPr="00BF23CD">
        <w:rPr>
          <w:rFonts w:cstheme="minorHAnsi"/>
          <w:sz w:val="24"/>
          <w:szCs w:val="24"/>
          <w:lang w:val="sr-Cyrl-BA"/>
        </w:rPr>
        <w:t>„</w:t>
      </w:r>
      <w:r w:rsidR="00050B4B" w:rsidRPr="00BF23CD">
        <w:rPr>
          <w:rFonts w:cstheme="minorHAnsi"/>
          <w:sz w:val="24"/>
          <w:szCs w:val="24"/>
          <w:lang w:val="sr-Cyrl-BA"/>
        </w:rPr>
        <w:t>extra</w:t>
      </w:r>
      <w:r w:rsidR="0097198E" w:rsidRPr="00BF23CD">
        <w:rPr>
          <w:rFonts w:cstheme="minorHAnsi"/>
          <w:sz w:val="24"/>
          <w:szCs w:val="24"/>
          <w:lang w:val="sr-Cyrl-BA"/>
        </w:rPr>
        <w:t>“</w:t>
      </w:r>
      <w:r w:rsidR="00432141" w:rsidRPr="00BF23CD">
        <w:rPr>
          <w:rFonts w:cstheme="minorHAnsi"/>
          <w:sz w:val="24"/>
          <w:szCs w:val="24"/>
          <w:lang w:val="sr-Cyrl-BA"/>
        </w:rPr>
        <w:t xml:space="preserve">, </w:t>
      </w:r>
      <w:r w:rsidR="0097198E" w:rsidRPr="00BF23CD">
        <w:rPr>
          <w:rFonts w:cstheme="minorHAnsi"/>
          <w:sz w:val="24"/>
          <w:szCs w:val="24"/>
          <w:lang w:val="sr-Cyrl-BA"/>
        </w:rPr>
        <w:t>„</w:t>
      </w:r>
      <w:r w:rsidR="00050B4B" w:rsidRPr="00BF23CD">
        <w:rPr>
          <w:rFonts w:cstheme="minorHAnsi"/>
          <w:sz w:val="24"/>
          <w:szCs w:val="24"/>
          <w:lang w:val="sr-Cyrl-BA"/>
        </w:rPr>
        <w:t>ultra</w:t>
      </w:r>
      <w:r w:rsidR="0097198E" w:rsidRPr="00BF23CD">
        <w:rPr>
          <w:rFonts w:cstheme="minorHAnsi"/>
          <w:sz w:val="24"/>
          <w:szCs w:val="24"/>
          <w:lang w:val="sr-Cyrl-BA"/>
        </w:rPr>
        <w:t>“</w:t>
      </w:r>
      <w:r w:rsidR="00432141" w:rsidRPr="00BF23CD">
        <w:rPr>
          <w:rFonts w:cstheme="minorHAnsi"/>
          <w:sz w:val="24"/>
          <w:szCs w:val="24"/>
          <w:lang w:val="sr-Cyrl-BA"/>
        </w:rPr>
        <w:t xml:space="preserve"> </w:t>
      </w:r>
      <w:r w:rsidR="00C62108" w:rsidRPr="00BF23CD">
        <w:rPr>
          <w:rFonts w:cstheme="minorHAnsi"/>
          <w:sz w:val="24"/>
          <w:szCs w:val="24"/>
          <w:lang w:val="sr-Cyrl-BA"/>
        </w:rPr>
        <w:t>и</w:t>
      </w:r>
      <w:r w:rsidR="00432141" w:rsidRPr="00BF23CD">
        <w:rPr>
          <w:rFonts w:cstheme="minorHAnsi"/>
          <w:sz w:val="24"/>
          <w:szCs w:val="24"/>
          <w:lang w:val="sr-Cyrl-BA"/>
        </w:rPr>
        <w:t xml:space="preserve"> </w:t>
      </w:r>
      <w:r w:rsidR="00C62108" w:rsidRPr="00BF23CD">
        <w:rPr>
          <w:rFonts w:cstheme="minorHAnsi"/>
          <w:sz w:val="24"/>
          <w:szCs w:val="24"/>
          <w:lang w:val="sr-Cyrl-BA"/>
        </w:rPr>
        <w:t>сличних</w:t>
      </w:r>
      <w:r w:rsidR="00432141" w:rsidRPr="00BF23CD">
        <w:rPr>
          <w:rFonts w:cstheme="minorHAnsi"/>
          <w:sz w:val="24"/>
          <w:szCs w:val="24"/>
          <w:lang w:val="sr-Cyrl-BA"/>
        </w:rPr>
        <w:t xml:space="preserve"> </w:t>
      </w:r>
      <w:r w:rsidR="00C62108" w:rsidRPr="00BF23CD">
        <w:rPr>
          <w:rFonts w:cstheme="minorHAnsi"/>
          <w:sz w:val="24"/>
          <w:szCs w:val="24"/>
          <w:lang w:val="sr-Cyrl-BA"/>
        </w:rPr>
        <w:t>термина</w:t>
      </w:r>
      <w:r w:rsidR="00432141" w:rsidRPr="00BF23CD">
        <w:rPr>
          <w:rFonts w:cstheme="minorHAnsi"/>
          <w:sz w:val="24"/>
          <w:szCs w:val="24"/>
          <w:lang w:val="sr-Cyrl-BA"/>
        </w:rPr>
        <w:t xml:space="preserve"> </w:t>
      </w:r>
      <w:r w:rsidR="00C62108" w:rsidRPr="00BF23CD">
        <w:rPr>
          <w:rFonts w:cstheme="minorHAnsi"/>
          <w:sz w:val="24"/>
          <w:szCs w:val="24"/>
          <w:lang w:val="sr-Cyrl-BA"/>
        </w:rPr>
        <w:t>на</w:t>
      </w:r>
      <w:r w:rsidR="00432141" w:rsidRPr="00BF23CD">
        <w:rPr>
          <w:rFonts w:cstheme="minorHAnsi"/>
          <w:sz w:val="24"/>
          <w:szCs w:val="24"/>
          <w:lang w:val="sr-Cyrl-BA"/>
        </w:rPr>
        <w:t xml:space="preserve"> </w:t>
      </w:r>
      <w:r w:rsidR="00C62108" w:rsidRPr="00BF23CD">
        <w:rPr>
          <w:rFonts w:cstheme="minorHAnsi"/>
          <w:sz w:val="24"/>
          <w:szCs w:val="24"/>
          <w:lang w:val="sr-Cyrl-BA"/>
        </w:rPr>
        <w:t>појединачним</w:t>
      </w:r>
      <w:r w:rsidR="00432141" w:rsidRPr="00BF23CD">
        <w:rPr>
          <w:rFonts w:cstheme="minorHAnsi"/>
          <w:sz w:val="24"/>
          <w:szCs w:val="24"/>
          <w:lang w:val="sr-Cyrl-BA"/>
        </w:rPr>
        <w:t xml:space="preserve"> </w:t>
      </w:r>
      <w:r w:rsidR="00D35AF5">
        <w:rPr>
          <w:rFonts w:cstheme="minorHAnsi"/>
          <w:sz w:val="24"/>
          <w:szCs w:val="24"/>
          <w:lang w:val="sr-Cyrl-BA"/>
        </w:rPr>
        <w:t xml:space="preserve">и вањским </w:t>
      </w:r>
      <w:r w:rsidR="00C62108" w:rsidRPr="00BF23CD">
        <w:rPr>
          <w:rFonts w:cstheme="minorHAnsi"/>
          <w:sz w:val="24"/>
          <w:szCs w:val="24"/>
          <w:lang w:val="sr-Cyrl-BA"/>
        </w:rPr>
        <w:t>паковањима</w:t>
      </w:r>
      <w:r w:rsidR="00432141" w:rsidRPr="00BF23CD">
        <w:rPr>
          <w:rFonts w:cstheme="minorHAnsi"/>
          <w:sz w:val="24"/>
          <w:szCs w:val="24"/>
          <w:lang w:val="sr-Cyrl-BA"/>
        </w:rPr>
        <w:t xml:space="preserve"> </w:t>
      </w:r>
      <w:r w:rsidR="00C62108" w:rsidRPr="00BF23CD">
        <w:rPr>
          <w:rFonts w:cstheme="minorHAnsi"/>
          <w:sz w:val="24"/>
          <w:szCs w:val="24"/>
          <w:lang w:val="sr-Cyrl-BA"/>
        </w:rPr>
        <w:t>дуванских</w:t>
      </w:r>
      <w:r w:rsidR="00432141" w:rsidRPr="00BF23CD">
        <w:rPr>
          <w:rFonts w:cstheme="minorHAnsi"/>
          <w:sz w:val="24"/>
          <w:szCs w:val="24"/>
          <w:lang w:val="sr-Cyrl-BA"/>
        </w:rPr>
        <w:t xml:space="preserve"> </w:t>
      </w:r>
      <w:r w:rsidR="00C62108" w:rsidRPr="00BF23CD">
        <w:rPr>
          <w:rFonts w:cstheme="minorHAnsi"/>
          <w:sz w:val="24"/>
          <w:szCs w:val="24"/>
          <w:lang w:val="sr-Cyrl-BA"/>
        </w:rPr>
        <w:t>и</w:t>
      </w:r>
      <w:r w:rsidR="00432141" w:rsidRPr="00BF23CD">
        <w:rPr>
          <w:rFonts w:cstheme="minorHAnsi"/>
          <w:sz w:val="24"/>
          <w:szCs w:val="24"/>
          <w:lang w:val="sr-Cyrl-BA"/>
        </w:rPr>
        <w:t xml:space="preserve"> </w:t>
      </w:r>
      <w:r w:rsidR="00C62108" w:rsidRPr="00BF23CD">
        <w:rPr>
          <w:rFonts w:cstheme="minorHAnsi"/>
          <w:sz w:val="24"/>
          <w:szCs w:val="24"/>
          <w:lang w:val="sr-Cyrl-BA"/>
        </w:rPr>
        <w:t>осталих</w:t>
      </w:r>
      <w:r w:rsidR="00432141" w:rsidRPr="00BF23CD">
        <w:rPr>
          <w:rFonts w:cstheme="minorHAnsi"/>
          <w:sz w:val="24"/>
          <w:szCs w:val="24"/>
          <w:lang w:val="sr-Cyrl-BA"/>
        </w:rPr>
        <w:t xml:space="preserve"> </w:t>
      </w:r>
      <w:r w:rsidR="00C62108" w:rsidRPr="00BF23CD">
        <w:rPr>
          <w:rFonts w:cstheme="minorHAnsi"/>
          <w:sz w:val="24"/>
          <w:szCs w:val="24"/>
          <w:lang w:val="sr-Cyrl-BA"/>
        </w:rPr>
        <w:t>производа</w:t>
      </w:r>
      <w:r w:rsidR="00432141" w:rsidRPr="00BF23CD">
        <w:rPr>
          <w:rFonts w:cstheme="minorHAnsi"/>
          <w:sz w:val="24"/>
          <w:szCs w:val="24"/>
          <w:lang w:val="sr-Cyrl-BA"/>
        </w:rPr>
        <w:t xml:space="preserve"> </w:t>
      </w:r>
      <w:r w:rsidR="00C62108" w:rsidRPr="00BF23CD">
        <w:rPr>
          <w:rFonts w:cstheme="minorHAnsi"/>
          <w:sz w:val="24"/>
          <w:szCs w:val="24"/>
          <w:lang w:val="sr-Cyrl-BA"/>
        </w:rPr>
        <w:t>за</w:t>
      </w:r>
      <w:r w:rsidR="00432141" w:rsidRPr="00BF23CD">
        <w:rPr>
          <w:rFonts w:cstheme="minorHAnsi"/>
          <w:sz w:val="24"/>
          <w:szCs w:val="24"/>
          <w:lang w:val="sr-Cyrl-BA"/>
        </w:rPr>
        <w:t xml:space="preserve"> </w:t>
      </w:r>
      <w:r w:rsidR="00C62108" w:rsidRPr="00BF23CD">
        <w:rPr>
          <w:rFonts w:cstheme="minorHAnsi"/>
          <w:sz w:val="24"/>
          <w:szCs w:val="24"/>
          <w:lang w:val="sr-Cyrl-BA"/>
        </w:rPr>
        <w:t>пушење</w:t>
      </w:r>
      <w:r w:rsidR="00432141" w:rsidRPr="00BF23CD">
        <w:rPr>
          <w:rFonts w:cstheme="minorHAnsi"/>
          <w:sz w:val="24"/>
          <w:szCs w:val="24"/>
          <w:lang w:val="sr-Cyrl-BA"/>
        </w:rPr>
        <w:t>.</w:t>
      </w:r>
    </w:p>
    <w:p w14:paraId="5D616C75" w14:textId="77777777" w:rsidR="007E1538" w:rsidRPr="00BF23CD" w:rsidRDefault="00162495" w:rsidP="00D35AF5">
      <w:pPr>
        <w:pStyle w:val="NormalWeb"/>
        <w:spacing w:before="0" w:beforeAutospacing="0" w:after="0" w:afterAutospacing="0" w:line="276" w:lineRule="auto"/>
        <w:ind w:firstLine="720"/>
        <w:jc w:val="both"/>
        <w:rPr>
          <w:rFonts w:asciiTheme="minorHAnsi" w:eastAsiaTheme="minorHAnsi" w:hAnsiTheme="minorHAnsi" w:cstheme="minorHAnsi"/>
          <w:lang w:val="sr-Cyrl-BA" w:eastAsia="en-US"/>
        </w:rPr>
      </w:pPr>
      <w:r w:rsidRPr="00BF23CD">
        <w:rPr>
          <w:rFonts w:asciiTheme="minorHAnsi" w:eastAsiaTheme="minorHAnsi" w:hAnsiTheme="minorHAnsi" w:cstheme="minorHAnsi"/>
          <w:lang w:val="sr-Cyrl-BA" w:eastAsia="en-US"/>
        </w:rPr>
        <w:t xml:space="preserve">(3) </w:t>
      </w:r>
      <w:r w:rsidR="00D465C7" w:rsidRPr="00BF23CD">
        <w:rPr>
          <w:rFonts w:asciiTheme="minorHAnsi" w:eastAsiaTheme="minorHAnsi" w:hAnsiTheme="minorHAnsi" w:cstheme="minorHAnsi"/>
          <w:lang w:val="sr-Cyrl-BA" w:eastAsia="en-US"/>
        </w:rPr>
        <w:t>Поједина</w:t>
      </w:r>
      <w:r w:rsidR="00C62108" w:rsidRPr="00BF23CD">
        <w:rPr>
          <w:rFonts w:asciiTheme="minorHAnsi" w:eastAsiaTheme="minorHAnsi" w:hAnsiTheme="minorHAnsi" w:cstheme="minorHAnsi"/>
          <w:lang w:val="sr-Cyrl-BA" w:eastAsia="en-US"/>
        </w:rPr>
        <w:t>чна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и</w:t>
      </w:r>
      <w:r w:rsidRPr="00BF23CD">
        <w:rPr>
          <w:rFonts w:asciiTheme="minorHAnsi" w:eastAsiaTheme="minorHAnsi" w:hAnsiTheme="minorHAnsi" w:cstheme="minorHAnsi"/>
          <w:lang w:val="sr-Cyrl-BA" w:eastAsia="en-US"/>
        </w:rPr>
        <w:t xml:space="preserve"> </w:t>
      </w:r>
      <w:r w:rsidR="00987A7B" w:rsidRPr="00BF23CD">
        <w:rPr>
          <w:rFonts w:asciiTheme="minorHAnsi" w:eastAsiaTheme="minorHAnsi" w:hAnsiTheme="minorHAnsi" w:cstheme="minorHAnsi"/>
          <w:lang w:val="sr-Cyrl-BA" w:eastAsia="en-US"/>
        </w:rPr>
        <w:t>вањска</w:t>
      </w:r>
      <w:r w:rsidR="00A81B2B"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паковања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не</w:t>
      </w:r>
      <w:r w:rsidRPr="00BF23CD">
        <w:rPr>
          <w:rFonts w:asciiTheme="minorHAnsi" w:eastAsiaTheme="minorHAnsi" w:hAnsiTheme="minorHAnsi" w:cstheme="minorHAnsi"/>
          <w:lang w:val="sr-Cyrl-BA" w:eastAsia="en-US"/>
        </w:rPr>
        <w:t xml:space="preserve"> </w:t>
      </w:r>
      <w:r w:rsidR="00D35AF5">
        <w:rPr>
          <w:rFonts w:asciiTheme="minorHAnsi" w:eastAsiaTheme="minorHAnsi" w:hAnsiTheme="minorHAnsi" w:cstheme="minorHAnsi"/>
          <w:lang w:val="sr-Cyrl-BA" w:eastAsia="en-US"/>
        </w:rPr>
        <w:t>смију</w:t>
      </w:r>
      <w:r w:rsidRPr="00BF23CD">
        <w:rPr>
          <w:rFonts w:asciiTheme="minorHAnsi" w:eastAsiaTheme="minorHAnsi" w:hAnsiTheme="minorHAnsi" w:cstheme="minorHAnsi"/>
          <w:lang w:val="sr-Cyrl-BA" w:eastAsia="en-US"/>
        </w:rPr>
        <w:t xml:space="preserve"> </w:t>
      </w:r>
      <w:r w:rsidR="00A81B2B" w:rsidRPr="00BF23CD">
        <w:rPr>
          <w:rFonts w:asciiTheme="minorHAnsi" w:eastAsiaTheme="minorHAnsi" w:hAnsiTheme="minorHAnsi" w:cstheme="minorHAnsi"/>
          <w:lang w:val="sr-Cyrl-BA" w:eastAsia="en-US"/>
        </w:rPr>
        <w:t>садржавати</w:t>
      </w:r>
      <w:r w:rsidR="004868C0" w:rsidRPr="00BF23CD">
        <w:rPr>
          <w:rFonts w:asciiTheme="minorHAnsi" w:eastAsiaTheme="minorHAnsi" w:hAnsiTheme="minorHAnsi" w:cstheme="minorHAnsi"/>
          <w:lang w:val="sr-Cyrl-BA" w:eastAsia="en-US"/>
        </w:rPr>
        <w:t>,</w:t>
      </w:r>
      <w:r w:rsidR="00A81B2B" w:rsidRPr="00BF23CD">
        <w:rPr>
          <w:rFonts w:asciiTheme="minorHAnsi" w:eastAsiaTheme="minorHAnsi" w:hAnsiTheme="minorHAnsi" w:cstheme="minorHAnsi"/>
          <w:lang w:val="sr-Cyrl-BA" w:eastAsia="en-US"/>
        </w:rPr>
        <w:t xml:space="preserve"> нити </w:t>
      </w:r>
      <w:r w:rsidR="00C62108" w:rsidRPr="00BF23CD">
        <w:rPr>
          <w:rFonts w:asciiTheme="minorHAnsi" w:eastAsiaTheme="minorHAnsi" w:hAnsiTheme="minorHAnsi" w:cstheme="minorHAnsi"/>
          <w:lang w:val="sr-Cyrl-BA" w:eastAsia="en-US"/>
        </w:rPr>
        <w:t>сугерисати</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економске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предности</w:t>
      </w:r>
      <w:r w:rsidR="00A81B2B" w:rsidRPr="00BF23CD">
        <w:rPr>
          <w:rFonts w:asciiTheme="minorHAnsi" w:eastAsiaTheme="minorHAnsi" w:hAnsiTheme="minorHAnsi" w:cstheme="minorHAnsi"/>
          <w:lang w:val="sr-Cyrl-BA" w:eastAsia="en-US"/>
        </w:rPr>
        <w:t>,</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укључивањем</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штампаних</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купона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понуда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за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попусте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упућивања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на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бесплатну</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дистрибуцију</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понуда</w:t>
      </w:r>
      <w:r w:rsidRPr="00BF23CD">
        <w:rPr>
          <w:rFonts w:asciiTheme="minorHAnsi" w:eastAsiaTheme="minorHAnsi" w:hAnsiTheme="minorHAnsi" w:cstheme="minorHAnsi"/>
          <w:lang w:val="sr-Cyrl-BA" w:eastAsia="en-US"/>
        </w:rPr>
        <w:t xml:space="preserve"> </w:t>
      </w:r>
      <w:r w:rsidR="00D5443A" w:rsidRPr="00BF23CD">
        <w:rPr>
          <w:rFonts w:asciiTheme="minorHAnsi" w:eastAsiaTheme="minorHAnsi" w:hAnsiTheme="minorHAnsi" w:cstheme="minorHAnsi"/>
          <w:lang w:val="sr-Cyrl-BA" w:eastAsia="en-US"/>
        </w:rPr>
        <w:t>„</w:t>
      </w:r>
      <w:r w:rsidR="00C62108" w:rsidRPr="00BF23CD">
        <w:rPr>
          <w:rFonts w:asciiTheme="minorHAnsi" w:eastAsiaTheme="minorHAnsi" w:hAnsiTheme="minorHAnsi" w:cstheme="minorHAnsi"/>
          <w:lang w:val="sr-Cyrl-BA" w:eastAsia="en-US"/>
        </w:rPr>
        <w:t>два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за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један</w:t>
      </w:r>
      <w:r w:rsidR="00D5443A" w:rsidRPr="00BF23CD">
        <w:rPr>
          <w:rFonts w:asciiTheme="minorHAnsi" w:eastAsiaTheme="minorHAnsi" w:hAnsiTheme="minorHAnsi" w:cstheme="minorHAnsi"/>
          <w:lang w:val="sr-Cyrl-BA" w:eastAsia="en-US"/>
        </w:rPr>
        <w:t>“</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или</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друге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сличне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понуде</w:t>
      </w:r>
      <w:r w:rsidRPr="00BF23CD">
        <w:rPr>
          <w:rFonts w:asciiTheme="minorHAnsi" w:eastAsiaTheme="minorHAnsi" w:hAnsiTheme="minorHAnsi" w:cstheme="minorHAnsi"/>
          <w:lang w:val="sr-Cyrl-BA" w:eastAsia="en-US"/>
        </w:rPr>
        <w:t>.</w:t>
      </w:r>
    </w:p>
    <w:p w14:paraId="7D8AADA0" w14:textId="77777777" w:rsidR="00914D83" w:rsidRPr="0077694A" w:rsidRDefault="00162495" w:rsidP="0077694A">
      <w:pPr>
        <w:pStyle w:val="NormalWeb"/>
        <w:spacing w:before="0" w:beforeAutospacing="0" w:after="0" w:afterAutospacing="0" w:line="276" w:lineRule="auto"/>
        <w:ind w:firstLine="720"/>
        <w:jc w:val="both"/>
        <w:rPr>
          <w:rFonts w:asciiTheme="minorHAnsi" w:eastAsiaTheme="minorHAnsi" w:hAnsiTheme="minorHAnsi" w:cstheme="minorHAnsi"/>
          <w:lang w:val="sr-Cyrl-BA" w:eastAsia="en-US"/>
        </w:rPr>
      </w:pPr>
      <w:r w:rsidRPr="00BF23CD">
        <w:rPr>
          <w:rFonts w:asciiTheme="minorHAnsi" w:eastAsiaTheme="minorHAnsi" w:hAnsiTheme="minorHAnsi" w:cstheme="minorHAnsi"/>
          <w:lang w:val="sr-Cyrl-BA" w:eastAsia="en-US"/>
        </w:rPr>
        <w:t xml:space="preserve">(4) </w:t>
      </w:r>
      <w:r w:rsidR="00C62108" w:rsidRPr="00BF23CD">
        <w:rPr>
          <w:rFonts w:asciiTheme="minorHAnsi" w:eastAsiaTheme="minorHAnsi" w:hAnsiTheme="minorHAnsi" w:cstheme="minorHAnsi"/>
          <w:lang w:val="sr-Cyrl-BA" w:eastAsia="en-US"/>
        </w:rPr>
        <w:t>Забран</w:t>
      </w:r>
      <w:r w:rsidR="00BA4EE4" w:rsidRPr="00BF23CD">
        <w:rPr>
          <w:rFonts w:asciiTheme="minorHAnsi" w:eastAsiaTheme="minorHAnsi" w:hAnsiTheme="minorHAnsi" w:cstheme="minorHAnsi"/>
          <w:lang w:val="sr-Cyrl-BA" w:eastAsia="en-US"/>
        </w:rPr>
        <w:t>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из</w:t>
      </w:r>
      <w:r w:rsidRPr="00BF23CD">
        <w:rPr>
          <w:rFonts w:asciiTheme="minorHAnsi" w:eastAsiaTheme="minorHAnsi" w:hAnsiTheme="minorHAnsi" w:cstheme="minorHAnsi"/>
          <w:lang w:val="sr-Cyrl-BA" w:eastAsia="en-US"/>
        </w:rPr>
        <w:t xml:space="preserve"> </w:t>
      </w:r>
      <w:r w:rsidR="002D4063">
        <w:rPr>
          <w:rFonts w:asciiTheme="minorHAnsi" w:eastAsiaTheme="minorHAnsi" w:hAnsiTheme="minorHAnsi" w:cstheme="minorHAnsi"/>
          <w:lang w:val="sr-Cyrl-BA" w:eastAsia="en-US"/>
        </w:rPr>
        <w:t xml:space="preserve">ст. 1, 2. и 3. </w:t>
      </w:r>
      <w:r w:rsidR="00035CA6" w:rsidRPr="00BF23CD">
        <w:rPr>
          <w:rFonts w:asciiTheme="minorHAnsi" w:eastAsiaTheme="minorHAnsi" w:hAnsiTheme="minorHAnsi" w:cstheme="minorHAnsi"/>
          <w:lang w:val="sr-Cyrl-BA" w:eastAsia="en-US"/>
        </w:rPr>
        <w:t>овог</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члана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укључуј</w:t>
      </w:r>
      <w:r w:rsidR="00BA4EE4" w:rsidRPr="00BF23CD">
        <w:rPr>
          <w:rFonts w:asciiTheme="minorHAnsi" w:eastAsiaTheme="minorHAnsi" w:hAnsiTheme="minorHAnsi" w:cstheme="minorHAnsi"/>
          <w:lang w:val="sr-Cyrl-BA" w:eastAsia="en-US"/>
        </w:rPr>
        <w:t>у</w:t>
      </w:r>
      <w:r w:rsidR="00913866" w:rsidRPr="00BF23CD">
        <w:rPr>
          <w:rFonts w:asciiTheme="minorHAnsi" w:eastAsiaTheme="minorHAnsi" w:hAnsiTheme="minorHAnsi" w:cstheme="minorHAnsi"/>
          <w:lang w:val="sr-Cyrl-BA" w:eastAsia="en-US"/>
        </w:rPr>
        <w:t>:</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текстове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симболе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имена</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заштитне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знакове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фигуративне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ознаке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као</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и</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друге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симболе</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или</w:t>
      </w:r>
      <w:r w:rsidRPr="00BF23CD">
        <w:rPr>
          <w:rFonts w:asciiTheme="minorHAnsi" w:eastAsiaTheme="minorHAnsi" w:hAnsiTheme="minorHAnsi" w:cstheme="minorHAnsi"/>
          <w:lang w:val="sr-Cyrl-BA" w:eastAsia="en-US"/>
        </w:rPr>
        <w:t xml:space="preserve"> </w:t>
      </w:r>
      <w:r w:rsidR="00C62108" w:rsidRPr="00BF23CD">
        <w:rPr>
          <w:rFonts w:asciiTheme="minorHAnsi" w:eastAsiaTheme="minorHAnsi" w:hAnsiTheme="minorHAnsi" w:cstheme="minorHAnsi"/>
          <w:lang w:val="sr-Cyrl-BA" w:eastAsia="en-US"/>
        </w:rPr>
        <w:t>ознаке</w:t>
      </w:r>
      <w:r w:rsidR="00A81B2B" w:rsidRPr="00BF23CD">
        <w:rPr>
          <w:rFonts w:asciiTheme="minorHAnsi" w:eastAsiaTheme="minorHAnsi" w:hAnsiTheme="minorHAnsi" w:cstheme="minorHAnsi"/>
          <w:lang w:val="sr-Cyrl-BA" w:eastAsia="en-US"/>
        </w:rPr>
        <w:t>.</w:t>
      </w:r>
    </w:p>
    <w:p w14:paraId="4C33CD42" w14:textId="77777777" w:rsidR="00D020C2" w:rsidRPr="00036682" w:rsidRDefault="00D020C2" w:rsidP="00CC3890">
      <w:pPr>
        <w:tabs>
          <w:tab w:val="left" w:pos="7230"/>
          <w:tab w:val="left" w:pos="8080"/>
          <w:tab w:val="left" w:pos="8222"/>
          <w:tab w:val="left" w:pos="8647"/>
          <w:tab w:val="left" w:pos="8789"/>
          <w:tab w:val="left" w:pos="9072"/>
        </w:tabs>
        <w:ind w:right="567"/>
        <w:jc w:val="both"/>
        <w:rPr>
          <w:rFonts w:cstheme="minorHAnsi"/>
          <w:lang w:val="sr-Cyrl-BA"/>
        </w:rPr>
      </w:pPr>
    </w:p>
    <w:p w14:paraId="7A5639CF" w14:textId="77777777" w:rsidR="004F7606" w:rsidRDefault="004F7606" w:rsidP="00BE60D9">
      <w:pPr>
        <w:pStyle w:val="Default"/>
        <w:spacing w:line="276" w:lineRule="auto"/>
        <w:rPr>
          <w:rFonts w:asciiTheme="majorHAnsi" w:hAnsiTheme="majorHAnsi" w:cstheme="minorHAnsi"/>
          <w:b/>
          <w:bCs/>
          <w:color w:val="auto"/>
          <w:lang w:val="sr-Cyrl-BA"/>
        </w:rPr>
      </w:pPr>
    </w:p>
    <w:p w14:paraId="58F4BC6C" w14:textId="77777777" w:rsidR="0098525B" w:rsidRPr="00036682" w:rsidRDefault="00C62108" w:rsidP="00BE60D9">
      <w:pPr>
        <w:pStyle w:val="Default"/>
        <w:spacing w:line="276" w:lineRule="auto"/>
        <w:rPr>
          <w:rFonts w:asciiTheme="majorHAnsi" w:hAnsiTheme="majorHAnsi" w:cstheme="minorHAnsi"/>
          <w:b/>
          <w:color w:val="auto"/>
          <w:lang w:val="sr-Cyrl-BA"/>
        </w:rPr>
      </w:pPr>
      <w:r w:rsidRPr="00036682">
        <w:rPr>
          <w:rFonts w:asciiTheme="majorHAnsi" w:hAnsiTheme="majorHAnsi" w:cstheme="minorHAnsi"/>
          <w:b/>
          <w:bCs/>
          <w:color w:val="auto"/>
          <w:lang w:val="sr-Cyrl-BA"/>
        </w:rPr>
        <w:t>ГЛАВА</w:t>
      </w:r>
      <w:r w:rsidR="00D3548C" w:rsidRPr="00036682">
        <w:rPr>
          <w:rFonts w:asciiTheme="majorHAnsi" w:hAnsiTheme="majorHAnsi" w:cstheme="minorHAnsi"/>
          <w:b/>
          <w:bCs/>
          <w:color w:val="auto"/>
          <w:lang w:val="sr-Cyrl-BA"/>
        </w:rPr>
        <w:t xml:space="preserve"> </w:t>
      </w:r>
      <w:r w:rsidR="00433D99" w:rsidRPr="00036682">
        <w:rPr>
          <w:rFonts w:asciiTheme="majorHAnsi" w:hAnsiTheme="majorHAnsi" w:cstheme="minorHAnsi"/>
          <w:b/>
          <w:color w:val="auto"/>
          <w:lang w:val="sr-Cyrl-BA"/>
        </w:rPr>
        <w:t>V</w:t>
      </w:r>
    </w:p>
    <w:p w14:paraId="3FED6FC0" w14:textId="77777777" w:rsidR="00C47667" w:rsidRDefault="00C47667" w:rsidP="00BE60D9">
      <w:pPr>
        <w:pStyle w:val="Default"/>
        <w:spacing w:line="276" w:lineRule="auto"/>
        <w:rPr>
          <w:rFonts w:asciiTheme="majorHAnsi" w:hAnsiTheme="majorHAnsi" w:cstheme="minorHAnsi"/>
          <w:b/>
          <w:color w:val="auto"/>
          <w:lang w:val="sr-Cyrl-BA"/>
        </w:rPr>
      </w:pPr>
      <w:r>
        <w:rPr>
          <w:rFonts w:asciiTheme="majorHAnsi" w:hAnsiTheme="majorHAnsi" w:cstheme="minorHAnsi"/>
          <w:b/>
          <w:color w:val="auto"/>
          <w:lang w:val="sr-Cyrl-BA"/>
        </w:rPr>
        <w:t xml:space="preserve">ЗАБРАНА </w:t>
      </w:r>
      <w:r w:rsidR="00C62108" w:rsidRPr="00036682">
        <w:rPr>
          <w:rFonts w:asciiTheme="majorHAnsi" w:hAnsiTheme="majorHAnsi" w:cstheme="minorHAnsi"/>
          <w:b/>
          <w:color w:val="auto"/>
          <w:lang w:val="sr-Cyrl-BA"/>
        </w:rPr>
        <w:t>РЕКЛАМ</w:t>
      </w:r>
      <w:r w:rsidR="00433D99" w:rsidRPr="00036682">
        <w:rPr>
          <w:rFonts w:asciiTheme="majorHAnsi" w:hAnsiTheme="majorHAnsi" w:cstheme="minorHAnsi"/>
          <w:b/>
          <w:color w:val="auto"/>
          <w:lang w:val="sr-Cyrl-BA"/>
        </w:rPr>
        <w:t>И</w:t>
      </w:r>
      <w:r w:rsidR="00C62108" w:rsidRPr="00036682">
        <w:rPr>
          <w:rFonts w:asciiTheme="majorHAnsi" w:hAnsiTheme="majorHAnsi" w:cstheme="minorHAnsi"/>
          <w:b/>
          <w:color w:val="auto"/>
          <w:lang w:val="sr-Cyrl-BA"/>
        </w:rPr>
        <w:t>РАЊ</w:t>
      </w:r>
      <w:r>
        <w:rPr>
          <w:rFonts w:asciiTheme="majorHAnsi" w:hAnsiTheme="majorHAnsi" w:cstheme="minorHAnsi"/>
          <w:b/>
          <w:color w:val="auto"/>
          <w:lang w:val="sr-Cyrl-BA"/>
        </w:rPr>
        <w:t>А</w:t>
      </w:r>
      <w:r w:rsidR="00012702" w:rsidRPr="00036682">
        <w:rPr>
          <w:rFonts w:asciiTheme="majorHAnsi" w:hAnsiTheme="majorHAnsi" w:cstheme="minorHAnsi"/>
          <w:b/>
          <w:color w:val="auto"/>
          <w:lang w:val="sr-Cyrl-BA"/>
        </w:rPr>
        <w:t xml:space="preserve">, </w:t>
      </w:r>
      <w:r w:rsidR="00C62108" w:rsidRPr="00036682">
        <w:rPr>
          <w:rFonts w:asciiTheme="majorHAnsi" w:hAnsiTheme="majorHAnsi" w:cstheme="minorHAnsi"/>
          <w:b/>
          <w:color w:val="auto"/>
          <w:lang w:val="sr-Cyrl-BA"/>
        </w:rPr>
        <w:t>ПРОМОЦ</w:t>
      </w:r>
      <w:r w:rsidR="00433D99" w:rsidRPr="00036682">
        <w:rPr>
          <w:rFonts w:asciiTheme="majorHAnsi" w:hAnsiTheme="majorHAnsi" w:cstheme="minorHAnsi"/>
          <w:b/>
          <w:color w:val="auto"/>
          <w:lang w:val="sr-Cyrl-BA"/>
        </w:rPr>
        <w:t>И</w:t>
      </w:r>
      <w:r w:rsidR="00C62108" w:rsidRPr="00036682">
        <w:rPr>
          <w:rFonts w:asciiTheme="majorHAnsi" w:hAnsiTheme="majorHAnsi" w:cstheme="minorHAnsi"/>
          <w:b/>
          <w:color w:val="auto"/>
          <w:lang w:val="sr-Cyrl-BA"/>
        </w:rPr>
        <w:t>Ј</w:t>
      </w:r>
      <w:r>
        <w:rPr>
          <w:rFonts w:asciiTheme="majorHAnsi" w:hAnsiTheme="majorHAnsi" w:cstheme="minorHAnsi"/>
          <w:b/>
          <w:color w:val="auto"/>
          <w:lang w:val="sr-Cyrl-BA"/>
        </w:rPr>
        <w:t>Е</w:t>
      </w:r>
      <w:r w:rsidR="00012702" w:rsidRPr="00036682">
        <w:rPr>
          <w:rFonts w:asciiTheme="majorHAnsi" w:hAnsiTheme="majorHAnsi" w:cstheme="minorHAnsi"/>
          <w:b/>
          <w:color w:val="auto"/>
          <w:lang w:val="sr-Cyrl-BA"/>
        </w:rPr>
        <w:t xml:space="preserve"> </w:t>
      </w:r>
      <w:r w:rsidR="00433D99" w:rsidRPr="00036682">
        <w:rPr>
          <w:rFonts w:asciiTheme="majorHAnsi" w:hAnsiTheme="majorHAnsi" w:cstheme="minorHAnsi"/>
          <w:b/>
          <w:color w:val="auto"/>
          <w:lang w:val="sr-Cyrl-BA"/>
        </w:rPr>
        <w:t>И</w:t>
      </w:r>
      <w:r w:rsidR="00012702" w:rsidRPr="00036682">
        <w:rPr>
          <w:rFonts w:asciiTheme="majorHAnsi" w:hAnsiTheme="majorHAnsi" w:cstheme="minorHAnsi"/>
          <w:b/>
          <w:color w:val="auto"/>
          <w:lang w:val="sr-Cyrl-BA"/>
        </w:rPr>
        <w:t xml:space="preserve"> </w:t>
      </w:r>
    </w:p>
    <w:p w14:paraId="12E4DD8A" w14:textId="77777777" w:rsidR="00C47667" w:rsidRDefault="00C62108" w:rsidP="00BE60D9">
      <w:pPr>
        <w:pStyle w:val="Default"/>
        <w:spacing w:line="276" w:lineRule="auto"/>
        <w:rPr>
          <w:rFonts w:asciiTheme="majorHAnsi" w:hAnsiTheme="majorHAnsi" w:cstheme="minorHAnsi"/>
          <w:b/>
          <w:color w:val="auto"/>
          <w:lang w:val="sr-Cyrl-BA"/>
        </w:rPr>
      </w:pPr>
      <w:r w:rsidRPr="00036682">
        <w:rPr>
          <w:rFonts w:asciiTheme="majorHAnsi" w:hAnsiTheme="majorHAnsi" w:cstheme="minorHAnsi"/>
          <w:b/>
          <w:color w:val="auto"/>
          <w:lang w:val="sr-Cyrl-BA"/>
        </w:rPr>
        <w:t>СПОНЗОР</w:t>
      </w:r>
      <w:r w:rsidR="00433D99" w:rsidRPr="00036682">
        <w:rPr>
          <w:rFonts w:asciiTheme="majorHAnsi" w:hAnsiTheme="majorHAnsi" w:cstheme="minorHAnsi"/>
          <w:b/>
          <w:color w:val="auto"/>
          <w:lang w:val="sr-Cyrl-BA"/>
        </w:rPr>
        <w:t>И</w:t>
      </w:r>
      <w:r w:rsidRPr="00036682">
        <w:rPr>
          <w:rFonts w:asciiTheme="majorHAnsi" w:hAnsiTheme="majorHAnsi" w:cstheme="minorHAnsi"/>
          <w:b/>
          <w:color w:val="auto"/>
          <w:lang w:val="sr-Cyrl-BA"/>
        </w:rPr>
        <w:t>САЊ</w:t>
      </w:r>
      <w:r w:rsidR="00C47667">
        <w:rPr>
          <w:rFonts w:asciiTheme="majorHAnsi" w:hAnsiTheme="majorHAnsi" w:cstheme="minorHAnsi"/>
          <w:b/>
          <w:color w:val="auto"/>
          <w:lang w:val="sr-Cyrl-BA"/>
        </w:rPr>
        <w:t>А</w:t>
      </w:r>
      <w:r w:rsidR="00012702" w:rsidRPr="00036682">
        <w:rPr>
          <w:rFonts w:asciiTheme="majorHAnsi" w:hAnsiTheme="majorHAnsi" w:cstheme="minorHAnsi"/>
          <w:b/>
          <w:color w:val="auto"/>
          <w:lang w:val="sr-Cyrl-BA"/>
        </w:rPr>
        <w:t xml:space="preserve"> </w:t>
      </w:r>
      <w:r w:rsidR="00C47667" w:rsidRPr="00C47667">
        <w:rPr>
          <w:rFonts w:asciiTheme="majorHAnsi" w:hAnsiTheme="majorHAnsi" w:cstheme="minorHAnsi"/>
          <w:b/>
          <w:color w:val="auto"/>
          <w:lang w:val="sr-Cyrl-BA"/>
        </w:rPr>
        <w:t xml:space="preserve">ДУВАНА, ДУВАНСКИХ И </w:t>
      </w:r>
    </w:p>
    <w:p w14:paraId="7113A0DD" w14:textId="77777777" w:rsidR="00012702" w:rsidRPr="00C47667" w:rsidRDefault="00C47667" w:rsidP="00BE60D9">
      <w:pPr>
        <w:pStyle w:val="Default"/>
        <w:spacing w:line="276" w:lineRule="auto"/>
        <w:rPr>
          <w:rFonts w:asciiTheme="majorHAnsi" w:hAnsiTheme="majorHAnsi" w:cstheme="minorHAnsi"/>
          <w:b/>
          <w:color w:val="auto"/>
          <w:lang w:val="sr-Cyrl-BA"/>
        </w:rPr>
      </w:pPr>
      <w:r w:rsidRPr="00C47667">
        <w:rPr>
          <w:rFonts w:asciiTheme="majorHAnsi" w:hAnsiTheme="majorHAnsi" w:cstheme="minorHAnsi"/>
          <w:b/>
          <w:color w:val="auto"/>
          <w:lang w:val="sr-Cyrl-BA"/>
        </w:rPr>
        <w:t>ОСТАЛИХ ПРОИЗВОДА</w:t>
      </w:r>
      <w:r>
        <w:rPr>
          <w:rFonts w:asciiTheme="majorHAnsi" w:hAnsiTheme="majorHAnsi" w:cstheme="minorHAnsi"/>
          <w:b/>
          <w:color w:val="auto"/>
          <w:lang w:val="sr-Cyrl-BA"/>
        </w:rPr>
        <w:t xml:space="preserve"> ЗА ПУШЕЊЕ</w:t>
      </w:r>
    </w:p>
    <w:p w14:paraId="190F4529" w14:textId="77777777" w:rsidR="0098525B" w:rsidRDefault="0098525B" w:rsidP="00CC3890">
      <w:pPr>
        <w:tabs>
          <w:tab w:val="left" w:pos="3261"/>
          <w:tab w:val="left" w:pos="3686"/>
          <w:tab w:val="left" w:pos="3969"/>
        </w:tabs>
        <w:ind w:left="3544" w:right="3543" w:firstLine="142"/>
        <w:jc w:val="center"/>
        <w:rPr>
          <w:rFonts w:cstheme="minorHAnsi"/>
          <w:b/>
          <w:lang w:val="sr-Cyrl-BA"/>
        </w:rPr>
      </w:pPr>
    </w:p>
    <w:p w14:paraId="79DCE792" w14:textId="77777777" w:rsidR="0003231E" w:rsidRPr="00036682" w:rsidRDefault="0003231E" w:rsidP="00CC3890">
      <w:pPr>
        <w:tabs>
          <w:tab w:val="left" w:pos="3261"/>
          <w:tab w:val="left" w:pos="3686"/>
          <w:tab w:val="left" w:pos="3969"/>
        </w:tabs>
        <w:ind w:left="3544" w:right="3543" w:firstLine="142"/>
        <w:jc w:val="center"/>
        <w:rPr>
          <w:rFonts w:cstheme="minorHAnsi"/>
          <w:b/>
          <w:lang w:val="sr-Cyrl-BA"/>
        </w:rPr>
      </w:pPr>
    </w:p>
    <w:p w14:paraId="2AACB64A" w14:textId="77777777" w:rsidR="002A0E35" w:rsidRPr="00FC7F8B" w:rsidRDefault="0003231E" w:rsidP="00FC7F8B">
      <w:pPr>
        <w:spacing w:line="276" w:lineRule="auto"/>
        <w:ind w:right="26"/>
        <w:jc w:val="center"/>
        <w:rPr>
          <w:rFonts w:cstheme="minorHAnsi"/>
          <w:sz w:val="24"/>
          <w:szCs w:val="24"/>
          <w:lang w:val="sr-Cyrl-BA"/>
        </w:rPr>
      </w:pPr>
      <w:r w:rsidRPr="0003231E">
        <w:rPr>
          <w:rFonts w:cstheme="minorHAnsi"/>
          <w:sz w:val="24"/>
          <w:szCs w:val="24"/>
          <w:lang w:val="sr-Cyrl-BA"/>
        </w:rPr>
        <w:t>Забрана рекламирања и промоције</w:t>
      </w:r>
    </w:p>
    <w:p w14:paraId="3ED9FE3D" w14:textId="77777777" w:rsidR="00CC30A7" w:rsidRPr="0003231E" w:rsidRDefault="00C62108" w:rsidP="0003231E">
      <w:pPr>
        <w:spacing w:line="276" w:lineRule="auto"/>
        <w:ind w:right="26"/>
        <w:jc w:val="center"/>
        <w:rPr>
          <w:rFonts w:cstheme="minorHAnsi"/>
          <w:b/>
          <w:sz w:val="24"/>
          <w:szCs w:val="24"/>
          <w:lang w:val="sr-Cyrl-BA"/>
        </w:rPr>
      </w:pPr>
      <w:r w:rsidRPr="00E74112">
        <w:rPr>
          <w:rFonts w:cstheme="minorHAnsi"/>
          <w:b/>
          <w:sz w:val="24"/>
          <w:szCs w:val="24"/>
          <w:lang w:val="sr-Cyrl-BA"/>
        </w:rPr>
        <w:t>Члан</w:t>
      </w:r>
      <w:r w:rsidR="00ED4D5A" w:rsidRPr="00E74112">
        <w:rPr>
          <w:rFonts w:cstheme="minorHAnsi"/>
          <w:b/>
          <w:sz w:val="24"/>
          <w:szCs w:val="24"/>
          <w:lang w:val="sr-Cyrl-BA"/>
        </w:rPr>
        <w:t xml:space="preserve"> </w:t>
      </w:r>
      <w:r w:rsidR="00BD08FB" w:rsidRPr="00E74112">
        <w:rPr>
          <w:rFonts w:cstheme="minorHAnsi"/>
          <w:b/>
          <w:sz w:val="24"/>
          <w:szCs w:val="24"/>
          <w:lang w:val="sr-Cyrl-BA"/>
        </w:rPr>
        <w:t>18</w:t>
      </w:r>
      <w:r w:rsidR="00B7384F" w:rsidRPr="00E74112">
        <w:rPr>
          <w:rFonts w:cstheme="minorHAnsi"/>
          <w:b/>
          <w:sz w:val="24"/>
          <w:szCs w:val="24"/>
          <w:lang w:val="sr-Cyrl-BA"/>
        </w:rPr>
        <w:t>.</w:t>
      </w:r>
    </w:p>
    <w:p w14:paraId="4BFB3D55" w14:textId="77777777" w:rsidR="00A02C43" w:rsidRDefault="00D13BBE" w:rsidP="00E15CF6">
      <w:pPr>
        <w:spacing w:line="276" w:lineRule="auto"/>
        <w:ind w:right="-1" w:firstLine="720"/>
        <w:jc w:val="both"/>
        <w:rPr>
          <w:rFonts w:cstheme="minorHAnsi"/>
          <w:sz w:val="24"/>
          <w:szCs w:val="24"/>
          <w:lang w:val="sr-Cyrl-BA"/>
        </w:rPr>
      </w:pPr>
      <w:r w:rsidRPr="002179D1">
        <w:rPr>
          <w:rFonts w:cstheme="minorHAnsi"/>
          <w:sz w:val="24"/>
          <w:szCs w:val="24"/>
          <w:lang w:val="sr-Cyrl-BA"/>
        </w:rPr>
        <w:t xml:space="preserve">(1) </w:t>
      </w:r>
      <w:r w:rsidR="00C62108" w:rsidRPr="002179D1">
        <w:rPr>
          <w:rFonts w:cstheme="minorHAnsi"/>
          <w:sz w:val="24"/>
          <w:szCs w:val="24"/>
          <w:lang w:val="sr-Cyrl-BA"/>
        </w:rPr>
        <w:t>Забрањ</w:t>
      </w:r>
      <w:r w:rsidR="00B9079C" w:rsidRPr="002179D1">
        <w:rPr>
          <w:rFonts w:cstheme="minorHAnsi"/>
          <w:sz w:val="24"/>
          <w:szCs w:val="24"/>
          <w:lang w:val="sr-Cyrl-BA"/>
        </w:rPr>
        <w:t>ен је</w:t>
      </w:r>
      <w:r w:rsidR="00720578" w:rsidRPr="002179D1">
        <w:rPr>
          <w:rFonts w:cstheme="minorHAnsi"/>
          <w:sz w:val="24"/>
          <w:szCs w:val="24"/>
          <w:lang w:val="sr-Cyrl-BA"/>
        </w:rPr>
        <w:t xml:space="preserve"> сваки облик</w:t>
      </w:r>
      <w:r w:rsidR="00ED4D5A" w:rsidRPr="002179D1">
        <w:rPr>
          <w:rFonts w:cstheme="minorHAnsi"/>
          <w:sz w:val="24"/>
          <w:szCs w:val="24"/>
          <w:lang w:val="sr-Cyrl-BA"/>
        </w:rPr>
        <w:t xml:space="preserve"> </w:t>
      </w:r>
      <w:r w:rsidR="00B9079C" w:rsidRPr="002179D1">
        <w:rPr>
          <w:rFonts w:cstheme="minorHAnsi"/>
          <w:sz w:val="24"/>
          <w:szCs w:val="24"/>
          <w:lang w:val="sr-Cyrl-BA"/>
        </w:rPr>
        <w:t>рекламирањ</w:t>
      </w:r>
      <w:r w:rsidR="00720578" w:rsidRPr="002179D1">
        <w:rPr>
          <w:rFonts w:cstheme="minorHAnsi"/>
          <w:sz w:val="24"/>
          <w:szCs w:val="24"/>
          <w:lang w:val="sr-Cyrl-BA"/>
        </w:rPr>
        <w:t>а</w:t>
      </w:r>
      <w:r w:rsidR="00B9079C" w:rsidRPr="009A57CF">
        <w:rPr>
          <w:rFonts w:cstheme="minorHAnsi"/>
          <w:sz w:val="24"/>
          <w:szCs w:val="24"/>
          <w:lang w:val="sr-Cyrl-BA"/>
        </w:rPr>
        <w:t xml:space="preserve">, </w:t>
      </w:r>
      <w:r w:rsidR="006122F8" w:rsidRPr="009A57CF">
        <w:rPr>
          <w:rFonts w:cstheme="minorHAnsi"/>
          <w:sz w:val="24"/>
          <w:szCs w:val="24"/>
          <w:lang w:val="sr-Cyrl-BA"/>
        </w:rPr>
        <w:t xml:space="preserve">директно и индиректно </w:t>
      </w:r>
      <w:r w:rsidR="00C62108" w:rsidRPr="009A57CF">
        <w:rPr>
          <w:rFonts w:cstheme="minorHAnsi"/>
          <w:sz w:val="24"/>
          <w:szCs w:val="24"/>
          <w:lang w:val="sr-Cyrl-BA"/>
        </w:rPr>
        <w:t>промо</w:t>
      </w:r>
      <w:r w:rsidR="00B9079C" w:rsidRPr="009A57CF">
        <w:rPr>
          <w:rFonts w:cstheme="minorHAnsi"/>
          <w:sz w:val="24"/>
          <w:szCs w:val="24"/>
          <w:lang w:val="sr-Cyrl-BA"/>
        </w:rPr>
        <w:t>висање</w:t>
      </w:r>
      <w:r w:rsidR="006122F8" w:rsidRPr="009A57CF">
        <w:rPr>
          <w:rFonts w:cstheme="minorHAnsi"/>
          <w:sz w:val="24"/>
          <w:szCs w:val="24"/>
          <w:lang w:val="sr-Cyrl-BA"/>
        </w:rPr>
        <w:t xml:space="preserve"> и </w:t>
      </w:r>
      <w:r w:rsidR="00C62108" w:rsidRPr="009A57CF">
        <w:rPr>
          <w:rFonts w:cstheme="minorHAnsi"/>
          <w:sz w:val="24"/>
          <w:szCs w:val="24"/>
          <w:lang w:val="sr-Cyrl-BA"/>
        </w:rPr>
        <w:t>спонзорисањ</w:t>
      </w:r>
      <w:r w:rsidR="005C6A13" w:rsidRPr="009A57CF">
        <w:rPr>
          <w:rFonts w:cstheme="minorHAnsi"/>
          <w:sz w:val="24"/>
          <w:szCs w:val="24"/>
          <w:lang w:val="sr-Cyrl-BA"/>
        </w:rPr>
        <w:t>е</w:t>
      </w:r>
      <w:r w:rsidR="00ED4D5A" w:rsidRPr="009A57CF">
        <w:rPr>
          <w:rFonts w:cstheme="minorHAnsi"/>
          <w:sz w:val="24"/>
          <w:szCs w:val="24"/>
          <w:lang w:val="sr-Cyrl-BA"/>
        </w:rPr>
        <w:t xml:space="preserve"> </w:t>
      </w:r>
      <w:r w:rsidR="00C62108" w:rsidRPr="009A57CF">
        <w:rPr>
          <w:rFonts w:cstheme="minorHAnsi"/>
          <w:w w:val="102"/>
          <w:sz w:val="24"/>
          <w:szCs w:val="24"/>
          <w:lang w:val="sr-Cyrl-BA"/>
        </w:rPr>
        <w:t>и</w:t>
      </w:r>
      <w:r w:rsidR="005C6A13" w:rsidRPr="009A57CF">
        <w:rPr>
          <w:rFonts w:cstheme="minorHAnsi"/>
          <w:w w:val="102"/>
          <w:sz w:val="24"/>
          <w:szCs w:val="24"/>
          <w:lang w:val="sr-Cyrl-BA"/>
        </w:rPr>
        <w:t xml:space="preserve"> друге</w:t>
      </w:r>
      <w:r w:rsidR="00ED4D5A" w:rsidRPr="009A57CF">
        <w:rPr>
          <w:rFonts w:cstheme="minorHAnsi"/>
          <w:w w:val="102"/>
          <w:sz w:val="24"/>
          <w:szCs w:val="24"/>
          <w:lang w:val="sr-Cyrl-BA"/>
        </w:rPr>
        <w:t xml:space="preserve"> </w:t>
      </w:r>
      <w:r w:rsidR="00C62108" w:rsidRPr="009A57CF">
        <w:rPr>
          <w:rFonts w:cstheme="minorHAnsi"/>
          <w:w w:val="102"/>
          <w:sz w:val="24"/>
          <w:szCs w:val="24"/>
          <w:lang w:val="sr-Cyrl-BA"/>
        </w:rPr>
        <w:t>сличне</w:t>
      </w:r>
      <w:r w:rsidR="00A02C43" w:rsidRPr="009A57CF">
        <w:rPr>
          <w:rFonts w:cstheme="minorHAnsi"/>
          <w:w w:val="102"/>
          <w:sz w:val="24"/>
          <w:szCs w:val="24"/>
          <w:lang w:val="sr-Cyrl-BA"/>
        </w:rPr>
        <w:t xml:space="preserve"> </w:t>
      </w:r>
      <w:r w:rsidR="00C62108" w:rsidRPr="009A57CF">
        <w:rPr>
          <w:rFonts w:cstheme="minorHAnsi"/>
          <w:sz w:val="24"/>
          <w:szCs w:val="24"/>
          <w:lang w:val="sr-Cyrl-BA"/>
        </w:rPr>
        <w:t>активности</w:t>
      </w:r>
      <w:r w:rsidR="005C6A13" w:rsidRPr="009A57CF">
        <w:rPr>
          <w:rFonts w:cstheme="minorHAnsi"/>
          <w:sz w:val="24"/>
          <w:szCs w:val="24"/>
          <w:lang w:val="sr-Cyrl-BA"/>
        </w:rPr>
        <w:t>,</w:t>
      </w:r>
      <w:r w:rsidR="00A02C43" w:rsidRPr="009A57CF">
        <w:rPr>
          <w:rFonts w:cstheme="minorHAnsi"/>
          <w:sz w:val="24"/>
          <w:szCs w:val="24"/>
          <w:lang w:val="sr-Cyrl-BA"/>
        </w:rPr>
        <w:t xml:space="preserve"> </w:t>
      </w:r>
      <w:r w:rsidR="00C62108" w:rsidRPr="009A57CF">
        <w:rPr>
          <w:rFonts w:cstheme="minorHAnsi"/>
          <w:sz w:val="24"/>
          <w:szCs w:val="24"/>
          <w:lang w:val="sr-Cyrl-BA"/>
        </w:rPr>
        <w:t>које</w:t>
      </w:r>
      <w:r w:rsidR="00A02C43" w:rsidRPr="009A57CF">
        <w:rPr>
          <w:rFonts w:cstheme="minorHAnsi"/>
          <w:sz w:val="24"/>
          <w:szCs w:val="24"/>
          <w:lang w:val="sr-Cyrl-BA"/>
        </w:rPr>
        <w:t xml:space="preserve"> </w:t>
      </w:r>
      <w:r w:rsidR="00C62108" w:rsidRPr="009A57CF">
        <w:rPr>
          <w:rFonts w:cstheme="minorHAnsi"/>
          <w:sz w:val="24"/>
          <w:szCs w:val="24"/>
          <w:lang w:val="sr-Cyrl-BA"/>
        </w:rPr>
        <w:t>се</w:t>
      </w:r>
      <w:r w:rsidR="00A02C43" w:rsidRPr="009A57CF">
        <w:rPr>
          <w:rFonts w:cstheme="minorHAnsi"/>
          <w:sz w:val="24"/>
          <w:szCs w:val="24"/>
          <w:lang w:val="sr-Cyrl-BA"/>
        </w:rPr>
        <w:t xml:space="preserve"> </w:t>
      </w:r>
      <w:r w:rsidR="00C62108" w:rsidRPr="009A57CF">
        <w:rPr>
          <w:rFonts w:cstheme="minorHAnsi"/>
          <w:sz w:val="24"/>
          <w:szCs w:val="24"/>
          <w:lang w:val="sr-Cyrl-BA"/>
        </w:rPr>
        <w:t>односе</w:t>
      </w:r>
      <w:r w:rsidR="00A02C43" w:rsidRPr="009A57CF">
        <w:rPr>
          <w:rFonts w:cstheme="minorHAnsi"/>
          <w:sz w:val="24"/>
          <w:szCs w:val="24"/>
          <w:lang w:val="sr-Cyrl-BA"/>
        </w:rPr>
        <w:t xml:space="preserve"> </w:t>
      </w:r>
      <w:r w:rsidR="00C62108" w:rsidRPr="009A57CF">
        <w:rPr>
          <w:rFonts w:cstheme="minorHAnsi"/>
          <w:sz w:val="24"/>
          <w:szCs w:val="24"/>
          <w:lang w:val="sr-Cyrl-BA"/>
        </w:rPr>
        <w:t>на</w:t>
      </w:r>
      <w:r w:rsidR="00A02C43" w:rsidRPr="009A57CF">
        <w:rPr>
          <w:rFonts w:cstheme="minorHAnsi"/>
          <w:sz w:val="24"/>
          <w:szCs w:val="24"/>
          <w:lang w:val="sr-Cyrl-BA"/>
        </w:rPr>
        <w:t xml:space="preserve"> </w:t>
      </w:r>
      <w:r w:rsidR="00C62108" w:rsidRPr="009A57CF">
        <w:rPr>
          <w:rFonts w:cstheme="minorHAnsi"/>
          <w:sz w:val="24"/>
          <w:szCs w:val="24"/>
          <w:lang w:val="sr-Cyrl-BA"/>
        </w:rPr>
        <w:t>дуван</w:t>
      </w:r>
      <w:r w:rsidR="00F05D59" w:rsidRPr="009A57CF">
        <w:rPr>
          <w:rFonts w:cstheme="minorHAnsi"/>
          <w:sz w:val="24"/>
          <w:szCs w:val="24"/>
          <w:lang w:val="sr-Cyrl-BA"/>
        </w:rPr>
        <w:t>,</w:t>
      </w:r>
      <w:r w:rsidR="00A02C43" w:rsidRPr="009A57CF">
        <w:rPr>
          <w:rFonts w:cstheme="minorHAnsi"/>
          <w:sz w:val="24"/>
          <w:szCs w:val="24"/>
          <w:lang w:val="sr-Cyrl-BA"/>
        </w:rPr>
        <w:t xml:space="preserve"> </w:t>
      </w:r>
      <w:r w:rsidR="00C62108" w:rsidRPr="009A57CF">
        <w:rPr>
          <w:rFonts w:cstheme="minorHAnsi"/>
          <w:sz w:val="24"/>
          <w:szCs w:val="24"/>
          <w:lang w:val="sr-Cyrl-BA"/>
        </w:rPr>
        <w:t>дуванске</w:t>
      </w:r>
      <w:r w:rsidR="00A02C43" w:rsidRPr="009A57CF">
        <w:rPr>
          <w:rFonts w:cstheme="minorHAnsi"/>
          <w:sz w:val="24"/>
          <w:szCs w:val="24"/>
          <w:lang w:val="sr-Cyrl-BA"/>
        </w:rPr>
        <w:t xml:space="preserve"> </w:t>
      </w:r>
      <w:r w:rsidR="009649ED" w:rsidRPr="009A57CF">
        <w:rPr>
          <w:rFonts w:cstheme="minorHAnsi"/>
          <w:sz w:val="24"/>
          <w:szCs w:val="24"/>
          <w:lang w:val="sr-Cyrl-BA"/>
        </w:rPr>
        <w:t>и остале производе</w:t>
      </w:r>
      <w:r w:rsidR="006122F8" w:rsidRPr="009A57CF">
        <w:rPr>
          <w:rFonts w:cstheme="minorHAnsi"/>
          <w:sz w:val="24"/>
          <w:szCs w:val="24"/>
          <w:lang w:val="sr-Cyrl-BA"/>
        </w:rPr>
        <w:t xml:space="preserve"> за пушење</w:t>
      </w:r>
      <w:r w:rsidR="00FC4530" w:rsidRPr="009A57CF">
        <w:rPr>
          <w:rFonts w:cstheme="minorHAnsi"/>
          <w:sz w:val="24"/>
          <w:szCs w:val="24"/>
          <w:lang w:val="sr-Latn-BA"/>
        </w:rPr>
        <w:t xml:space="preserve">, </w:t>
      </w:r>
      <w:r w:rsidR="00FC4530" w:rsidRPr="009A57CF">
        <w:rPr>
          <w:rFonts w:cstheme="minorHAnsi"/>
          <w:sz w:val="24"/>
          <w:szCs w:val="24"/>
          <w:lang w:val="sr-Cyrl-BA"/>
        </w:rPr>
        <w:t>укључујући и производе за које се тврди да помажу код о</w:t>
      </w:r>
      <w:r w:rsidR="00381538" w:rsidRPr="009A57CF">
        <w:rPr>
          <w:rFonts w:cstheme="minorHAnsi"/>
          <w:sz w:val="24"/>
          <w:szCs w:val="24"/>
          <w:lang w:val="sr-Cyrl-BA"/>
        </w:rPr>
        <w:t>д</w:t>
      </w:r>
      <w:r w:rsidR="00FC4530" w:rsidRPr="009A57CF">
        <w:rPr>
          <w:rFonts w:cstheme="minorHAnsi"/>
          <w:sz w:val="24"/>
          <w:szCs w:val="24"/>
          <w:lang w:val="sr-Cyrl-BA"/>
        </w:rPr>
        <w:t>викавања од пушења</w:t>
      </w:r>
      <w:r w:rsidR="009649ED" w:rsidRPr="009A57CF">
        <w:rPr>
          <w:rFonts w:cstheme="minorHAnsi"/>
          <w:sz w:val="24"/>
          <w:szCs w:val="24"/>
          <w:lang w:val="sr-Cyrl-BA"/>
        </w:rPr>
        <w:t>.</w:t>
      </w:r>
    </w:p>
    <w:p w14:paraId="006CB130" w14:textId="77777777" w:rsidR="00A02C43" w:rsidRPr="009A57CF" w:rsidRDefault="00205E8C" w:rsidP="009A57CF">
      <w:pPr>
        <w:spacing w:line="276" w:lineRule="auto"/>
        <w:ind w:firstLine="720"/>
        <w:jc w:val="both"/>
        <w:rPr>
          <w:rFonts w:cstheme="minorHAnsi"/>
          <w:sz w:val="24"/>
          <w:szCs w:val="24"/>
          <w:lang w:val="sr-Cyrl-BA"/>
        </w:rPr>
      </w:pPr>
      <w:r w:rsidRPr="009A57CF">
        <w:rPr>
          <w:rFonts w:cstheme="minorHAnsi"/>
          <w:sz w:val="24"/>
          <w:szCs w:val="24"/>
          <w:lang w:val="sr-Cyrl-BA"/>
        </w:rPr>
        <w:t xml:space="preserve"> </w:t>
      </w:r>
      <w:r w:rsidR="00C62108" w:rsidRPr="009A57CF">
        <w:rPr>
          <w:rFonts w:cstheme="minorHAnsi"/>
          <w:sz w:val="24"/>
          <w:szCs w:val="24"/>
          <w:lang w:val="sr-Cyrl-BA"/>
        </w:rPr>
        <w:t>(</w:t>
      </w:r>
      <w:r w:rsidR="005C6A13" w:rsidRPr="009A57CF">
        <w:rPr>
          <w:rFonts w:cstheme="minorHAnsi"/>
          <w:sz w:val="24"/>
          <w:szCs w:val="24"/>
          <w:lang w:val="sr-Cyrl-BA"/>
        </w:rPr>
        <w:t>2</w:t>
      </w:r>
      <w:r w:rsidR="007751F0" w:rsidRPr="009A57CF">
        <w:rPr>
          <w:rFonts w:cstheme="minorHAnsi"/>
          <w:sz w:val="24"/>
          <w:szCs w:val="24"/>
          <w:lang w:val="sr-Cyrl-BA"/>
        </w:rPr>
        <w:t xml:space="preserve">) </w:t>
      </w:r>
      <w:r w:rsidR="00C62108" w:rsidRPr="009A57CF">
        <w:rPr>
          <w:rFonts w:cstheme="minorHAnsi"/>
          <w:sz w:val="24"/>
          <w:szCs w:val="24"/>
          <w:lang w:val="sr-Cyrl-BA"/>
        </w:rPr>
        <w:t>Забрањено</w:t>
      </w:r>
      <w:r w:rsidR="0080473B" w:rsidRPr="009A57CF">
        <w:rPr>
          <w:rFonts w:cstheme="minorHAnsi"/>
          <w:sz w:val="24"/>
          <w:szCs w:val="24"/>
          <w:lang w:val="sr-Cyrl-BA"/>
        </w:rPr>
        <w:t xml:space="preserve"> </w:t>
      </w:r>
      <w:r w:rsidR="00C62108" w:rsidRPr="009A57CF">
        <w:rPr>
          <w:rFonts w:cstheme="minorHAnsi"/>
          <w:sz w:val="24"/>
          <w:szCs w:val="24"/>
          <w:lang w:val="sr-Cyrl-BA"/>
        </w:rPr>
        <w:t>је</w:t>
      </w:r>
      <w:r w:rsidR="00A02C43" w:rsidRPr="009A57CF">
        <w:rPr>
          <w:rFonts w:cstheme="minorHAnsi"/>
          <w:sz w:val="24"/>
          <w:szCs w:val="24"/>
          <w:lang w:val="sr-Cyrl-BA"/>
        </w:rPr>
        <w:t xml:space="preserve"> </w:t>
      </w:r>
      <w:r w:rsidR="00C62108" w:rsidRPr="009A57CF">
        <w:rPr>
          <w:rFonts w:cstheme="minorHAnsi"/>
          <w:sz w:val="24"/>
          <w:szCs w:val="24"/>
          <w:lang w:val="sr-Cyrl-BA"/>
        </w:rPr>
        <w:t>свако</w:t>
      </w:r>
      <w:r w:rsidR="00D12AED" w:rsidRPr="009A57CF">
        <w:rPr>
          <w:rFonts w:cstheme="minorHAnsi"/>
          <w:sz w:val="24"/>
          <w:szCs w:val="24"/>
          <w:lang w:val="sr-Cyrl-BA"/>
        </w:rPr>
        <w:t xml:space="preserve"> </w:t>
      </w:r>
      <w:r w:rsidR="00C62108" w:rsidRPr="009A57CF">
        <w:rPr>
          <w:rFonts w:cstheme="minorHAnsi"/>
          <w:sz w:val="24"/>
          <w:szCs w:val="24"/>
          <w:lang w:val="sr-Cyrl-BA"/>
        </w:rPr>
        <w:t>истицање</w:t>
      </w:r>
      <w:r w:rsidR="00D12AED" w:rsidRPr="009A57CF">
        <w:rPr>
          <w:rFonts w:cstheme="minorHAnsi"/>
          <w:sz w:val="24"/>
          <w:szCs w:val="24"/>
          <w:lang w:val="sr-Cyrl-BA"/>
        </w:rPr>
        <w:t xml:space="preserve"> </w:t>
      </w:r>
      <w:r w:rsidR="00C62108" w:rsidRPr="009A57CF">
        <w:rPr>
          <w:rFonts w:cstheme="minorHAnsi"/>
          <w:sz w:val="24"/>
          <w:szCs w:val="24"/>
          <w:lang w:val="sr-Cyrl-BA"/>
        </w:rPr>
        <w:t>назива</w:t>
      </w:r>
      <w:r w:rsidR="00D12AED" w:rsidRPr="009A57CF">
        <w:rPr>
          <w:rFonts w:cstheme="minorHAnsi"/>
          <w:sz w:val="24"/>
          <w:szCs w:val="24"/>
          <w:lang w:val="sr-Cyrl-BA"/>
        </w:rPr>
        <w:t xml:space="preserve"> </w:t>
      </w:r>
      <w:r w:rsidR="005C6A13" w:rsidRPr="009A57CF">
        <w:rPr>
          <w:rFonts w:cstheme="minorHAnsi"/>
          <w:sz w:val="24"/>
          <w:szCs w:val="24"/>
          <w:lang w:val="sr-Cyrl-BA"/>
        </w:rPr>
        <w:t xml:space="preserve">и логотипа произвођача и </w:t>
      </w:r>
      <w:r>
        <w:rPr>
          <w:rFonts w:cstheme="minorHAnsi"/>
          <w:sz w:val="24"/>
          <w:szCs w:val="24"/>
          <w:lang w:val="sr-Cyrl-BA"/>
        </w:rPr>
        <w:t xml:space="preserve">производа из става 1. овог члана </w:t>
      </w:r>
      <w:r w:rsidR="00C62108" w:rsidRPr="009A57CF">
        <w:rPr>
          <w:rFonts w:cstheme="minorHAnsi"/>
          <w:sz w:val="24"/>
          <w:szCs w:val="24"/>
          <w:lang w:val="sr-Cyrl-BA"/>
        </w:rPr>
        <w:t>кроз</w:t>
      </w:r>
      <w:r w:rsidR="00D53EE5" w:rsidRPr="009A57CF">
        <w:rPr>
          <w:rFonts w:cstheme="minorHAnsi"/>
          <w:sz w:val="24"/>
          <w:szCs w:val="24"/>
          <w:lang w:val="sr-Cyrl-BA"/>
        </w:rPr>
        <w:t xml:space="preserve"> </w:t>
      </w:r>
      <w:r w:rsidR="00C62108" w:rsidRPr="009A57CF">
        <w:rPr>
          <w:rFonts w:cstheme="minorHAnsi"/>
          <w:sz w:val="24"/>
          <w:szCs w:val="24"/>
          <w:lang w:val="sr-Cyrl-BA"/>
        </w:rPr>
        <w:t>свјетлеће</w:t>
      </w:r>
      <w:r w:rsidR="00D53EE5" w:rsidRPr="009A57CF">
        <w:rPr>
          <w:rFonts w:cstheme="minorHAnsi"/>
          <w:sz w:val="24"/>
          <w:szCs w:val="24"/>
          <w:lang w:val="sr-Cyrl-BA"/>
        </w:rPr>
        <w:t xml:space="preserve"> </w:t>
      </w:r>
      <w:r w:rsidR="00C62108" w:rsidRPr="009A57CF">
        <w:rPr>
          <w:rFonts w:cstheme="minorHAnsi"/>
          <w:sz w:val="24"/>
          <w:szCs w:val="24"/>
          <w:lang w:val="sr-Cyrl-BA"/>
        </w:rPr>
        <w:t>рекламе</w:t>
      </w:r>
      <w:r w:rsidR="00D53EE5" w:rsidRPr="009A57CF">
        <w:rPr>
          <w:rFonts w:cstheme="minorHAnsi"/>
          <w:sz w:val="24"/>
          <w:szCs w:val="24"/>
          <w:lang w:val="sr-Cyrl-BA"/>
        </w:rPr>
        <w:t>,</w:t>
      </w:r>
      <w:r w:rsidR="00A02C43" w:rsidRPr="009A57CF">
        <w:rPr>
          <w:rFonts w:cstheme="minorHAnsi"/>
          <w:sz w:val="24"/>
          <w:szCs w:val="24"/>
          <w:lang w:val="sr-Cyrl-BA"/>
        </w:rPr>
        <w:t xml:space="preserve"> </w:t>
      </w:r>
      <w:r w:rsidR="00C62108" w:rsidRPr="009A57CF">
        <w:rPr>
          <w:rFonts w:cstheme="minorHAnsi"/>
          <w:sz w:val="24"/>
          <w:szCs w:val="24"/>
          <w:lang w:val="sr-Cyrl-BA"/>
        </w:rPr>
        <w:t>сталке</w:t>
      </w:r>
      <w:r w:rsidR="00A02C43" w:rsidRPr="009A57CF">
        <w:rPr>
          <w:rFonts w:cstheme="minorHAnsi"/>
          <w:sz w:val="24"/>
          <w:szCs w:val="24"/>
          <w:lang w:val="sr-Cyrl-BA"/>
        </w:rPr>
        <w:t xml:space="preserve"> </w:t>
      </w:r>
      <w:r w:rsidR="00C62108" w:rsidRPr="009A57CF">
        <w:rPr>
          <w:rFonts w:cstheme="minorHAnsi"/>
          <w:sz w:val="24"/>
          <w:szCs w:val="24"/>
          <w:lang w:val="sr-Cyrl-BA"/>
        </w:rPr>
        <w:t>за</w:t>
      </w:r>
      <w:r w:rsidR="00A02C43" w:rsidRPr="009A57CF">
        <w:rPr>
          <w:rFonts w:cstheme="minorHAnsi"/>
          <w:sz w:val="24"/>
          <w:szCs w:val="24"/>
          <w:lang w:val="sr-Cyrl-BA"/>
        </w:rPr>
        <w:t xml:space="preserve"> </w:t>
      </w:r>
      <w:r w:rsidR="00C62108" w:rsidRPr="009A57CF">
        <w:rPr>
          <w:rFonts w:cstheme="minorHAnsi"/>
          <w:sz w:val="24"/>
          <w:szCs w:val="24"/>
          <w:lang w:val="sr-Cyrl-BA"/>
        </w:rPr>
        <w:t>продају</w:t>
      </w:r>
      <w:r w:rsidR="00A02C43" w:rsidRPr="009A57CF">
        <w:rPr>
          <w:rFonts w:cstheme="minorHAnsi"/>
          <w:sz w:val="24"/>
          <w:szCs w:val="24"/>
          <w:lang w:val="sr-Cyrl-BA"/>
        </w:rPr>
        <w:t xml:space="preserve">, </w:t>
      </w:r>
      <w:r w:rsidR="00C62108" w:rsidRPr="009A57CF">
        <w:rPr>
          <w:rFonts w:cstheme="minorHAnsi"/>
          <w:sz w:val="24"/>
          <w:szCs w:val="24"/>
          <w:lang w:val="sr-Cyrl-BA"/>
        </w:rPr>
        <w:t>летке</w:t>
      </w:r>
      <w:r w:rsidR="00D12AED" w:rsidRPr="009A57CF">
        <w:rPr>
          <w:rFonts w:cstheme="minorHAnsi"/>
          <w:sz w:val="24"/>
          <w:szCs w:val="24"/>
          <w:lang w:val="sr-Cyrl-BA"/>
        </w:rPr>
        <w:t xml:space="preserve">, </w:t>
      </w:r>
      <w:r w:rsidR="00370D29" w:rsidRPr="009A57CF">
        <w:rPr>
          <w:rFonts w:cstheme="minorHAnsi"/>
          <w:sz w:val="24"/>
          <w:szCs w:val="24"/>
          <w:lang w:val="sr-Cyrl-BA"/>
        </w:rPr>
        <w:t xml:space="preserve">оквире, </w:t>
      </w:r>
      <w:r w:rsidR="00C62108" w:rsidRPr="009A57CF">
        <w:rPr>
          <w:rFonts w:cstheme="minorHAnsi"/>
          <w:sz w:val="24"/>
          <w:szCs w:val="24"/>
          <w:lang w:val="sr-Cyrl-BA"/>
        </w:rPr>
        <w:t>каталоге</w:t>
      </w:r>
      <w:r w:rsidR="00D12AED" w:rsidRPr="009A57CF">
        <w:rPr>
          <w:rFonts w:cstheme="minorHAnsi"/>
          <w:sz w:val="24"/>
          <w:szCs w:val="24"/>
          <w:lang w:val="sr-Cyrl-BA"/>
        </w:rPr>
        <w:t xml:space="preserve"> </w:t>
      </w:r>
      <w:r w:rsidR="00C62108" w:rsidRPr="009A57CF">
        <w:rPr>
          <w:rFonts w:cstheme="minorHAnsi"/>
          <w:sz w:val="24"/>
          <w:szCs w:val="24"/>
          <w:lang w:val="sr-Cyrl-BA"/>
        </w:rPr>
        <w:t>и</w:t>
      </w:r>
      <w:r w:rsidR="00D12AED" w:rsidRPr="009A57CF">
        <w:rPr>
          <w:rFonts w:cstheme="minorHAnsi"/>
          <w:sz w:val="24"/>
          <w:szCs w:val="24"/>
          <w:lang w:val="sr-Cyrl-BA"/>
        </w:rPr>
        <w:t xml:space="preserve"> </w:t>
      </w:r>
      <w:r w:rsidR="00C62108" w:rsidRPr="009A57CF">
        <w:rPr>
          <w:rFonts w:cstheme="minorHAnsi"/>
          <w:sz w:val="24"/>
          <w:szCs w:val="24"/>
          <w:lang w:val="sr-Cyrl-BA"/>
        </w:rPr>
        <w:t>остале</w:t>
      </w:r>
      <w:r w:rsidR="00D12AED" w:rsidRPr="009A57CF">
        <w:rPr>
          <w:rFonts w:cstheme="minorHAnsi"/>
          <w:sz w:val="24"/>
          <w:szCs w:val="24"/>
          <w:lang w:val="sr-Cyrl-BA"/>
        </w:rPr>
        <w:t xml:space="preserve"> </w:t>
      </w:r>
      <w:r w:rsidR="00C62108" w:rsidRPr="009A57CF">
        <w:rPr>
          <w:rFonts w:cstheme="minorHAnsi"/>
          <w:sz w:val="24"/>
          <w:szCs w:val="24"/>
          <w:lang w:val="sr-Cyrl-BA"/>
        </w:rPr>
        <w:t>промо</w:t>
      </w:r>
      <w:r w:rsidR="005C6A13" w:rsidRPr="009A57CF">
        <w:rPr>
          <w:rFonts w:cstheme="minorHAnsi"/>
          <w:sz w:val="24"/>
          <w:szCs w:val="24"/>
          <w:lang w:val="sr-Cyrl-BA"/>
        </w:rPr>
        <w:t>тивне</w:t>
      </w:r>
      <w:r w:rsidR="00A02C43" w:rsidRPr="009A57CF">
        <w:rPr>
          <w:rFonts w:cstheme="minorHAnsi"/>
          <w:sz w:val="24"/>
          <w:szCs w:val="24"/>
          <w:lang w:val="sr-Cyrl-BA"/>
        </w:rPr>
        <w:t xml:space="preserve"> </w:t>
      </w:r>
      <w:r w:rsidR="00C62108" w:rsidRPr="009A57CF">
        <w:rPr>
          <w:rFonts w:cstheme="minorHAnsi"/>
          <w:sz w:val="24"/>
          <w:szCs w:val="24"/>
          <w:lang w:val="sr-Cyrl-BA"/>
        </w:rPr>
        <w:t>материјале</w:t>
      </w:r>
      <w:r w:rsidR="00A02C43" w:rsidRPr="009A57CF">
        <w:rPr>
          <w:rFonts w:cstheme="minorHAnsi"/>
          <w:sz w:val="24"/>
          <w:szCs w:val="24"/>
          <w:lang w:val="sr-Cyrl-BA"/>
        </w:rPr>
        <w:t xml:space="preserve"> </w:t>
      </w:r>
      <w:r w:rsidR="004A355A" w:rsidRPr="009A57CF">
        <w:rPr>
          <w:rFonts w:cstheme="minorHAnsi"/>
          <w:sz w:val="24"/>
          <w:szCs w:val="24"/>
          <w:lang w:val="sr-Cyrl-BA"/>
        </w:rPr>
        <w:t xml:space="preserve">и поруке </w:t>
      </w:r>
      <w:r w:rsidR="00C62108" w:rsidRPr="009A57CF">
        <w:rPr>
          <w:rFonts w:cstheme="minorHAnsi"/>
          <w:sz w:val="24"/>
          <w:szCs w:val="24"/>
          <w:lang w:val="sr-Cyrl-BA"/>
        </w:rPr>
        <w:t>на</w:t>
      </w:r>
      <w:r w:rsidR="00A02C43" w:rsidRPr="009A57CF">
        <w:rPr>
          <w:rFonts w:cstheme="minorHAnsi"/>
          <w:sz w:val="24"/>
          <w:szCs w:val="24"/>
          <w:lang w:val="sr-Cyrl-BA"/>
        </w:rPr>
        <w:t xml:space="preserve"> </w:t>
      </w:r>
      <w:r w:rsidR="00C62108" w:rsidRPr="009A57CF">
        <w:rPr>
          <w:rFonts w:cstheme="minorHAnsi"/>
          <w:sz w:val="24"/>
          <w:szCs w:val="24"/>
          <w:lang w:val="sr-Cyrl-BA"/>
        </w:rPr>
        <w:t>свим</w:t>
      </w:r>
      <w:r w:rsidR="00A02C43" w:rsidRPr="009A57CF">
        <w:rPr>
          <w:rFonts w:cstheme="minorHAnsi"/>
          <w:sz w:val="24"/>
          <w:szCs w:val="24"/>
          <w:lang w:val="sr-Cyrl-BA"/>
        </w:rPr>
        <w:t xml:space="preserve"> </w:t>
      </w:r>
      <w:r w:rsidR="00C62108" w:rsidRPr="009A57CF">
        <w:rPr>
          <w:rFonts w:cstheme="minorHAnsi"/>
          <w:sz w:val="24"/>
          <w:szCs w:val="24"/>
          <w:lang w:val="sr-Cyrl-BA"/>
        </w:rPr>
        <w:t>продајним</w:t>
      </w:r>
      <w:r w:rsidR="00D12AED" w:rsidRPr="009A57CF">
        <w:rPr>
          <w:rFonts w:cstheme="minorHAnsi"/>
          <w:sz w:val="24"/>
          <w:szCs w:val="24"/>
          <w:lang w:val="sr-Cyrl-BA"/>
        </w:rPr>
        <w:t xml:space="preserve"> </w:t>
      </w:r>
      <w:r w:rsidR="00C62108" w:rsidRPr="009A57CF">
        <w:rPr>
          <w:rFonts w:cstheme="minorHAnsi"/>
          <w:sz w:val="24"/>
          <w:szCs w:val="24"/>
          <w:lang w:val="sr-Cyrl-BA"/>
        </w:rPr>
        <w:t>мјестима</w:t>
      </w:r>
      <w:r w:rsidR="00A02C43" w:rsidRPr="009A57CF">
        <w:rPr>
          <w:rFonts w:cstheme="minorHAnsi"/>
          <w:sz w:val="24"/>
          <w:szCs w:val="24"/>
          <w:lang w:val="sr-Cyrl-BA"/>
        </w:rPr>
        <w:t>.</w:t>
      </w:r>
    </w:p>
    <w:p w14:paraId="64D6209A" w14:textId="77777777" w:rsidR="00ED4D5A" w:rsidRPr="009A57CF" w:rsidRDefault="00C62108" w:rsidP="009A57CF">
      <w:pPr>
        <w:spacing w:line="276" w:lineRule="auto"/>
        <w:ind w:firstLine="720"/>
        <w:jc w:val="both"/>
        <w:rPr>
          <w:rFonts w:cstheme="minorHAnsi"/>
          <w:sz w:val="24"/>
          <w:szCs w:val="24"/>
          <w:lang w:val="sr-Cyrl-BA"/>
        </w:rPr>
      </w:pPr>
      <w:r w:rsidRPr="009A57CF">
        <w:rPr>
          <w:rFonts w:cstheme="minorHAnsi"/>
          <w:sz w:val="24"/>
          <w:szCs w:val="24"/>
          <w:lang w:val="sr-Cyrl-BA"/>
        </w:rPr>
        <w:t>(</w:t>
      </w:r>
      <w:r w:rsidR="005C6A13" w:rsidRPr="009A57CF">
        <w:rPr>
          <w:rFonts w:cstheme="minorHAnsi"/>
          <w:sz w:val="24"/>
          <w:szCs w:val="24"/>
          <w:lang w:val="sr-Cyrl-BA"/>
        </w:rPr>
        <w:t>3</w:t>
      </w:r>
      <w:r w:rsidR="007751F0" w:rsidRPr="009A57CF">
        <w:rPr>
          <w:rFonts w:cstheme="minorHAnsi"/>
          <w:sz w:val="24"/>
          <w:szCs w:val="24"/>
          <w:lang w:val="sr-Cyrl-BA"/>
        </w:rPr>
        <w:t xml:space="preserve">) </w:t>
      </w:r>
      <w:r w:rsidRPr="009A57CF">
        <w:rPr>
          <w:rFonts w:cstheme="minorHAnsi"/>
          <w:sz w:val="24"/>
          <w:szCs w:val="24"/>
          <w:lang w:val="sr-Cyrl-BA"/>
        </w:rPr>
        <w:t>Забрањено</w:t>
      </w:r>
      <w:r w:rsidR="00D12AED" w:rsidRPr="009A57CF">
        <w:rPr>
          <w:rFonts w:cstheme="minorHAnsi"/>
          <w:sz w:val="24"/>
          <w:szCs w:val="24"/>
          <w:lang w:val="sr-Cyrl-BA"/>
        </w:rPr>
        <w:t xml:space="preserve"> </w:t>
      </w:r>
      <w:r w:rsidRPr="009A57CF">
        <w:rPr>
          <w:rFonts w:cstheme="minorHAnsi"/>
          <w:sz w:val="24"/>
          <w:szCs w:val="24"/>
          <w:lang w:val="sr-Cyrl-BA"/>
        </w:rPr>
        <w:t>је</w:t>
      </w:r>
      <w:r w:rsidR="00D12AED" w:rsidRPr="009A57CF">
        <w:rPr>
          <w:rFonts w:cstheme="minorHAnsi"/>
          <w:sz w:val="24"/>
          <w:szCs w:val="24"/>
          <w:lang w:val="sr-Cyrl-BA"/>
        </w:rPr>
        <w:t xml:space="preserve"> </w:t>
      </w:r>
      <w:r w:rsidRPr="009A57CF">
        <w:rPr>
          <w:rFonts w:cstheme="minorHAnsi"/>
          <w:sz w:val="24"/>
          <w:szCs w:val="24"/>
          <w:lang w:val="sr-Cyrl-BA"/>
        </w:rPr>
        <w:t>рекламирање</w:t>
      </w:r>
      <w:r w:rsidR="00A02C43" w:rsidRPr="009A57CF">
        <w:rPr>
          <w:rFonts w:cstheme="minorHAnsi"/>
          <w:sz w:val="24"/>
          <w:szCs w:val="24"/>
          <w:lang w:val="sr-Cyrl-BA"/>
        </w:rPr>
        <w:t xml:space="preserve"> </w:t>
      </w:r>
      <w:r w:rsidRPr="009A57CF">
        <w:rPr>
          <w:rFonts w:cstheme="minorHAnsi"/>
          <w:sz w:val="24"/>
          <w:szCs w:val="24"/>
          <w:lang w:val="sr-Cyrl-BA"/>
        </w:rPr>
        <w:t>производа</w:t>
      </w:r>
      <w:r w:rsidR="00A02C43" w:rsidRPr="009A57CF">
        <w:rPr>
          <w:rFonts w:cstheme="minorHAnsi"/>
          <w:sz w:val="24"/>
          <w:szCs w:val="24"/>
          <w:lang w:val="sr-Cyrl-BA"/>
        </w:rPr>
        <w:t xml:space="preserve"> </w:t>
      </w:r>
      <w:r w:rsidRPr="009A57CF">
        <w:rPr>
          <w:rFonts w:cstheme="minorHAnsi"/>
          <w:sz w:val="24"/>
          <w:szCs w:val="24"/>
          <w:lang w:val="sr-Cyrl-BA"/>
        </w:rPr>
        <w:t>који</w:t>
      </w:r>
      <w:r w:rsidR="00A02C43" w:rsidRPr="009A57CF">
        <w:rPr>
          <w:rFonts w:cstheme="minorHAnsi"/>
          <w:sz w:val="24"/>
          <w:szCs w:val="24"/>
          <w:lang w:val="sr-Cyrl-BA"/>
        </w:rPr>
        <w:t xml:space="preserve"> </w:t>
      </w:r>
      <w:r w:rsidRPr="009A57CF">
        <w:rPr>
          <w:rFonts w:cstheme="minorHAnsi"/>
          <w:sz w:val="24"/>
          <w:szCs w:val="24"/>
          <w:lang w:val="sr-Cyrl-BA"/>
        </w:rPr>
        <w:t>се</w:t>
      </w:r>
      <w:r w:rsidR="00A02C43" w:rsidRPr="009A57CF">
        <w:rPr>
          <w:rFonts w:cstheme="minorHAnsi"/>
          <w:sz w:val="24"/>
          <w:szCs w:val="24"/>
          <w:lang w:val="sr-Cyrl-BA"/>
        </w:rPr>
        <w:t xml:space="preserve"> </w:t>
      </w:r>
      <w:r w:rsidRPr="009A57CF">
        <w:rPr>
          <w:rFonts w:cstheme="minorHAnsi"/>
          <w:sz w:val="24"/>
          <w:szCs w:val="24"/>
          <w:lang w:val="sr-Cyrl-BA"/>
        </w:rPr>
        <w:t>не</w:t>
      </w:r>
      <w:r w:rsidR="00A02C43" w:rsidRPr="009A57CF">
        <w:rPr>
          <w:rFonts w:cstheme="minorHAnsi"/>
          <w:sz w:val="24"/>
          <w:szCs w:val="24"/>
          <w:lang w:val="sr-Cyrl-BA"/>
        </w:rPr>
        <w:t xml:space="preserve"> </w:t>
      </w:r>
      <w:r w:rsidRPr="009A57CF">
        <w:rPr>
          <w:rFonts w:cstheme="minorHAnsi"/>
          <w:sz w:val="24"/>
          <w:szCs w:val="24"/>
          <w:lang w:val="sr-Cyrl-BA"/>
        </w:rPr>
        <w:t>сматрају</w:t>
      </w:r>
      <w:r w:rsidR="00A02C43" w:rsidRPr="009A57CF">
        <w:rPr>
          <w:rFonts w:cstheme="minorHAnsi"/>
          <w:sz w:val="24"/>
          <w:szCs w:val="24"/>
          <w:lang w:val="sr-Cyrl-BA"/>
        </w:rPr>
        <w:t xml:space="preserve"> </w:t>
      </w:r>
      <w:r w:rsidR="00205E8C">
        <w:rPr>
          <w:rFonts w:cstheme="minorHAnsi"/>
          <w:sz w:val="24"/>
          <w:szCs w:val="24"/>
          <w:lang w:val="sr-Cyrl-BA"/>
        </w:rPr>
        <w:t>производом из става 1. овог члана</w:t>
      </w:r>
      <w:r w:rsidR="00D066F1" w:rsidRPr="009A57CF">
        <w:rPr>
          <w:rFonts w:cstheme="minorHAnsi"/>
          <w:sz w:val="24"/>
          <w:szCs w:val="24"/>
          <w:lang w:val="sr-Cyrl-BA"/>
        </w:rPr>
        <w:t>,</w:t>
      </w:r>
      <w:r w:rsidR="004B321B" w:rsidRPr="009A57CF">
        <w:rPr>
          <w:rFonts w:cstheme="minorHAnsi"/>
          <w:sz w:val="24"/>
          <w:szCs w:val="24"/>
          <w:lang w:val="sr-Cyrl-BA"/>
        </w:rPr>
        <w:t xml:space="preserve"> </w:t>
      </w:r>
      <w:r w:rsidRPr="009A57CF">
        <w:rPr>
          <w:rFonts w:cstheme="minorHAnsi"/>
          <w:sz w:val="24"/>
          <w:szCs w:val="24"/>
          <w:lang w:val="sr-Cyrl-BA"/>
        </w:rPr>
        <w:t>а</w:t>
      </w:r>
      <w:r w:rsidR="00A02C43" w:rsidRPr="009A57CF">
        <w:rPr>
          <w:rFonts w:cstheme="minorHAnsi"/>
          <w:sz w:val="24"/>
          <w:szCs w:val="24"/>
          <w:lang w:val="sr-Cyrl-BA"/>
        </w:rPr>
        <w:t xml:space="preserve"> </w:t>
      </w:r>
      <w:r w:rsidRPr="009A57CF">
        <w:rPr>
          <w:rFonts w:cstheme="minorHAnsi"/>
          <w:sz w:val="24"/>
          <w:szCs w:val="24"/>
          <w:lang w:val="sr-Cyrl-BA"/>
        </w:rPr>
        <w:t>који</w:t>
      </w:r>
      <w:r w:rsidR="00A02C43" w:rsidRPr="009A57CF">
        <w:rPr>
          <w:rFonts w:cstheme="minorHAnsi"/>
          <w:sz w:val="24"/>
          <w:szCs w:val="24"/>
          <w:lang w:val="sr-Cyrl-BA"/>
        </w:rPr>
        <w:t xml:space="preserve"> </w:t>
      </w:r>
      <w:r w:rsidRPr="009A57CF">
        <w:rPr>
          <w:rFonts w:cstheme="minorHAnsi"/>
          <w:sz w:val="24"/>
          <w:szCs w:val="24"/>
          <w:lang w:val="sr-Cyrl-BA"/>
        </w:rPr>
        <w:t>својим</w:t>
      </w:r>
      <w:r w:rsidR="00A02C43" w:rsidRPr="009A57CF">
        <w:rPr>
          <w:rFonts w:cstheme="minorHAnsi"/>
          <w:sz w:val="24"/>
          <w:szCs w:val="24"/>
          <w:lang w:val="sr-Cyrl-BA"/>
        </w:rPr>
        <w:t xml:space="preserve"> </w:t>
      </w:r>
      <w:r w:rsidRPr="009A57CF">
        <w:rPr>
          <w:rFonts w:cstheme="minorHAnsi"/>
          <w:sz w:val="24"/>
          <w:szCs w:val="24"/>
          <w:lang w:val="sr-Cyrl-BA"/>
        </w:rPr>
        <w:t>обликом</w:t>
      </w:r>
      <w:r w:rsidR="00A02C43" w:rsidRPr="009A57CF">
        <w:rPr>
          <w:rFonts w:cstheme="minorHAnsi"/>
          <w:sz w:val="24"/>
          <w:szCs w:val="24"/>
          <w:lang w:val="sr-Cyrl-BA"/>
        </w:rPr>
        <w:t xml:space="preserve">, </w:t>
      </w:r>
      <w:r w:rsidRPr="009A57CF">
        <w:rPr>
          <w:rFonts w:cstheme="minorHAnsi"/>
          <w:sz w:val="24"/>
          <w:szCs w:val="24"/>
          <w:lang w:val="sr-Cyrl-BA"/>
        </w:rPr>
        <w:t>називом</w:t>
      </w:r>
      <w:r w:rsidR="00A02C43" w:rsidRPr="009A57CF">
        <w:rPr>
          <w:rFonts w:cstheme="minorHAnsi"/>
          <w:sz w:val="24"/>
          <w:szCs w:val="24"/>
          <w:lang w:val="sr-Cyrl-BA"/>
        </w:rPr>
        <w:t xml:space="preserve"> </w:t>
      </w:r>
      <w:r w:rsidRPr="009A57CF">
        <w:rPr>
          <w:rFonts w:cstheme="minorHAnsi"/>
          <w:sz w:val="24"/>
          <w:szCs w:val="24"/>
          <w:lang w:val="sr-Cyrl-BA"/>
        </w:rPr>
        <w:t>или</w:t>
      </w:r>
      <w:r w:rsidR="00A02C43" w:rsidRPr="009A57CF">
        <w:rPr>
          <w:rFonts w:cstheme="minorHAnsi"/>
          <w:sz w:val="24"/>
          <w:szCs w:val="24"/>
          <w:lang w:val="sr-Cyrl-BA"/>
        </w:rPr>
        <w:t xml:space="preserve"> </w:t>
      </w:r>
      <w:r w:rsidRPr="009A57CF">
        <w:rPr>
          <w:rFonts w:cstheme="minorHAnsi"/>
          <w:sz w:val="24"/>
          <w:szCs w:val="24"/>
          <w:lang w:val="sr-Cyrl-BA"/>
        </w:rPr>
        <w:t>намјеном</w:t>
      </w:r>
      <w:r w:rsidR="00A02C43" w:rsidRPr="009A57CF">
        <w:rPr>
          <w:rFonts w:cstheme="minorHAnsi"/>
          <w:sz w:val="24"/>
          <w:szCs w:val="24"/>
          <w:lang w:val="sr-Cyrl-BA"/>
        </w:rPr>
        <w:t xml:space="preserve"> </w:t>
      </w:r>
      <w:r w:rsidRPr="009A57CF">
        <w:rPr>
          <w:rFonts w:cstheme="minorHAnsi"/>
          <w:sz w:val="24"/>
          <w:szCs w:val="24"/>
          <w:lang w:val="sr-Cyrl-BA"/>
        </w:rPr>
        <w:t>непосредно</w:t>
      </w:r>
      <w:r w:rsidR="00A02C43" w:rsidRPr="009A57CF">
        <w:rPr>
          <w:rFonts w:cstheme="minorHAnsi"/>
          <w:sz w:val="24"/>
          <w:szCs w:val="24"/>
          <w:lang w:val="sr-Cyrl-BA"/>
        </w:rPr>
        <w:t xml:space="preserve"> </w:t>
      </w:r>
      <w:r w:rsidRPr="009A57CF">
        <w:rPr>
          <w:rFonts w:cstheme="minorHAnsi"/>
          <w:sz w:val="24"/>
          <w:szCs w:val="24"/>
          <w:lang w:val="sr-Cyrl-BA"/>
        </w:rPr>
        <w:t>подстичу</w:t>
      </w:r>
      <w:r w:rsidR="00D12AED" w:rsidRPr="009A57CF">
        <w:rPr>
          <w:rFonts w:cstheme="minorHAnsi"/>
          <w:sz w:val="24"/>
          <w:szCs w:val="24"/>
          <w:lang w:val="sr-Cyrl-BA"/>
        </w:rPr>
        <w:t xml:space="preserve"> </w:t>
      </w:r>
      <w:r w:rsidRPr="009A57CF">
        <w:rPr>
          <w:rFonts w:cstheme="minorHAnsi"/>
          <w:sz w:val="24"/>
          <w:szCs w:val="24"/>
          <w:lang w:val="sr-Cyrl-BA"/>
        </w:rPr>
        <w:t>потрошњу</w:t>
      </w:r>
      <w:r w:rsidR="00D12AED" w:rsidRPr="009A57CF">
        <w:rPr>
          <w:rFonts w:cstheme="minorHAnsi"/>
          <w:sz w:val="24"/>
          <w:szCs w:val="24"/>
          <w:lang w:val="sr-Cyrl-BA"/>
        </w:rPr>
        <w:t xml:space="preserve"> </w:t>
      </w:r>
      <w:r w:rsidR="00205E8C">
        <w:rPr>
          <w:rFonts w:cstheme="minorHAnsi"/>
          <w:sz w:val="24"/>
          <w:szCs w:val="24"/>
          <w:lang w:val="sr-Cyrl-BA"/>
        </w:rPr>
        <w:t xml:space="preserve">тих производа, те свако друго рекламирање које обликом, називом или намјеном подстиче потрошњу производа из става 1. овог члана. </w:t>
      </w:r>
    </w:p>
    <w:p w14:paraId="05ADAD8F" w14:textId="77777777" w:rsidR="00033BD2" w:rsidRPr="009A57CF" w:rsidRDefault="00C62108" w:rsidP="009A57CF">
      <w:pPr>
        <w:spacing w:line="276" w:lineRule="auto"/>
        <w:ind w:firstLine="720"/>
        <w:jc w:val="both"/>
        <w:rPr>
          <w:rFonts w:cstheme="minorHAnsi"/>
          <w:sz w:val="24"/>
          <w:szCs w:val="24"/>
          <w:lang w:val="sr-Cyrl-BA"/>
        </w:rPr>
      </w:pPr>
      <w:r w:rsidRPr="009A57CF">
        <w:rPr>
          <w:rFonts w:cstheme="minorHAnsi"/>
          <w:sz w:val="24"/>
          <w:szCs w:val="24"/>
          <w:lang w:val="sr-Cyrl-BA"/>
        </w:rPr>
        <w:t>(</w:t>
      </w:r>
      <w:r w:rsidR="00A50E60" w:rsidRPr="009A57CF">
        <w:rPr>
          <w:rFonts w:cstheme="minorHAnsi"/>
          <w:sz w:val="24"/>
          <w:szCs w:val="24"/>
          <w:lang w:val="sr-Cyrl-BA"/>
        </w:rPr>
        <w:t>4</w:t>
      </w:r>
      <w:r w:rsidR="007751F0" w:rsidRPr="009A57CF">
        <w:rPr>
          <w:rFonts w:cstheme="minorHAnsi"/>
          <w:sz w:val="24"/>
          <w:szCs w:val="24"/>
          <w:lang w:val="sr-Cyrl-BA"/>
        </w:rPr>
        <w:t>)</w:t>
      </w:r>
      <w:r w:rsidR="002313C1" w:rsidRPr="009A57CF">
        <w:rPr>
          <w:rFonts w:cstheme="minorHAnsi"/>
          <w:sz w:val="24"/>
          <w:szCs w:val="24"/>
          <w:lang w:val="sr-Cyrl-BA"/>
        </w:rPr>
        <w:t xml:space="preserve"> </w:t>
      </w:r>
      <w:r w:rsidRPr="009A57CF">
        <w:rPr>
          <w:rFonts w:cstheme="minorHAnsi"/>
          <w:sz w:val="24"/>
          <w:szCs w:val="24"/>
          <w:lang w:val="sr-Cyrl-BA"/>
        </w:rPr>
        <w:t>Забрањено</w:t>
      </w:r>
      <w:r w:rsidR="0080473B" w:rsidRPr="009A57CF">
        <w:rPr>
          <w:rFonts w:cstheme="minorHAnsi"/>
          <w:sz w:val="24"/>
          <w:szCs w:val="24"/>
          <w:lang w:val="sr-Cyrl-BA"/>
        </w:rPr>
        <w:t xml:space="preserve"> </w:t>
      </w:r>
      <w:r w:rsidRPr="009A57CF">
        <w:rPr>
          <w:rFonts w:cstheme="minorHAnsi"/>
          <w:sz w:val="24"/>
          <w:szCs w:val="24"/>
          <w:lang w:val="sr-Cyrl-BA"/>
        </w:rPr>
        <w:t>је</w:t>
      </w:r>
      <w:r w:rsidR="00ED4D5A" w:rsidRPr="009A57CF">
        <w:rPr>
          <w:rFonts w:cstheme="minorHAnsi"/>
          <w:sz w:val="24"/>
          <w:szCs w:val="24"/>
          <w:lang w:val="sr-Cyrl-BA"/>
        </w:rPr>
        <w:t xml:space="preserve"> </w:t>
      </w:r>
      <w:r w:rsidRPr="009A57CF">
        <w:rPr>
          <w:rFonts w:cstheme="minorHAnsi"/>
          <w:sz w:val="24"/>
          <w:szCs w:val="24"/>
          <w:lang w:val="sr-Cyrl-BA"/>
        </w:rPr>
        <w:t>покл</w:t>
      </w:r>
      <w:r w:rsidR="007D72B1" w:rsidRPr="009A57CF">
        <w:rPr>
          <w:rFonts w:cstheme="minorHAnsi"/>
          <w:sz w:val="24"/>
          <w:szCs w:val="24"/>
          <w:lang w:val="sr-Cyrl-BA"/>
        </w:rPr>
        <w:t>а</w:t>
      </w:r>
      <w:r w:rsidRPr="009A57CF">
        <w:rPr>
          <w:rFonts w:cstheme="minorHAnsi"/>
          <w:sz w:val="24"/>
          <w:szCs w:val="24"/>
          <w:lang w:val="sr-Cyrl-BA"/>
        </w:rPr>
        <w:t>ња</w:t>
      </w:r>
      <w:r w:rsidR="00326D76" w:rsidRPr="009A57CF">
        <w:rPr>
          <w:rFonts w:cstheme="minorHAnsi"/>
          <w:sz w:val="24"/>
          <w:szCs w:val="24"/>
          <w:lang w:val="sr-Cyrl-BA"/>
        </w:rPr>
        <w:t>ње</w:t>
      </w:r>
      <w:r w:rsidR="00ED4D5A" w:rsidRPr="009A57CF">
        <w:rPr>
          <w:rFonts w:cstheme="minorHAnsi"/>
          <w:sz w:val="24"/>
          <w:szCs w:val="24"/>
          <w:lang w:val="sr-Cyrl-BA"/>
        </w:rPr>
        <w:t xml:space="preserve"> </w:t>
      </w:r>
      <w:r w:rsidR="00326D76" w:rsidRPr="009A57CF">
        <w:rPr>
          <w:rFonts w:cstheme="minorHAnsi"/>
          <w:sz w:val="24"/>
          <w:szCs w:val="24"/>
          <w:lang w:val="sr-Cyrl-BA"/>
        </w:rPr>
        <w:t xml:space="preserve">дувана, </w:t>
      </w:r>
      <w:r w:rsidRPr="009A57CF">
        <w:rPr>
          <w:rFonts w:cstheme="minorHAnsi"/>
          <w:sz w:val="24"/>
          <w:szCs w:val="24"/>
          <w:lang w:val="sr-Cyrl-BA"/>
        </w:rPr>
        <w:t>дуванск</w:t>
      </w:r>
      <w:r w:rsidR="00326D76" w:rsidRPr="009A57CF">
        <w:rPr>
          <w:rFonts w:cstheme="minorHAnsi"/>
          <w:sz w:val="24"/>
          <w:szCs w:val="24"/>
          <w:lang w:val="sr-Cyrl-BA"/>
        </w:rPr>
        <w:t>их</w:t>
      </w:r>
      <w:r w:rsidR="00F05D59" w:rsidRPr="009A57CF">
        <w:rPr>
          <w:rFonts w:cstheme="minorHAnsi"/>
          <w:sz w:val="24"/>
          <w:szCs w:val="24"/>
          <w:lang w:val="sr-Cyrl-BA"/>
        </w:rPr>
        <w:t xml:space="preserve"> </w:t>
      </w:r>
      <w:r w:rsidRPr="009A57CF">
        <w:rPr>
          <w:rFonts w:cstheme="minorHAnsi"/>
          <w:sz w:val="24"/>
          <w:szCs w:val="24"/>
          <w:lang w:val="sr-Cyrl-BA"/>
        </w:rPr>
        <w:t>и</w:t>
      </w:r>
      <w:r w:rsidR="00B93C4A" w:rsidRPr="009A57CF">
        <w:rPr>
          <w:rFonts w:cstheme="minorHAnsi"/>
          <w:sz w:val="24"/>
          <w:szCs w:val="24"/>
          <w:lang w:val="sr-Cyrl-BA"/>
        </w:rPr>
        <w:t xml:space="preserve"> </w:t>
      </w:r>
      <w:r w:rsidRPr="009A57CF">
        <w:rPr>
          <w:rFonts w:cstheme="minorHAnsi"/>
          <w:sz w:val="24"/>
          <w:szCs w:val="24"/>
          <w:lang w:val="sr-Cyrl-BA"/>
        </w:rPr>
        <w:t>остал</w:t>
      </w:r>
      <w:r w:rsidR="00326D76" w:rsidRPr="009A57CF">
        <w:rPr>
          <w:rFonts w:cstheme="minorHAnsi"/>
          <w:sz w:val="24"/>
          <w:szCs w:val="24"/>
          <w:lang w:val="sr-Cyrl-BA"/>
        </w:rPr>
        <w:t>их</w:t>
      </w:r>
      <w:r w:rsidR="00B93C4A" w:rsidRPr="009A57CF">
        <w:rPr>
          <w:rFonts w:cstheme="minorHAnsi"/>
          <w:sz w:val="24"/>
          <w:szCs w:val="24"/>
          <w:lang w:val="sr-Cyrl-BA"/>
        </w:rPr>
        <w:t xml:space="preserve"> </w:t>
      </w:r>
      <w:r w:rsidRPr="009A57CF">
        <w:rPr>
          <w:rFonts w:cstheme="minorHAnsi"/>
          <w:sz w:val="24"/>
          <w:szCs w:val="24"/>
          <w:lang w:val="sr-Cyrl-BA"/>
        </w:rPr>
        <w:t>производ</w:t>
      </w:r>
      <w:r w:rsidR="00326D76" w:rsidRPr="009A57CF">
        <w:rPr>
          <w:rFonts w:cstheme="minorHAnsi"/>
          <w:sz w:val="24"/>
          <w:szCs w:val="24"/>
          <w:lang w:val="sr-Cyrl-BA"/>
        </w:rPr>
        <w:t>а</w:t>
      </w:r>
      <w:r w:rsidR="00B93C4A" w:rsidRPr="009A57CF">
        <w:rPr>
          <w:rFonts w:cstheme="minorHAnsi"/>
          <w:sz w:val="24"/>
          <w:szCs w:val="24"/>
          <w:lang w:val="sr-Cyrl-BA"/>
        </w:rPr>
        <w:t xml:space="preserve"> </w:t>
      </w:r>
      <w:r w:rsidRPr="009A57CF">
        <w:rPr>
          <w:rFonts w:cstheme="minorHAnsi"/>
          <w:sz w:val="24"/>
          <w:szCs w:val="24"/>
          <w:lang w:val="sr-Cyrl-BA"/>
        </w:rPr>
        <w:t>за</w:t>
      </w:r>
      <w:r w:rsidR="00B93C4A" w:rsidRPr="009A57CF">
        <w:rPr>
          <w:rFonts w:cstheme="minorHAnsi"/>
          <w:sz w:val="24"/>
          <w:szCs w:val="24"/>
          <w:lang w:val="sr-Cyrl-BA"/>
        </w:rPr>
        <w:t xml:space="preserve"> </w:t>
      </w:r>
      <w:r w:rsidRPr="009A57CF">
        <w:rPr>
          <w:rFonts w:cstheme="minorHAnsi"/>
          <w:sz w:val="24"/>
          <w:szCs w:val="24"/>
          <w:lang w:val="sr-Cyrl-BA"/>
        </w:rPr>
        <w:t>пушење</w:t>
      </w:r>
      <w:r w:rsidR="00326D76" w:rsidRPr="009A57CF">
        <w:rPr>
          <w:rFonts w:cstheme="minorHAnsi"/>
          <w:sz w:val="24"/>
          <w:szCs w:val="24"/>
          <w:lang w:val="sr-Cyrl-BA"/>
        </w:rPr>
        <w:t xml:space="preserve"> </w:t>
      </w:r>
      <w:r w:rsidRPr="009A57CF">
        <w:rPr>
          <w:rFonts w:cstheme="minorHAnsi"/>
          <w:sz w:val="24"/>
          <w:szCs w:val="24"/>
          <w:lang w:val="sr-Cyrl-BA"/>
        </w:rPr>
        <w:t>од</w:t>
      </w:r>
      <w:r w:rsidR="004B321B" w:rsidRPr="009A57CF">
        <w:rPr>
          <w:rFonts w:cstheme="minorHAnsi"/>
          <w:sz w:val="24"/>
          <w:szCs w:val="24"/>
          <w:lang w:val="sr-Cyrl-BA"/>
        </w:rPr>
        <w:t xml:space="preserve"> </w:t>
      </w:r>
      <w:r w:rsidRPr="009A57CF">
        <w:rPr>
          <w:rFonts w:cstheme="minorHAnsi"/>
          <w:sz w:val="24"/>
          <w:szCs w:val="24"/>
          <w:lang w:val="sr-Cyrl-BA"/>
        </w:rPr>
        <w:t>стране</w:t>
      </w:r>
      <w:r w:rsidR="00ED4D5A" w:rsidRPr="009A57CF">
        <w:rPr>
          <w:rFonts w:cstheme="minorHAnsi"/>
          <w:sz w:val="24"/>
          <w:szCs w:val="24"/>
          <w:lang w:val="sr-Cyrl-BA"/>
        </w:rPr>
        <w:t xml:space="preserve"> </w:t>
      </w:r>
      <w:r w:rsidR="006122F8" w:rsidRPr="009A57CF">
        <w:rPr>
          <w:rFonts w:cstheme="minorHAnsi"/>
          <w:sz w:val="24"/>
          <w:szCs w:val="24"/>
          <w:lang w:val="sr-Cyrl-BA"/>
        </w:rPr>
        <w:t>произвођача, увозника или трговца.</w:t>
      </w:r>
    </w:p>
    <w:p w14:paraId="72E7FE52" w14:textId="77777777" w:rsidR="00033BD2" w:rsidRPr="009A57CF" w:rsidRDefault="00033BD2" w:rsidP="009A57CF">
      <w:pPr>
        <w:spacing w:line="276" w:lineRule="auto"/>
        <w:ind w:firstLine="720"/>
        <w:jc w:val="both"/>
        <w:rPr>
          <w:rFonts w:cstheme="minorHAnsi"/>
          <w:sz w:val="24"/>
          <w:szCs w:val="24"/>
          <w:lang w:val="sr-Cyrl-BA"/>
        </w:rPr>
      </w:pPr>
      <w:r w:rsidRPr="009A57CF">
        <w:rPr>
          <w:rFonts w:cstheme="minorHAnsi"/>
          <w:sz w:val="24"/>
          <w:szCs w:val="24"/>
          <w:lang w:val="sr-Cyrl-BA"/>
        </w:rPr>
        <w:lastRenderedPageBreak/>
        <w:t>(5) Забрањено је нуђење или давање бонуса, премија, попуста на куповину, права на учешће у било којој игри, лутрији, такмичењу или догађају који с</w:t>
      </w:r>
      <w:r w:rsidR="006C5F36" w:rsidRPr="009A57CF">
        <w:rPr>
          <w:rFonts w:cstheme="minorHAnsi"/>
          <w:sz w:val="24"/>
          <w:szCs w:val="24"/>
          <w:lang w:val="sr-Cyrl-BA"/>
        </w:rPr>
        <w:t>е</w:t>
      </w:r>
      <w:r w:rsidRPr="009A57CF">
        <w:rPr>
          <w:rFonts w:cstheme="minorHAnsi"/>
          <w:sz w:val="24"/>
          <w:szCs w:val="24"/>
          <w:lang w:val="sr-Cyrl-BA"/>
        </w:rPr>
        <w:t xml:space="preserve"> директно или индиректно </w:t>
      </w:r>
      <w:r w:rsidR="006C5F36" w:rsidRPr="009A57CF">
        <w:rPr>
          <w:rFonts w:cstheme="minorHAnsi"/>
          <w:sz w:val="24"/>
          <w:szCs w:val="24"/>
          <w:lang w:val="sr-Cyrl-BA"/>
        </w:rPr>
        <w:t>односи на</w:t>
      </w:r>
      <w:r w:rsidRPr="009A57CF">
        <w:rPr>
          <w:rFonts w:cstheme="minorHAnsi"/>
          <w:sz w:val="24"/>
          <w:szCs w:val="24"/>
          <w:lang w:val="sr-Cyrl-BA"/>
        </w:rPr>
        <w:t xml:space="preserve"> дуванске и остале производе за пушење.</w:t>
      </w:r>
    </w:p>
    <w:p w14:paraId="4914728B" w14:textId="77777777" w:rsidR="007E1538" w:rsidRPr="009A57CF" w:rsidRDefault="00033BD2" w:rsidP="009A57CF">
      <w:pPr>
        <w:spacing w:line="276" w:lineRule="auto"/>
        <w:ind w:firstLine="720"/>
        <w:jc w:val="both"/>
        <w:rPr>
          <w:rFonts w:cstheme="minorHAnsi"/>
          <w:sz w:val="24"/>
          <w:szCs w:val="24"/>
          <w:lang w:val="sr-Cyrl-BA"/>
        </w:rPr>
      </w:pPr>
      <w:r w:rsidRPr="009A57CF">
        <w:rPr>
          <w:rFonts w:cstheme="minorHAnsi"/>
          <w:sz w:val="24"/>
          <w:szCs w:val="24"/>
          <w:lang w:val="sr-Cyrl-BA"/>
        </w:rPr>
        <w:t>(6) Забрањено је пушење дувана, дуванских и осталих производа за пушење приликом јавних наступа, објављивање фотографија лица са цигаретом у штампаним медијима и приказивање особа које пуше на телевизији и другим електронским медијима, са изузетком филмског и серијског програма и умјетничких дјела.</w:t>
      </w:r>
    </w:p>
    <w:p w14:paraId="307B27EC" w14:textId="77777777" w:rsidR="001C087E" w:rsidRPr="009A57CF" w:rsidRDefault="00033BD2" w:rsidP="009A57CF">
      <w:pPr>
        <w:pStyle w:val="Default"/>
        <w:spacing w:line="276" w:lineRule="auto"/>
        <w:ind w:firstLine="720"/>
        <w:jc w:val="both"/>
        <w:rPr>
          <w:rFonts w:asciiTheme="minorHAnsi" w:hAnsiTheme="minorHAnsi" w:cstheme="minorHAnsi"/>
          <w:color w:val="auto"/>
          <w:lang w:val="sr-Cyrl-BA"/>
        </w:rPr>
      </w:pPr>
      <w:r w:rsidRPr="009A57CF">
        <w:rPr>
          <w:rFonts w:asciiTheme="minorHAnsi" w:hAnsiTheme="minorHAnsi" w:cstheme="minorHAnsi"/>
          <w:color w:val="auto"/>
          <w:lang w:val="sr-Cyrl-BA"/>
        </w:rPr>
        <w:t>(7) Забрањен</w:t>
      </w:r>
      <w:r w:rsidR="004C54DE" w:rsidRPr="009A57CF">
        <w:rPr>
          <w:rFonts w:asciiTheme="minorHAnsi" w:hAnsiTheme="minorHAnsi" w:cstheme="minorHAnsi"/>
          <w:color w:val="auto"/>
          <w:lang w:val="sr-Cyrl-BA"/>
        </w:rPr>
        <w:t>о</w:t>
      </w:r>
      <w:r w:rsidRPr="009A57CF">
        <w:rPr>
          <w:rFonts w:asciiTheme="minorHAnsi" w:hAnsiTheme="minorHAnsi" w:cstheme="minorHAnsi"/>
          <w:color w:val="auto"/>
          <w:lang w:val="sr-Cyrl-BA"/>
        </w:rPr>
        <w:t xml:space="preserve"> је рекламирање дувана, дуванских и осталих производа за пушење путем интернета.</w:t>
      </w:r>
    </w:p>
    <w:p w14:paraId="7FB75203" w14:textId="77777777" w:rsidR="004D1FF3" w:rsidRDefault="00033BD2" w:rsidP="009A57CF">
      <w:pPr>
        <w:pStyle w:val="Default"/>
        <w:spacing w:line="276" w:lineRule="auto"/>
        <w:ind w:firstLine="720"/>
        <w:jc w:val="both"/>
        <w:rPr>
          <w:rFonts w:asciiTheme="minorHAnsi" w:hAnsiTheme="minorHAnsi" w:cstheme="minorHAnsi"/>
          <w:color w:val="auto"/>
          <w:lang w:val="sr-Cyrl-BA"/>
        </w:rPr>
      </w:pPr>
      <w:r w:rsidRPr="00036682">
        <w:rPr>
          <w:rFonts w:asciiTheme="minorHAnsi" w:hAnsiTheme="minorHAnsi" w:cstheme="minorHAnsi"/>
          <w:color w:val="auto"/>
          <w:sz w:val="22"/>
          <w:szCs w:val="22"/>
          <w:lang w:val="sr-Cyrl-BA"/>
        </w:rPr>
        <w:t xml:space="preserve">(8) </w:t>
      </w:r>
      <w:r w:rsidRPr="009A57CF">
        <w:rPr>
          <w:rFonts w:asciiTheme="minorHAnsi" w:hAnsiTheme="minorHAnsi" w:cstheme="minorHAnsi"/>
          <w:color w:val="auto"/>
          <w:lang w:val="sr-Cyrl-BA"/>
        </w:rPr>
        <w:t>Под рекламирањем у смислу овог закона не подразумијева</w:t>
      </w:r>
      <w:r w:rsidR="004D1FF3">
        <w:rPr>
          <w:rFonts w:asciiTheme="minorHAnsi" w:hAnsiTheme="minorHAnsi" w:cstheme="minorHAnsi"/>
          <w:color w:val="auto"/>
          <w:lang w:val="sr-Cyrl-BA"/>
        </w:rPr>
        <w:t xml:space="preserve"> </w:t>
      </w:r>
      <w:r w:rsidR="00E968F1" w:rsidRPr="009A57CF">
        <w:rPr>
          <w:rFonts w:asciiTheme="minorHAnsi" w:hAnsiTheme="minorHAnsi" w:cstheme="minorHAnsi"/>
          <w:color w:val="auto"/>
          <w:lang w:val="sr-Cyrl-BA"/>
        </w:rPr>
        <w:t xml:space="preserve">се </w:t>
      </w:r>
      <w:r w:rsidR="004D1FF3">
        <w:rPr>
          <w:rFonts w:asciiTheme="minorHAnsi" w:hAnsiTheme="minorHAnsi" w:cstheme="minorHAnsi"/>
          <w:color w:val="auto"/>
          <w:lang w:val="sr-Cyrl-BA"/>
        </w:rPr>
        <w:t xml:space="preserve">објављивање података о квалитету и другим својствима производа из става 1. овог члана у стручним књигама, часописима и другим стручним издањима </w:t>
      </w:r>
      <w:r w:rsidR="004D1FF3" w:rsidRPr="004D1FF3">
        <w:rPr>
          <w:rFonts w:asciiTheme="minorHAnsi" w:hAnsiTheme="minorHAnsi" w:cstheme="minorHAnsi"/>
          <w:color w:val="auto"/>
          <w:lang w:val="sr-Cyrl-BA"/>
        </w:rPr>
        <w:t>која су намијењена посебно за произвођаче и увознике ових производа, на начин да су запаковани у непро</w:t>
      </w:r>
      <w:r w:rsidR="004D1FF3">
        <w:rPr>
          <w:rFonts w:asciiTheme="minorHAnsi" w:hAnsiTheme="minorHAnsi" w:cstheme="minorHAnsi"/>
          <w:color w:val="auto"/>
          <w:lang w:val="sr-Cyrl-BA"/>
        </w:rPr>
        <w:t>видни</w:t>
      </w:r>
      <w:r w:rsidR="004D1FF3" w:rsidRPr="004D1FF3">
        <w:rPr>
          <w:rFonts w:asciiTheme="minorHAnsi" w:hAnsiTheme="minorHAnsi" w:cstheme="minorHAnsi"/>
          <w:color w:val="auto"/>
          <w:lang w:val="sr-Cyrl-BA"/>
        </w:rPr>
        <w:t xml:space="preserve"> материјал</w:t>
      </w:r>
      <w:r w:rsidR="004D1FF3">
        <w:rPr>
          <w:rFonts w:asciiTheme="minorHAnsi" w:hAnsiTheme="minorHAnsi" w:cstheme="minorHAnsi"/>
          <w:color w:val="auto"/>
          <w:lang w:val="sr-Cyrl-BA"/>
        </w:rPr>
        <w:t xml:space="preserve"> затворен с обе стране</w:t>
      </w:r>
      <w:r w:rsidR="004D1FF3" w:rsidRPr="004D1FF3">
        <w:rPr>
          <w:rFonts w:asciiTheme="minorHAnsi" w:hAnsiTheme="minorHAnsi" w:cstheme="minorHAnsi"/>
          <w:color w:val="auto"/>
          <w:lang w:val="sr-Cyrl-BA"/>
        </w:rPr>
        <w:t>.</w:t>
      </w:r>
    </w:p>
    <w:p w14:paraId="36D22FA8" w14:textId="77777777" w:rsidR="007E7B4B" w:rsidRDefault="007E7B4B" w:rsidP="007E7B4B">
      <w:pPr>
        <w:pStyle w:val="Default"/>
        <w:spacing w:line="276" w:lineRule="auto"/>
        <w:jc w:val="both"/>
        <w:rPr>
          <w:rFonts w:asciiTheme="minorHAnsi" w:hAnsiTheme="minorHAnsi" w:cstheme="minorHAnsi"/>
          <w:color w:val="auto"/>
          <w:lang w:val="sr-Cyrl-BA"/>
        </w:rPr>
      </w:pPr>
    </w:p>
    <w:p w14:paraId="387B0F88" w14:textId="77777777" w:rsidR="007E7B4B" w:rsidRPr="004D1FF3" w:rsidRDefault="007E7B4B" w:rsidP="007E7B4B">
      <w:pPr>
        <w:pStyle w:val="Default"/>
        <w:spacing w:line="276" w:lineRule="auto"/>
        <w:jc w:val="center"/>
        <w:rPr>
          <w:rFonts w:asciiTheme="minorHAnsi" w:hAnsiTheme="minorHAnsi" w:cstheme="minorHAnsi"/>
          <w:color w:val="auto"/>
          <w:lang w:val="sr-Cyrl-BA"/>
        </w:rPr>
      </w:pPr>
      <w:r w:rsidRPr="007E7B4B">
        <w:rPr>
          <w:rFonts w:asciiTheme="minorHAnsi" w:hAnsiTheme="minorHAnsi" w:cstheme="minorHAnsi"/>
          <w:color w:val="auto"/>
          <w:lang w:val="sr-Cyrl-BA"/>
        </w:rPr>
        <w:t>Забрана спонзорисања</w:t>
      </w:r>
    </w:p>
    <w:p w14:paraId="640FA387" w14:textId="77777777" w:rsidR="00033BD2" w:rsidRPr="007E7B4B" w:rsidRDefault="00033BD2" w:rsidP="007E7B4B">
      <w:pPr>
        <w:spacing w:line="276" w:lineRule="auto"/>
        <w:ind w:right="26"/>
        <w:jc w:val="center"/>
        <w:rPr>
          <w:rFonts w:cstheme="minorHAnsi"/>
          <w:b/>
          <w:sz w:val="24"/>
          <w:szCs w:val="24"/>
          <w:lang w:val="sr-Cyrl-BA"/>
        </w:rPr>
      </w:pPr>
      <w:r w:rsidRPr="00E74112">
        <w:rPr>
          <w:rFonts w:cstheme="minorHAnsi"/>
          <w:b/>
          <w:sz w:val="24"/>
          <w:szCs w:val="24"/>
          <w:lang w:val="sr-Cyrl-BA"/>
        </w:rPr>
        <w:t xml:space="preserve">Члан </w:t>
      </w:r>
      <w:r w:rsidR="00BD08FB" w:rsidRPr="00E74112">
        <w:rPr>
          <w:rFonts w:cstheme="minorHAnsi"/>
          <w:b/>
          <w:sz w:val="24"/>
          <w:szCs w:val="24"/>
          <w:lang w:val="en-US"/>
        </w:rPr>
        <w:t>19</w:t>
      </w:r>
      <w:r w:rsidR="007E7B4B" w:rsidRPr="00E74112">
        <w:rPr>
          <w:rFonts w:cstheme="minorHAnsi"/>
          <w:b/>
          <w:sz w:val="24"/>
          <w:szCs w:val="24"/>
          <w:lang w:val="sr-Cyrl-BA"/>
        </w:rPr>
        <w:t>.</w:t>
      </w:r>
    </w:p>
    <w:p w14:paraId="47016B0D" w14:textId="77777777" w:rsidR="00106D8A" w:rsidRPr="00654A25" w:rsidRDefault="00C62108" w:rsidP="00654A25">
      <w:pPr>
        <w:spacing w:line="276" w:lineRule="auto"/>
        <w:ind w:firstLine="720"/>
        <w:jc w:val="both"/>
        <w:rPr>
          <w:rFonts w:cstheme="minorHAnsi"/>
          <w:sz w:val="24"/>
          <w:szCs w:val="24"/>
          <w:lang w:val="sr-Cyrl-BA"/>
        </w:rPr>
      </w:pPr>
      <w:r w:rsidRPr="00654A25">
        <w:rPr>
          <w:rFonts w:cstheme="minorHAnsi"/>
          <w:sz w:val="24"/>
          <w:szCs w:val="24"/>
          <w:lang w:val="sr-Cyrl-BA"/>
        </w:rPr>
        <w:t>(</w:t>
      </w:r>
      <w:r w:rsidR="00033BD2" w:rsidRPr="00654A25">
        <w:rPr>
          <w:rFonts w:cstheme="minorHAnsi"/>
          <w:sz w:val="24"/>
          <w:szCs w:val="24"/>
          <w:lang w:val="sr-Cyrl-BA"/>
        </w:rPr>
        <w:t>1</w:t>
      </w:r>
      <w:r w:rsidR="007751F0" w:rsidRPr="00654A25">
        <w:rPr>
          <w:rFonts w:cstheme="minorHAnsi"/>
          <w:sz w:val="24"/>
          <w:szCs w:val="24"/>
          <w:lang w:val="sr-Cyrl-BA"/>
        </w:rPr>
        <w:t>)</w:t>
      </w:r>
      <w:r w:rsidR="002313C1" w:rsidRPr="00654A25">
        <w:rPr>
          <w:rFonts w:cstheme="minorHAnsi"/>
          <w:sz w:val="24"/>
          <w:szCs w:val="24"/>
          <w:lang w:val="sr-Cyrl-BA"/>
        </w:rPr>
        <w:t xml:space="preserve"> </w:t>
      </w:r>
      <w:r w:rsidRPr="00654A25">
        <w:rPr>
          <w:rFonts w:cstheme="minorHAnsi"/>
          <w:sz w:val="24"/>
          <w:szCs w:val="24"/>
          <w:lang w:val="sr-Cyrl-BA"/>
        </w:rPr>
        <w:t>Забрањено</w:t>
      </w:r>
      <w:r w:rsidR="0080473B" w:rsidRPr="00654A25">
        <w:rPr>
          <w:rFonts w:cstheme="minorHAnsi"/>
          <w:sz w:val="24"/>
          <w:szCs w:val="24"/>
          <w:lang w:val="sr-Cyrl-BA"/>
        </w:rPr>
        <w:t xml:space="preserve"> </w:t>
      </w:r>
      <w:r w:rsidRPr="00654A25">
        <w:rPr>
          <w:rFonts w:cstheme="minorHAnsi"/>
          <w:sz w:val="24"/>
          <w:szCs w:val="24"/>
          <w:lang w:val="sr-Cyrl-BA"/>
        </w:rPr>
        <w:t>је</w:t>
      </w:r>
      <w:r w:rsidR="00ED4D5A" w:rsidRPr="00654A25">
        <w:rPr>
          <w:rFonts w:cstheme="minorHAnsi"/>
          <w:sz w:val="24"/>
          <w:szCs w:val="24"/>
          <w:lang w:val="sr-Cyrl-BA"/>
        </w:rPr>
        <w:t xml:space="preserve"> </w:t>
      </w:r>
      <w:r w:rsidRPr="00654A25">
        <w:rPr>
          <w:rFonts w:cstheme="minorHAnsi"/>
          <w:sz w:val="24"/>
          <w:szCs w:val="24"/>
          <w:lang w:val="sr-Cyrl-BA"/>
        </w:rPr>
        <w:t>спонзорисање</w:t>
      </w:r>
      <w:r w:rsidR="00ED4D5A" w:rsidRPr="00654A25">
        <w:rPr>
          <w:rFonts w:cstheme="minorHAnsi"/>
          <w:sz w:val="24"/>
          <w:szCs w:val="24"/>
          <w:lang w:val="sr-Cyrl-BA"/>
        </w:rPr>
        <w:t xml:space="preserve"> </w:t>
      </w:r>
      <w:r w:rsidRPr="00654A25">
        <w:rPr>
          <w:rFonts w:cstheme="minorHAnsi"/>
          <w:sz w:val="24"/>
          <w:szCs w:val="24"/>
          <w:lang w:val="sr-Cyrl-BA"/>
        </w:rPr>
        <w:t>програма</w:t>
      </w:r>
      <w:r w:rsidR="00C61BCD" w:rsidRPr="00654A25">
        <w:rPr>
          <w:rFonts w:cstheme="minorHAnsi"/>
          <w:sz w:val="24"/>
          <w:szCs w:val="24"/>
          <w:lang w:val="sr-Cyrl-BA"/>
        </w:rPr>
        <w:t xml:space="preserve"> </w:t>
      </w:r>
      <w:r w:rsidRPr="00654A25">
        <w:rPr>
          <w:rFonts w:cstheme="minorHAnsi"/>
          <w:sz w:val="24"/>
          <w:szCs w:val="24"/>
          <w:lang w:val="sr-Cyrl-BA"/>
        </w:rPr>
        <w:t>у</w:t>
      </w:r>
      <w:r w:rsidR="00ED4D5A" w:rsidRPr="00654A25">
        <w:rPr>
          <w:rFonts w:cstheme="minorHAnsi"/>
          <w:sz w:val="24"/>
          <w:szCs w:val="24"/>
          <w:lang w:val="sr-Cyrl-BA"/>
        </w:rPr>
        <w:t xml:space="preserve"> </w:t>
      </w:r>
      <w:r w:rsidRPr="00654A25">
        <w:rPr>
          <w:rFonts w:cstheme="minorHAnsi"/>
          <w:sz w:val="24"/>
          <w:szCs w:val="24"/>
          <w:lang w:val="sr-Cyrl-BA"/>
        </w:rPr>
        <w:t>писаним</w:t>
      </w:r>
      <w:r w:rsidR="00ED4D5A" w:rsidRPr="00654A25">
        <w:rPr>
          <w:rFonts w:cstheme="minorHAnsi"/>
          <w:sz w:val="24"/>
          <w:szCs w:val="24"/>
          <w:lang w:val="sr-Cyrl-BA"/>
        </w:rPr>
        <w:t xml:space="preserve"> </w:t>
      </w:r>
      <w:r w:rsidR="00370D29" w:rsidRPr="00654A25">
        <w:rPr>
          <w:rFonts w:cstheme="minorHAnsi"/>
          <w:sz w:val="24"/>
          <w:szCs w:val="24"/>
          <w:lang w:val="sr-Cyrl-BA"/>
        </w:rPr>
        <w:t>медијима,</w:t>
      </w:r>
      <w:r w:rsidR="00ED4D5A" w:rsidRPr="00654A25">
        <w:rPr>
          <w:rFonts w:cstheme="minorHAnsi"/>
          <w:sz w:val="24"/>
          <w:szCs w:val="24"/>
          <w:lang w:val="sr-Cyrl-BA"/>
        </w:rPr>
        <w:t xml:space="preserve"> </w:t>
      </w:r>
      <w:r w:rsidRPr="00654A25">
        <w:rPr>
          <w:rFonts w:cstheme="minorHAnsi"/>
          <w:sz w:val="24"/>
          <w:szCs w:val="24"/>
          <w:lang w:val="sr-Cyrl-BA"/>
        </w:rPr>
        <w:t>електронским</w:t>
      </w:r>
      <w:r w:rsidR="00ED4D5A" w:rsidRPr="00654A25">
        <w:rPr>
          <w:rFonts w:cstheme="minorHAnsi"/>
          <w:sz w:val="24"/>
          <w:szCs w:val="24"/>
          <w:lang w:val="sr-Cyrl-BA"/>
        </w:rPr>
        <w:t xml:space="preserve"> </w:t>
      </w:r>
      <w:r w:rsidRPr="00654A25">
        <w:rPr>
          <w:rFonts w:cstheme="minorHAnsi"/>
          <w:sz w:val="24"/>
          <w:szCs w:val="24"/>
          <w:lang w:val="sr-Cyrl-BA"/>
        </w:rPr>
        <w:t>медијима</w:t>
      </w:r>
      <w:r w:rsidR="00D43926" w:rsidRPr="00654A25">
        <w:rPr>
          <w:rFonts w:cstheme="minorHAnsi"/>
          <w:sz w:val="24"/>
          <w:szCs w:val="24"/>
          <w:lang w:val="sr-Cyrl-BA"/>
        </w:rPr>
        <w:t xml:space="preserve"> </w:t>
      </w:r>
      <w:r w:rsidRPr="00654A25">
        <w:rPr>
          <w:rFonts w:cstheme="minorHAnsi"/>
          <w:sz w:val="24"/>
          <w:szCs w:val="24"/>
          <w:lang w:val="sr-Cyrl-BA"/>
        </w:rPr>
        <w:t>и</w:t>
      </w:r>
      <w:r w:rsidR="00D43926" w:rsidRPr="00654A25">
        <w:rPr>
          <w:rFonts w:cstheme="minorHAnsi"/>
          <w:sz w:val="24"/>
          <w:szCs w:val="24"/>
          <w:lang w:val="sr-Cyrl-BA"/>
        </w:rPr>
        <w:t xml:space="preserve"> </w:t>
      </w:r>
      <w:r w:rsidR="00370D29" w:rsidRPr="00654A25">
        <w:rPr>
          <w:rFonts w:cstheme="minorHAnsi"/>
          <w:sz w:val="24"/>
          <w:szCs w:val="24"/>
          <w:lang w:val="sr-Cyrl-BA"/>
        </w:rPr>
        <w:t xml:space="preserve">путем других </w:t>
      </w:r>
      <w:r w:rsidRPr="00654A25">
        <w:rPr>
          <w:rFonts w:cstheme="minorHAnsi"/>
          <w:sz w:val="24"/>
          <w:szCs w:val="24"/>
          <w:lang w:val="sr-Cyrl-BA"/>
        </w:rPr>
        <w:t>средст</w:t>
      </w:r>
      <w:r w:rsidR="00370D29" w:rsidRPr="00654A25">
        <w:rPr>
          <w:rFonts w:cstheme="minorHAnsi"/>
          <w:sz w:val="24"/>
          <w:szCs w:val="24"/>
          <w:lang w:val="sr-Cyrl-BA"/>
        </w:rPr>
        <w:t>а</w:t>
      </w:r>
      <w:r w:rsidRPr="00654A25">
        <w:rPr>
          <w:rFonts w:cstheme="minorHAnsi"/>
          <w:sz w:val="24"/>
          <w:szCs w:val="24"/>
          <w:lang w:val="sr-Cyrl-BA"/>
        </w:rPr>
        <w:t>в</w:t>
      </w:r>
      <w:r w:rsidR="00370D29" w:rsidRPr="00654A25">
        <w:rPr>
          <w:rFonts w:cstheme="minorHAnsi"/>
          <w:sz w:val="24"/>
          <w:szCs w:val="24"/>
          <w:lang w:val="sr-Cyrl-BA"/>
        </w:rPr>
        <w:t>а</w:t>
      </w:r>
      <w:r w:rsidR="00D43926" w:rsidRPr="00654A25">
        <w:rPr>
          <w:rFonts w:cstheme="minorHAnsi"/>
          <w:sz w:val="24"/>
          <w:szCs w:val="24"/>
          <w:lang w:val="sr-Cyrl-BA"/>
        </w:rPr>
        <w:t xml:space="preserve"> </w:t>
      </w:r>
      <w:r w:rsidRPr="00654A25">
        <w:rPr>
          <w:rFonts w:cstheme="minorHAnsi"/>
          <w:sz w:val="24"/>
          <w:szCs w:val="24"/>
          <w:lang w:val="sr-Cyrl-BA"/>
        </w:rPr>
        <w:t>комуникација</w:t>
      </w:r>
      <w:r w:rsidR="007D72B1" w:rsidRPr="00654A25">
        <w:rPr>
          <w:rFonts w:cstheme="minorHAnsi"/>
          <w:sz w:val="24"/>
          <w:szCs w:val="24"/>
          <w:lang w:val="sr-Cyrl-BA"/>
        </w:rPr>
        <w:t xml:space="preserve"> од стране индустрије дувана.</w:t>
      </w:r>
    </w:p>
    <w:p w14:paraId="1C74B8FA" w14:textId="77777777" w:rsidR="003E2FAD" w:rsidRPr="00654A25" w:rsidRDefault="00106D8A" w:rsidP="00654A25">
      <w:pPr>
        <w:tabs>
          <w:tab w:val="left" w:pos="709"/>
        </w:tabs>
        <w:spacing w:line="276" w:lineRule="auto"/>
        <w:ind w:firstLine="720"/>
        <w:jc w:val="both"/>
        <w:rPr>
          <w:rFonts w:cstheme="minorHAnsi"/>
          <w:sz w:val="24"/>
          <w:szCs w:val="24"/>
          <w:lang w:val="sr-Cyrl-BA"/>
        </w:rPr>
      </w:pPr>
      <w:r w:rsidRPr="00654A25">
        <w:rPr>
          <w:rFonts w:cstheme="minorHAnsi"/>
          <w:sz w:val="24"/>
          <w:szCs w:val="24"/>
          <w:lang w:val="sr-Cyrl-BA"/>
        </w:rPr>
        <w:t>(</w:t>
      </w:r>
      <w:r w:rsidR="00033BD2" w:rsidRPr="00654A25">
        <w:rPr>
          <w:rFonts w:cstheme="minorHAnsi"/>
          <w:sz w:val="24"/>
          <w:szCs w:val="24"/>
          <w:lang w:val="sr-Cyrl-BA"/>
        </w:rPr>
        <w:t>2</w:t>
      </w:r>
      <w:r w:rsidRPr="00654A25">
        <w:rPr>
          <w:rFonts w:cstheme="minorHAnsi"/>
          <w:sz w:val="24"/>
          <w:szCs w:val="24"/>
          <w:lang w:val="sr-Cyrl-BA"/>
        </w:rPr>
        <w:t>) Забрањено је спонзорисање</w:t>
      </w:r>
      <w:r w:rsidR="00ED4D5A" w:rsidRPr="00654A25">
        <w:rPr>
          <w:rFonts w:cstheme="minorHAnsi"/>
          <w:sz w:val="24"/>
          <w:szCs w:val="24"/>
          <w:lang w:val="sr-Cyrl-BA"/>
        </w:rPr>
        <w:t xml:space="preserve"> </w:t>
      </w:r>
      <w:r w:rsidR="00C62108" w:rsidRPr="00654A25">
        <w:rPr>
          <w:rFonts w:cstheme="minorHAnsi"/>
          <w:sz w:val="24"/>
          <w:szCs w:val="24"/>
          <w:lang w:val="sr-Cyrl-BA"/>
        </w:rPr>
        <w:t>дог</w:t>
      </w:r>
      <w:r w:rsidRPr="00654A25">
        <w:rPr>
          <w:rFonts w:cstheme="minorHAnsi"/>
          <w:sz w:val="24"/>
          <w:szCs w:val="24"/>
          <w:lang w:val="sr-Cyrl-BA"/>
        </w:rPr>
        <w:t>ађај</w:t>
      </w:r>
      <w:r w:rsidR="00C62108" w:rsidRPr="00654A25">
        <w:rPr>
          <w:rFonts w:cstheme="minorHAnsi"/>
          <w:sz w:val="24"/>
          <w:szCs w:val="24"/>
          <w:lang w:val="sr-Cyrl-BA"/>
        </w:rPr>
        <w:t>а</w:t>
      </w:r>
      <w:r w:rsidR="00ED4D5A" w:rsidRPr="00654A25">
        <w:rPr>
          <w:rFonts w:cstheme="minorHAnsi"/>
          <w:sz w:val="24"/>
          <w:szCs w:val="24"/>
          <w:lang w:val="sr-Cyrl-BA"/>
        </w:rPr>
        <w:t xml:space="preserve"> </w:t>
      </w:r>
      <w:r w:rsidR="00C62108" w:rsidRPr="00654A25">
        <w:rPr>
          <w:rFonts w:cstheme="minorHAnsi"/>
          <w:sz w:val="24"/>
          <w:szCs w:val="24"/>
          <w:lang w:val="sr-Cyrl-BA"/>
        </w:rPr>
        <w:t>или</w:t>
      </w:r>
      <w:r w:rsidR="00ED4D5A" w:rsidRPr="00654A25">
        <w:rPr>
          <w:rFonts w:cstheme="minorHAnsi"/>
          <w:sz w:val="24"/>
          <w:szCs w:val="24"/>
          <w:lang w:val="sr-Cyrl-BA"/>
        </w:rPr>
        <w:t xml:space="preserve"> </w:t>
      </w:r>
      <w:r w:rsidR="007D72B1" w:rsidRPr="00654A25">
        <w:rPr>
          <w:rFonts w:cstheme="minorHAnsi"/>
          <w:sz w:val="24"/>
          <w:szCs w:val="24"/>
          <w:lang w:val="sr-Cyrl-BA"/>
        </w:rPr>
        <w:t>активности</w:t>
      </w:r>
      <w:r w:rsidR="00ED4D5A" w:rsidRPr="00654A25">
        <w:rPr>
          <w:rFonts w:cstheme="minorHAnsi"/>
          <w:sz w:val="24"/>
          <w:szCs w:val="24"/>
          <w:lang w:val="sr-Cyrl-BA"/>
        </w:rPr>
        <w:t xml:space="preserve"> </w:t>
      </w:r>
      <w:r w:rsidRPr="00654A25">
        <w:rPr>
          <w:rFonts w:cstheme="minorHAnsi"/>
          <w:sz w:val="24"/>
          <w:szCs w:val="24"/>
          <w:lang w:val="sr-Cyrl-BA"/>
        </w:rPr>
        <w:t>група или појединаца</w:t>
      </w:r>
      <w:r w:rsidR="007D72B1" w:rsidRPr="00654A25">
        <w:rPr>
          <w:rFonts w:cstheme="minorHAnsi"/>
          <w:sz w:val="24"/>
          <w:szCs w:val="24"/>
          <w:lang w:val="sr-Cyrl-BA"/>
        </w:rPr>
        <w:t>,</w:t>
      </w:r>
      <w:r w:rsidRPr="00654A25">
        <w:rPr>
          <w:rFonts w:cstheme="minorHAnsi"/>
          <w:sz w:val="24"/>
          <w:szCs w:val="24"/>
          <w:lang w:val="sr-Cyrl-BA"/>
        </w:rPr>
        <w:t xml:space="preserve"> с циљем или могућим </w:t>
      </w:r>
      <w:r w:rsidR="005F6EFA">
        <w:rPr>
          <w:rFonts w:cstheme="minorHAnsi"/>
          <w:sz w:val="24"/>
          <w:szCs w:val="24"/>
          <w:lang w:val="sr-Cyrl-BA"/>
        </w:rPr>
        <w:t>дејством</w:t>
      </w:r>
      <w:r w:rsidRPr="00654A25">
        <w:rPr>
          <w:rFonts w:cstheme="minorHAnsi"/>
          <w:sz w:val="24"/>
          <w:szCs w:val="24"/>
          <w:lang w:val="sr-Cyrl-BA"/>
        </w:rPr>
        <w:t xml:space="preserve"> директне или индиректне промоције </w:t>
      </w:r>
      <w:r w:rsidR="005F6EFA">
        <w:rPr>
          <w:rFonts w:cstheme="minorHAnsi"/>
          <w:sz w:val="24"/>
          <w:szCs w:val="24"/>
          <w:lang w:val="sr-Cyrl-BA"/>
        </w:rPr>
        <w:t xml:space="preserve">дувана, </w:t>
      </w:r>
      <w:r w:rsidRPr="00654A25">
        <w:rPr>
          <w:rFonts w:cstheme="minorHAnsi"/>
          <w:sz w:val="24"/>
          <w:szCs w:val="24"/>
          <w:lang w:val="sr-Cyrl-BA"/>
        </w:rPr>
        <w:t>ду</w:t>
      </w:r>
      <w:r w:rsidR="007D72B1" w:rsidRPr="00654A25">
        <w:rPr>
          <w:rFonts w:cstheme="minorHAnsi"/>
          <w:sz w:val="24"/>
          <w:szCs w:val="24"/>
          <w:lang w:val="sr-Cyrl-BA"/>
        </w:rPr>
        <w:t>в</w:t>
      </w:r>
      <w:r w:rsidRPr="00654A25">
        <w:rPr>
          <w:rFonts w:cstheme="minorHAnsi"/>
          <w:sz w:val="24"/>
          <w:szCs w:val="24"/>
          <w:lang w:val="sr-Cyrl-BA"/>
        </w:rPr>
        <w:t>анског производа</w:t>
      </w:r>
      <w:r w:rsidR="005F6EFA">
        <w:rPr>
          <w:rFonts w:cstheme="minorHAnsi"/>
          <w:sz w:val="24"/>
          <w:szCs w:val="24"/>
          <w:lang w:val="sr-Cyrl-BA"/>
        </w:rPr>
        <w:t xml:space="preserve"> и осталих производа за пушење</w:t>
      </w:r>
      <w:r w:rsidRPr="00654A25">
        <w:rPr>
          <w:rFonts w:cstheme="minorHAnsi"/>
          <w:sz w:val="24"/>
          <w:szCs w:val="24"/>
          <w:lang w:val="sr-Cyrl-BA"/>
        </w:rPr>
        <w:t>, употребе дувана</w:t>
      </w:r>
      <w:r w:rsidR="005F6EFA">
        <w:rPr>
          <w:rFonts w:cstheme="minorHAnsi"/>
          <w:sz w:val="24"/>
          <w:szCs w:val="24"/>
          <w:lang w:val="sr-Cyrl-BA"/>
        </w:rPr>
        <w:t>, дуванских производа</w:t>
      </w:r>
      <w:r w:rsidRPr="00654A25">
        <w:rPr>
          <w:rFonts w:cstheme="minorHAnsi"/>
          <w:sz w:val="24"/>
          <w:szCs w:val="24"/>
          <w:lang w:val="sr-Cyrl-BA"/>
        </w:rPr>
        <w:t xml:space="preserve"> и осталих производа за пуше</w:t>
      </w:r>
      <w:r w:rsidR="00370D29" w:rsidRPr="00654A25">
        <w:rPr>
          <w:rFonts w:cstheme="minorHAnsi"/>
          <w:sz w:val="24"/>
          <w:szCs w:val="24"/>
          <w:lang w:val="sr-Cyrl-BA"/>
        </w:rPr>
        <w:t xml:space="preserve">ње, те пружање финансијске или </w:t>
      </w:r>
      <w:r w:rsidRPr="00654A25">
        <w:rPr>
          <w:rFonts w:cstheme="minorHAnsi"/>
          <w:sz w:val="24"/>
          <w:szCs w:val="24"/>
          <w:lang w:val="sr-Cyrl-BA"/>
        </w:rPr>
        <w:t xml:space="preserve">друге помоћи од </w:t>
      </w:r>
      <w:r w:rsidR="005F6EFA">
        <w:rPr>
          <w:rFonts w:cstheme="minorHAnsi"/>
          <w:sz w:val="24"/>
          <w:szCs w:val="24"/>
          <w:lang w:val="sr-Cyrl-BA"/>
        </w:rPr>
        <w:t xml:space="preserve">стране </w:t>
      </w:r>
      <w:r w:rsidRPr="00654A25">
        <w:rPr>
          <w:rFonts w:cstheme="minorHAnsi"/>
          <w:sz w:val="24"/>
          <w:szCs w:val="24"/>
          <w:lang w:val="sr-Cyrl-BA"/>
        </w:rPr>
        <w:t xml:space="preserve">индустрије </w:t>
      </w:r>
      <w:r w:rsidR="00C61BCD" w:rsidRPr="00654A25">
        <w:rPr>
          <w:rFonts w:cstheme="minorHAnsi"/>
          <w:sz w:val="24"/>
          <w:szCs w:val="24"/>
          <w:lang w:val="sr-Cyrl-BA"/>
        </w:rPr>
        <w:t xml:space="preserve">дувана </w:t>
      </w:r>
      <w:r w:rsidRPr="00654A25">
        <w:rPr>
          <w:rFonts w:cstheme="minorHAnsi"/>
          <w:sz w:val="24"/>
          <w:szCs w:val="24"/>
          <w:lang w:val="sr-Cyrl-BA"/>
        </w:rPr>
        <w:t>догађајима или активностима, појединцима или групама као што су</w:t>
      </w:r>
      <w:r w:rsidR="003E2FAD" w:rsidRPr="00654A25">
        <w:rPr>
          <w:rFonts w:cstheme="minorHAnsi"/>
          <w:sz w:val="24"/>
          <w:szCs w:val="24"/>
          <w:lang w:val="sr-Cyrl-BA"/>
        </w:rPr>
        <w:t>:</w:t>
      </w:r>
      <w:r w:rsidRPr="00654A25">
        <w:rPr>
          <w:rFonts w:cstheme="minorHAnsi"/>
          <w:sz w:val="24"/>
          <w:szCs w:val="24"/>
          <w:lang w:val="sr-Cyrl-BA"/>
        </w:rPr>
        <w:t xml:space="preserve"> </w:t>
      </w:r>
    </w:p>
    <w:p w14:paraId="44E90DD6" w14:textId="77777777" w:rsidR="003E2FAD" w:rsidRPr="00654A25" w:rsidRDefault="003E2FAD" w:rsidP="00654A25">
      <w:pPr>
        <w:spacing w:line="276" w:lineRule="auto"/>
        <w:ind w:firstLine="720"/>
        <w:jc w:val="both"/>
        <w:rPr>
          <w:rFonts w:cstheme="minorHAnsi"/>
          <w:sz w:val="24"/>
          <w:szCs w:val="24"/>
          <w:lang w:val="sr-Cyrl-BA"/>
        </w:rPr>
      </w:pPr>
      <w:r w:rsidRPr="00654A25">
        <w:rPr>
          <w:rFonts w:cstheme="minorHAnsi"/>
          <w:sz w:val="24"/>
          <w:szCs w:val="24"/>
          <w:lang w:val="sr-Cyrl-BA"/>
        </w:rPr>
        <w:t xml:space="preserve">1) </w:t>
      </w:r>
      <w:r w:rsidR="00106D8A" w:rsidRPr="00654A25">
        <w:rPr>
          <w:rFonts w:cstheme="minorHAnsi"/>
          <w:sz w:val="24"/>
          <w:szCs w:val="24"/>
          <w:lang w:val="sr-Cyrl-BA"/>
        </w:rPr>
        <w:t xml:space="preserve">спортски или умјетнички догађаји, </w:t>
      </w:r>
    </w:p>
    <w:p w14:paraId="3BC49B5E" w14:textId="77777777" w:rsidR="003E2FAD" w:rsidRPr="00654A25" w:rsidRDefault="003E2FAD" w:rsidP="00654A25">
      <w:pPr>
        <w:spacing w:line="276" w:lineRule="auto"/>
        <w:ind w:firstLine="720"/>
        <w:jc w:val="both"/>
        <w:rPr>
          <w:rFonts w:cstheme="minorHAnsi"/>
          <w:sz w:val="24"/>
          <w:szCs w:val="24"/>
          <w:lang w:val="sr-Cyrl-BA"/>
        </w:rPr>
      </w:pPr>
      <w:r w:rsidRPr="00654A25">
        <w:rPr>
          <w:rFonts w:cstheme="minorHAnsi"/>
          <w:sz w:val="24"/>
          <w:szCs w:val="24"/>
          <w:lang w:val="sr-Cyrl-BA"/>
        </w:rPr>
        <w:t xml:space="preserve">2) </w:t>
      </w:r>
      <w:r w:rsidR="00106D8A" w:rsidRPr="00654A25">
        <w:rPr>
          <w:rFonts w:cstheme="minorHAnsi"/>
          <w:sz w:val="24"/>
          <w:szCs w:val="24"/>
          <w:lang w:val="sr-Cyrl-BA"/>
        </w:rPr>
        <w:t xml:space="preserve">индивидуални спортисти или тимови, </w:t>
      </w:r>
    </w:p>
    <w:p w14:paraId="008929B6" w14:textId="77777777" w:rsidR="003E2FAD" w:rsidRPr="00654A25" w:rsidRDefault="003E2FAD" w:rsidP="00654A25">
      <w:pPr>
        <w:spacing w:line="276" w:lineRule="auto"/>
        <w:ind w:firstLine="720"/>
        <w:jc w:val="both"/>
        <w:rPr>
          <w:rFonts w:cstheme="minorHAnsi"/>
          <w:sz w:val="24"/>
          <w:szCs w:val="24"/>
          <w:lang w:val="sr-Cyrl-BA"/>
        </w:rPr>
      </w:pPr>
      <w:r w:rsidRPr="00654A25">
        <w:rPr>
          <w:rFonts w:cstheme="minorHAnsi"/>
          <w:sz w:val="24"/>
          <w:szCs w:val="24"/>
          <w:lang w:val="sr-Cyrl-BA"/>
        </w:rPr>
        <w:t xml:space="preserve">3) </w:t>
      </w:r>
      <w:r w:rsidR="00106D8A" w:rsidRPr="00654A25">
        <w:rPr>
          <w:rFonts w:cstheme="minorHAnsi"/>
          <w:sz w:val="24"/>
          <w:szCs w:val="24"/>
          <w:lang w:val="sr-Cyrl-BA"/>
        </w:rPr>
        <w:t xml:space="preserve">индивидуални умјетници или умјетничке групе, </w:t>
      </w:r>
    </w:p>
    <w:p w14:paraId="2911E650" w14:textId="77777777" w:rsidR="003E2FAD" w:rsidRPr="00654A25" w:rsidRDefault="003E2FAD" w:rsidP="00654A25">
      <w:pPr>
        <w:spacing w:line="276" w:lineRule="auto"/>
        <w:ind w:firstLine="720"/>
        <w:jc w:val="both"/>
        <w:rPr>
          <w:rFonts w:cstheme="minorHAnsi"/>
          <w:sz w:val="24"/>
          <w:szCs w:val="24"/>
          <w:lang w:val="sr-Cyrl-BA"/>
        </w:rPr>
      </w:pPr>
      <w:r w:rsidRPr="00654A25">
        <w:rPr>
          <w:rFonts w:cstheme="minorHAnsi"/>
          <w:sz w:val="24"/>
          <w:szCs w:val="24"/>
          <w:lang w:val="sr-Cyrl-BA"/>
        </w:rPr>
        <w:t>4)</w:t>
      </w:r>
      <w:r w:rsidR="00033BD2" w:rsidRPr="00654A25">
        <w:rPr>
          <w:rFonts w:cstheme="minorHAnsi"/>
          <w:sz w:val="24"/>
          <w:szCs w:val="24"/>
          <w:lang w:val="sr-Cyrl-BA"/>
        </w:rPr>
        <w:t xml:space="preserve"> </w:t>
      </w:r>
      <w:r w:rsidR="00106D8A" w:rsidRPr="00654A25">
        <w:rPr>
          <w:rFonts w:cstheme="minorHAnsi"/>
          <w:sz w:val="24"/>
          <w:szCs w:val="24"/>
          <w:lang w:val="sr-Cyrl-BA"/>
        </w:rPr>
        <w:t>невладине организације</w:t>
      </w:r>
      <w:r w:rsidRPr="00654A25">
        <w:rPr>
          <w:rFonts w:cstheme="minorHAnsi"/>
          <w:sz w:val="24"/>
          <w:szCs w:val="24"/>
          <w:lang w:val="sr-Cyrl-BA"/>
        </w:rPr>
        <w:t xml:space="preserve"> и друге организације цивилног друштва</w:t>
      </w:r>
      <w:r w:rsidR="00106D8A" w:rsidRPr="00654A25">
        <w:rPr>
          <w:rFonts w:cstheme="minorHAnsi"/>
          <w:sz w:val="24"/>
          <w:szCs w:val="24"/>
          <w:lang w:val="sr-Cyrl-BA"/>
        </w:rPr>
        <w:t xml:space="preserve">, </w:t>
      </w:r>
    </w:p>
    <w:p w14:paraId="2EBD5193" w14:textId="77777777" w:rsidR="00E92DF3" w:rsidRPr="005F6EFA" w:rsidRDefault="003E2FAD" w:rsidP="00654A25">
      <w:pPr>
        <w:spacing w:line="276" w:lineRule="auto"/>
        <w:ind w:firstLine="720"/>
        <w:jc w:val="both"/>
        <w:rPr>
          <w:rFonts w:cstheme="minorHAnsi"/>
          <w:sz w:val="24"/>
          <w:szCs w:val="24"/>
          <w:lang w:val="sr-Cyrl-BA"/>
        </w:rPr>
      </w:pPr>
      <w:r w:rsidRPr="00654A25">
        <w:rPr>
          <w:rFonts w:cstheme="minorHAnsi"/>
          <w:sz w:val="24"/>
          <w:szCs w:val="24"/>
          <w:lang w:val="sr-Cyrl-BA"/>
        </w:rPr>
        <w:t>5) политичари</w:t>
      </w:r>
      <w:r w:rsidR="007D72B1" w:rsidRPr="00654A25">
        <w:rPr>
          <w:rFonts w:cstheme="minorHAnsi"/>
          <w:sz w:val="24"/>
          <w:szCs w:val="24"/>
          <w:lang w:val="sr-Cyrl-BA"/>
        </w:rPr>
        <w:t xml:space="preserve"> или</w:t>
      </w:r>
      <w:r w:rsidR="00106D8A" w:rsidRPr="00654A25">
        <w:rPr>
          <w:rFonts w:cstheme="minorHAnsi"/>
          <w:sz w:val="24"/>
          <w:szCs w:val="24"/>
          <w:lang w:val="sr-Cyrl-BA"/>
        </w:rPr>
        <w:t xml:space="preserve"> политичк</w:t>
      </w:r>
      <w:r w:rsidR="000579D0" w:rsidRPr="00654A25">
        <w:rPr>
          <w:rFonts w:cstheme="minorHAnsi"/>
          <w:sz w:val="24"/>
          <w:szCs w:val="24"/>
          <w:lang w:val="sr-Latn-BA"/>
        </w:rPr>
        <w:t>e</w:t>
      </w:r>
      <w:r w:rsidR="00106D8A" w:rsidRPr="00654A25">
        <w:rPr>
          <w:rFonts w:cstheme="minorHAnsi"/>
          <w:sz w:val="24"/>
          <w:szCs w:val="24"/>
          <w:lang w:val="sr-Cyrl-BA"/>
        </w:rPr>
        <w:t xml:space="preserve"> странк</w:t>
      </w:r>
      <w:r w:rsidR="000579D0" w:rsidRPr="00654A25">
        <w:rPr>
          <w:rFonts w:cstheme="minorHAnsi"/>
          <w:sz w:val="24"/>
          <w:szCs w:val="24"/>
          <w:lang w:val="sr-Latn-BA"/>
        </w:rPr>
        <w:t>e</w:t>
      </w:r>
      <w:r w:rsidR="005F6EFA">
        <w:rPr>
          <w:rFonts w:cstheme="minorHAnsi"/>
          <w:sz w:val="24"/>
          <w:szCs w:val="24"/>
          <w:lang w:val="sr-Cyrl-BA"/>
        </w:rPr>
        <w:t>.</w:t>
      </w:r>
    </w:p>
    <w:p w14:paraId="2FEF3075" w14:textId="77777777" w:rsidR="00CC30A7" w:rsidRDefault="00CC30A7" w:rsidP="00654A25">
      <w:pPr>
        <w:pStyle w:val="Default"/>
        <w:spacing w:line="276" w:lineRule="auto"/>
        <w:rPr>
          <w:rFonts w:asciiTheme="minorHAnsi" w:hAnsiTheme="minorHAnsi" w:cstheme="minorHAnsi"/>
          <w:b/>
          <w:bCs/>
          <w:color w:val="auto"/>
          <w:lang w:val="sr-Cyrl-BA"/>
        </w:rPr>
      </w:pPr>
    </w:p>
    <w:p w14:paraId="0622D59B" w14:textId="77777777" w:rsidR="006110DB" w:rsidRPr="006E7729" w:rsidRDefault="006110DB" w:rsidP="00654A25">
      <w:pPr>
        <w:pStyle w:val="Default"/>
        <w:spacing w:line="276" w:lineRule="auto"/>
        <w:rPr>
          <w:rFonts w:asciiTheme="minorHAnsi" w:hAnsiTheme="minorHAnsi" w:cstheme="minorHAnsi"/>
          <w:b/>
          <w:bCs/>
          <w:color w:val="auto"/>
          <w:lang w:val="sr-Latn-RS"/>
        </w:rPr>
      </w:pPr>
    </w:p>
    <w:p w14:paraId="01695605" w14:textId="77777777" w:rsidR="00185881" w:rsidRPr="00036682" w:rsidRDefault="00C62108" w:rsidP="00BE60D9">
      <w:pPr>
        <w:pStyle w:val="Default"/>
        <w:spacing w:line="276" w:lineRule="auto"/>
        <w:rPr>
          <w:rFonts w:asciiTheme="majorHAnsi" w:hAnsiTheme="majorHAnsi" w:cstheme="minorHAnsi"/>
          <w:color w:val="auto"/>
          <w:lang w:val="sr-Cyrl-BA"/>
        </w:rPr>
      </w:pPr>
      <w:r w:rsidRPr="00036682">
        <w:rPr>
          <w:rFonts w:asciiTheme="majorHAnsi" w:hAnsiTheme="majorHAnsi" w:cstheme="minorHAnsi"/>
          <w:b/>
          <w:bCs/>
          <w:color w:val="auto"/>
          <w:lang w:val="sr-Cyrl-BA"/>
        </w:rPr>
        <w:t>ГЛАВА</w:t>
      </w:r>
      <w:r w:rsidR="00D3548C" w:rsidRPr="00036682">
        <w:rPr>
          <w:rFonts w:asciiTheme="majorHAnsi" w:hAnsiTheme="majorHAnsi" w:cstheme="minorHAnsi"/>
          <w:b/>
          <w:bCs/>
          <w:color w:val="auto"/>
          <w:lang w:val="sr-Cyrl-BA"/>
        </w:rPr>
        <w:t xml:space="preserve"> </w:t>
      </w:r>
      <w:r w:rsidR="0045613C" w:rsidRPr="00036682">
        <w:rPr>
          <w:rFonts w:asciiTheme="majorHAnsi" w:hAnsiTheme="majorHAnsi" w:cstheme="minorHAnsi"/>
          <w:b/>
          <w:color w:val="auto"/>
          <w:lang w:val="sr-Cyrl-BA"/>
        </w:rPr>
        <w:t>V</w:t>
      </w:r>
      <w:r w:rsidR="00131AAE" w:rsidRPr="00036682">
        <w:rPr>
          <w:rFonts w:asciiTheme="majorHAnsi" w:hAnsiTheme="majorHAnsi" w:cstheme="minorHAnsi"/>
          <w:b/>
          <w:color w:val="auto"/>
          <w:lang w:val="sr-Cyrl-BA"/>
        </w:rPr>
        <w:t>I</w:t>
      </w:r>
    </w:p>
    <w:p w14:paraId="4115AA36" w14:textId="77777777" w:rsidR="00B41DD6" w:rsidRPr="00B41DD6" w:rsidRDefault="00296CA3" w:rsidP="00BE60D9">
      <w:pPr>
        <w:tabs>
          <w:tab w:val="left" w:pos="4620"/>
        </w:tabs>
        <w:spacing w:line="276" w:lineRule="auto"/>
        <w:ind w:right="72"/>
        <w:rPr>
          <w:rFonts w:asciiTheme="majorHAnsi" w:hAnsiTheme="majorHAnsi" w:cstheme="minorHAnsi"/>
          <w:b/>
          <w:sz w:val="24"/>
          <w:szCs w:val="24"/>
          <w:lang w:val="sr-Cyrl-BA"/>
        </w:rPr>
      </w:pPr>
      <w:r w:rsidRPr="00036682">
        <w:rPr>
          <w:rFonts w:asciiTheme="majorHAnsi" w:hAnsiTheme="majorHAnsi" w:cstheme="minorHAnsi"/>
          <w:b/>
          <w:sz w:val="24"/>
          <w:szCs w:val="24"/>
          <w:lang w:val="sr-Cyrl-BA"/>
        </w:rPr>
        <w:t xml:space="preserve">ОГРАНИЧЕЊА </w:t>
      </w:r>
      <w:r w:rsidR="00C62108" w:rsidRPr="00036682">
        <w:rPr>
          <w:rFonts w:asciiTheme="majorHAnsi" w:hAnsiTheme="majorHAnsi" w:cstheme="minorHAnsi"/>
          <w:b/>
          <w:sz w:val="24"/>
          <w:szCs w:val="24"/>
          <w:lang w:val="sr-Cyrl-BA"/>
        </w:rPr>
        <w:t>ПРОДАЈ</w:t>
      </w:r>
      <w:r w:rsidRPr="00036682">
        <w:rPr>
          <w:rFonts w:asciiTheme="majorHAnsi" w:hAnsiTheme="majorHAnsi" w:cstheme="minorHAnsi"/>
          <w:b/>
          <w:sz w:val="24"/>
          <w:szCs w:val="24"/>
          <w:lang w:val="sr-Cyrl-BA"/>
        </w:rPr>
        <w:t xml:space="preserve">Е </w:t>
      </w:r>
      <w:r w:rsidR="00B41DD6" w:rsidRPr="00B41DD6">
        <w:rPr>
          <w:rFonts w:asciiTheme="majorHAnsi" w:hAnsiTheme="majorHAnsi" w:cstheme="minorHAnsi"/>
          <w:b/>
          <w:sz w:val="24"/>
          <w:szCs w:val="24"/>
          <w:lang w:val="sr-Cyrl-BA"/>
        </w:rPr>
        <w:t xml:space="preserve">ДУВАНА, ДУВАНСКИХ И </w:t>
      </w:r>
    </w:p>
    <w:p w14:paraId="772FB823" w14:textId="77777777" w:rsidR="00185881" w:rsidRPr="00036682" w:rsidRDefault="00B41DD6" w:rsidP="00BE60D9">
      <w:pPr>
        <w:tabs>
          <w:tab w:val="left" w:pos="4620"/>
        </w:tabs>
        <w:spacing w:line="276" w:lineRule="auto"/>
        <w:ind w:right="72"/>
        <w:rPr>
          <w:rFonts w:asciiTheme="majorHAnsi" w:hAnsiTheme="majorHAnsi" w:cstheme="minorHAnsi"/>
          <w:b/>
          <w:sz w:val="24"/>
          <w:szCs w:val="24"/>
          <w:lang w:val="sr-Cyrl-BA"/>
        </w:rPr>
      </w:pPr>
      <w:r w:rsidRPr="00B41DD6">
        <w:rPr>
          <w:rFonts w:asciiTheme="majorHAnsi" w:hAnsiTheme="majorHAnsi" w:cstheme="minorHAnsi"/>
          <w:b/>
          <w:sz w:val="24"/>
          <w:szCs w:val="24"/>
          <w:lang w:val="sr-Cyrl-BA"/>
        </w:rPr>
        <w:t>ОСТАЛИХ ПРОИЗВОДА ЗА ПУШЕЊЕ</w:t>
      </w:r>
    </w:p>
    <w:p w14:paraId="7CB81497" w14:textId="77777777" w:rsidR="00A95EB8" w:rsidRDefault="00A95EB8" w:rsidP="00A95EB8">
      <w:pPr>
        <w:tabs>
          <w:tab w:val="left" w:pos="4620"/>
        </w:tabs>
        <w:ind w:right="72" w:firstLine="709"/>
        <w:jc w:val="center"/>
        <w:rPr>
          <w:rFonts w:cstheme="minorHAnsi"/>
          <w:lang w:val="sr-Cyrl-BA"/>
        </w:rPr>
      </w:pPr>
    </w:p>
    <w:p w14:paraId="3CFAEB0D" w14:textId="77777777" w:rsidR="00947BE6" w:rsidRDefault="00947BE6" w:rsidP="009E4997">
      <w:pPr>
        <w:spacing w:line="276" w:lineRule="auto"/>
        <w:ind w:right="26"/>
        <w:rPr>
          <w:rFonts w:cstheme="minorHAnsi"/>
          <w:b/>
          <w:sz w:val="24"/>
          <w:szCs w:val="24"/>
          <w:lang w:val="sr-Cyrl-BA"/>
        </w:rPr>
      </w:pPr>
    </w:p>
    <w:p w14:paraId="011837DB" w14:textId="77777777" w:rsidR="0065483C" w:rsidRPr="00947BE6" w:rsidRDefault="00947BE6" w:rsidP="00947BE6">
      <w:pPr>
        <w:spacing w:line="276" w:lineRule="auto"/>
        <w:ind w:right="26"/>
        <w:jc w:val="center"/>
        <w:rPr>
          <w:rFonts w:cstheme="minorHAnsi"/>
          <w:sz w:val="24"/>
          <w:szCs w:val="24"/>
          <w:lang w:val="sr-Cyrl-BA"/>
        </w:rPr>
      </w:pPr>
      <w:r w:rsidRPr="00947BE6">
        <w:rPr>
          <w:rFonts w:cstheme="minorHAnsi"/>
          <w:sz w:val="24"/>
          <w:szCs w:val="24"/>
          <w:lang w:val="sr-Cyrl-BA"/>
        </w:rPr>
        <w:t>Мјесто продаје дувана, дуванских и осталих производа за пушење</w:t>
      </w:r>
    </w:p>
    <w:p w14:paraId="19236FC7" w14:textId="77777777" w:rsidR="000908A1" w:rsidRPr="00947BE6" w:rsidRDefault="00C62108" w:rsidP="00947BE6">
      <w:pPr>
        <w:spacing w:line="276" w:lineRule="auto"/>
        <w:ind w:right="26"/>
        <w:jc w:val="center"/>
        <w:rPr>
          <w:rFonts w:cstheme="minorHAnsi"/>
          <w:b/>
          <w:sz w:val="24"/>
          <w:szCs w:val="24"/>
          <w:lang w:val="sr-Cyrl-BA"/>
        </w:rPr>
      </w:pPr>
      <w:r w:rsidRPr="00825FF8">
        <w:rPr>
          <w:rFonts w:cstheme="minorHAnsi"/>
          <w:b/>
          <w:sz w:val="24"/>
          <w:szCs w:val="24"/>
          <w:lang w:val="sr-Cyrl-BA"/>
        </w:rPr>
        <w:t>Члан</w:t>
      </w:r>
      <w:r w:rsidR="0024176F" w:rsidRPr="00825FF8">
        <w:rPr>
          <w:rFonts w:cstheme="minorHAnsi"/>
          <w:b/>
          <w:sz w:val="24"/>
          <w:szCs w:val="24"/>
          <w:lang w:val="sr-Cyrl-BA"/>
        </w:rPr>
        <w:t xml:space="preserve"> </w:t>
      </w:r>
      <w:r w:rsidR="007D72B1" w:rsidRPr="00825FF8">
        <w:rPr>
          <w:rFonts w:cstheme="minorHAnsi"/>
          <w:b/>
          <w:sz w:val="24"/>
          <w:szCs w:val="24"/>
          <w:lang w:val="sr-Cyrl-BA"/>
        </w:rPr>
        <w:t>2</w:t>
      </w:r>
      <w:r w:rsidR="00E056C3" w:rsidRPr="00825FF8">
        <w:rPr>
          <w:rFonts w:cstheme="minorHAnsi"/>
          <w:b/>
          <w:sz w:val="24"/>
          <w:szCs w:val="24"/>
          <w:lang w:val="sr-Cyrl-BA"/>
        </w:rPr>
        <w:t>0</w:t>
      </w:r>
      <w:r w:rsidR="00947BE6" w:rsidRPr="00825FF8">
        <w:rPr>
          <w:rFonts w:cstheme="minorHAnsi"/>
          <w:b/>
          <w:sz w:val="24"/>
          <w:szCs w:val="24"/>
          <w:lang w:val="sr-Cyrl-BA"/>
        </w:rPr>
        <w:t>.</w:t>
      </w:r>
    </w:p>
    <w:p w14:paraId="7F83E701" w14:textId="77777777" w:rsidR="001C087E" w:rsidRPr="00337022" w:rsidRDefault="00EC512A" w:rsidP="00337022">
      <w:pPr>
        <w:spacing w:line="276" w:lineRule="auto"/>
        <w:ind w:firstLine="720"/>
        <w:jc w:val="both"/>
        <w:rPr>
          <w:rFonts w:cstheme="minorHAnsi"/>
          <w:sz w:val="24"/>
          <w:szCs w:val="24"/>
          <w:lang w:val="sr-Cyrl-BA"/>
        </w:rPr>
      </w:pPr>
      <w:r w:rsidRPr="00337022">
        <w:rPr>
          <w:rFonts w:cstheme="minorHAnsi"/>
          <w:sz w:val="24"/>
          <w:szCs w:val="24"/>
          <w:lang w:val="sr-Cyrl-BA"/>
        </w:rPr>
        <w:t xml:space="preserve">(1) </w:t>
      </w:r>
      <w:r w:rsidR="00C62108" w:rsidRPr="00337022">
        <w:rPr>
          <w:rFonts w:cstheme="minorHAnsi"/>
          <w:sz w:val="24"/>
          <w:szCs w:val="24"/>
          <w:lang w:val="sr-Cyrl-BA"/>
        </w:rPr>
        <w:t>Забрањено</w:t>
      </w:r>
      <w:r w:rsidR="000908A1" w:rsidRPr="00337022">
        <w:rPr>
          <w:rFonts w:cstheme="minorHAnsi"/>
          <w:sz w:val="24"/>
          <w:szCs w:val="24"/>
          <w:lang w:val="sr-Cyrl-BA"/>
        </w:rPr>
        <w:t xml:space="preserve"> </w:t>
      </w:r>
      <w:r w:rsidR="00C62108" w:rsidRPr="00337022">
        <w:rPr>
          <w:rFonts w:cstheme="minorHAnsi"/>
          <w:sz w:val="24"/>
          <w:szCs w:val="24"/>
          <w:lang w:val="sr-Cyrl-BA"/>
        </w:rPr>
        <w:t>је</w:t>
      </w:r>
      <w:r w:rsidR="000908A1" w:rsidRPr="00337022">
        <w:rPr>
          <w:rFonts w:cstheme="minorHAnsi"/>
          <w:sz w:val="24"/>
          <w:szCs w:val="24"/>
          <w:lang w:val="sr-Cyrl-BA"/>
        </w:rPr>
        <w:t xml:space="preserve"> </w:t>
      </w:r>
      <w:r w:rsidR="00C62108" w:rsidRPr="00337022">
        <w:rPr>
          <w:rFonts w:cstheme="minorHAnsi"/>
          <w:sz w:val="24"/>
          <w:szCs w:val="24"/>
          <w:lang w:val="sr-Cyrl-BA"/>
        </w:rPr>
        <w:t>инсталирати</w:t>
      </w:r>
      <w:r w:rsidR="000908A1" w:rsidRPr="00337022">
        <w:rPr>
          <w:rFonts w:cstheme="minorHAnsi"/>
          <w:sz w:val="24"/>
          <w:szCs w:val="24"/>
          <w:lang w:val="sr-Cyrl-BA"/>
        </w:rPr>
        <w:t xml:space="preserve">, </w:t>
      </w:r>
      <w:r w:rsidR="00C62108" w:rsidRPr="00337022">
        <w:rPr>
          <w:rFonts w:cstheme="minorHAnsi"/>
          <w:sz w:val="24"/>
          <w:szCs w:val="24"/>
          <w:lang w:val="sr-Cyrl-BA"/>
        </w:rPr>
        <w:t>постављати</w:t>
      </w:r>
      <w:r w:rsidR="000908A1" w:rsidRPr="00337022">
        <w:rPr>
          <w:rFonts w:cstheme="minorHAnsi"/>
          <w:sz w:val="24"/>
          <w:szCs w:val="24"/>
          <w:lang w:val="sr-Cyrl-BA"/>
        </w:rPr>
        <w:t xml:space="preserve"> </w:t>
      </w:r>
      <w:r w:rsidR="00C62108" w:rsidRPr="00337022">
        <w:rPr>
          <w:rFonts w:cstheme="minorHAnsi"/>
          <w:sz w:val="24"/>
          <w:szCs w:val="24"/>
          <w:lang w:val="sr-Cyrl-BA"/>
        </w:rPr>
        <w:t>или</w:t>
      </w:r>
      <w:r w:rsidR="000908A1" w:rsidRPr="00337022">
        <w:rPr>
          <w:rFonts w:cstheme="minorHAnsi"/>
          <w:sz w:val="24"/>
          <w:szCs w:val="24"/>
          <w:lang w:val="sr-Cyrl-BA"/>
        </w:rPr>
        <w:t xml:space="preserve"> </w:t>
      </w:r>
      <w:r w:rsidR="00C62108" w:rsidRPr="00337022">
        <w:rPr>
          <w:rFonts w:cstheme="minorHAnsi"/>
          <w:sz w:val="24"/>
          <w:szCs w:val="24"/>
          <w:lang w:val="sr-Cyrl-BA"/>
        </w:rPr>
        <w:t>користити</w:t>
      </w:r>
      <w:r w:rsidR="000908A1" w:rsidRPr="00337022">
        <w:rPr>
          <w:rFonts w:cstheme="minorHAnsi"/>
          <w:sz w:val="24"/>
          <w:szCs w:val="24"/>
          <w:lang w:val="sr-Cyrl-BA"/>
        </w:rPr>
        <w:t xml:space="preserve"> </w:t>
      </w:r>
      <w:r w:rsidR="00C62108" w:rsidRPr="00337022">
        <w:rPr>
          <w:rFonts w:cstheme="minorHAnsi"/>
          <w:sz w:val="24"/>
          <w:szCs w:val="24"/>
          <w:lang w:val="sr-Cyrl-BA"/>
        </w:rPr>
        <w:t>аутомате</w:t>
      </w:r>
      <w:r w:rsidR="000908A1" w:rsidRPr="00337022">
        <w:rPr>
          <w:rFonts w:cstheme="minorHAnsi"/>
          <w:sz w:val="24"/>
          <w:szCs w:val="24"/>
          <w:lang w:val="sr-Cyrl-BA"/>
        </w:rPr>
        <w:t xml:space="preserve"> </w:t>
      </w:r>
      <w:r w:rsidR="00C62108" w:rsidRPr="00337022">
        <w:rPr>
          <w:rFonts w:cstheme="minorHAnsi"/>
          <w:sz w:val="24"/>
          <w:szCs w:val="24"/>
          <w:lang w:val="sr-Cyrl-BA"/>
        </w:rPr>
        <w:t>за</w:t>
      </w:r>
      <w:r w:rsidR="000908A1" w:rsidRPr="00337022">
        <w:rPr>
          <w:rFonts w:cstheme="minorHAnsi"/>
          <w:sz w:val="24"/>
          <w:szCs w:val="24"/>
          <w:lang w:val="sr-Cyrl-BA"/>
        </w:rPr>
        <w:t xml:space="preserve"> </w:t>
      </w:r>
      <w:r w:rsidR="00C62108" w:rsidRPr="00337022">
        <w:rPr>
          <w:rFonts w:cstheme="minorHAnsi"/>
          <w:sz w:val="24"/>
          <w:szCs w:val="24"/>
          <w:lang w:val="sr-Cyrl-BA"/>
        </w:rPr>
        <w:t>продају</w:t>
      </w:r>
      <w:r w:rsidR="000908A1" w:rsidRPr="00337022">
        <w:rPr>
          <w:rFonts w:cstheme="minorHAnsi"/>
          <w:sz w:val="24"/>
          <w:szCs w:val="24"/>
          <w:lang w:val="sr-Cyrl-BA"/>
        </w:rPr>
        <w:t xml:space="preserve"> </w:t>
      </w:r>
      <w:r w:rsidR="00296CA3" w:rsidRPr="00337022">
        <w:rPr>
          <w:rFonts w:cstheme="minorHAnsi"/>
          <w:sz w:val="24"/>
          <w:szCs w:val="24"/>
          <w:lang w:val="sr-Cyrl-BA"/>
        </w:rPr>
        <w:t xml:space="preserve">дувана, </w:t>
      </w:r>
      <w:r w:rsidR="00C62108" w:rsidRPr="00337022">
        <w:rPr>
          <w:rFonts w:cstheme="minorHAnsi"/>
          <w:sz w:val="24"/>
          <w:szCs w:val="24"/>
          <w:lang w:val="sr-Cyrl-BA"/>
        </w:rPr>
        <w:t>дуванских</w:t>
      </w:r>
      <w:r w:rsidR="000908A1" w:rsidRPr="00337022">
        <w:rPr>
          <w:rFonts w:cstheme="minorHAnsi"/>
          <w:sz w:val="24"/>
          <w:szCs w:val="24"/>
          <w:lang w:val="sr-Cyrl-BA"/>
        </w:rPr>
        <w:t xml:space="preserve"> </w:t>
      </w:r>
      <w:r w:rsidR="00337022">
        <w:rPr>
          <w:rFonts w:cstheme="minorHAnsi"/>
          <w:sz w:val="24"/>
          <w:szCs w:val="24"/>
          <w:lang w:val="sr-Cyrl-BA"/>
        </w:rPr>
        <w:t xml:space="preserve">производа </w:t>
      </w:r>
      <w:r w:rsidR="00C62108" w:rsidRPr="00337022">
        <w:rPr>
          <w:rFonts w:cstheme="minorHAnsi"/>
          <w:sz w:val="24"/>
          <w:szCs w:val="24"/>
          <w:lang w:val="sr-Cyrl-BA"/>
        </w:rPr>
        <w:t>и</w:t>
      </w:r>
      <w:r w:rsidR="000908A1" w:rsidRPr="00337022">
        <w:rPr>
          <w:rFonts w:cstheme="minorHAnsi"/>
          <w:sz w:val="24"/>
          <w:szCs w:val="24"/>
          <w:lang w:val="sr-Cyrl-BA"/>
        </w:rPr>
        <w:t xml:space="preserve"> </w:t>
      </w:r>
      <w:r w:rsidR="00C62108" w:rsidRPr="00337022">
        <w:rPr>
          <w:rFonts w:cstheme="minorHAnsi"/>
          <w:sz w:val="24"/>
          <w:szCs w:val="24"/>
          <w:lang w:val="sr-Cyrl-BA"/>
        </w:rPr>
        <w:t>осталих</w:t>
      </w:r>
      <w:r w:rsidR="000D641E" w:rsidRPr="00337022">
        <w:rPr>
          <w:rFonts w:cstheme="minorHAnsi"/>
          <w:sz w:val="24"/>
          <w:szCs w:val="24"/>
          <w:lang w:val="sr-Cyrl-BA"/>
        </w:rPr>
        <w:t xml:space="preserve"> </w:t>
      </w:r>
      <w:r w:rsidR="00C62108" w:rsidRPr="00337022">
        <w:rPr>
          <w:rFonts w:cstheme="minorHAnsi"/>
          <w:sz w:val="24"/>
          <w:szCs w:val="24"/>
          <w:lang w:val="sr-Cyrl-BA"/>
        </w:rPr>
        <w:t>производа</w:t>
      </w:r>
      <w:r w:rsidR="000D641E" w:rsidRPr="00337022">
        <w:rPr>
          <w:rFonts w:cstheme="minorHAnsi"/>
          <w:sz w:val="24"/>
          <w:szCs w:val="24"/>
          <w:lang w:val="sr-Cyrl-BA"/>
        </w:rPr>
        <w:t xml:space="preserve"> </w:t>
      </w:r>
      <w:r w:rsidR="00C62108" w:rsidRPr="00337022">
        <w:rPr>
          <w:rFonts w:cstheme="minorHAnsi"/>
          <w:sz w:val="24"/>
          <w:szCs w:val="24"/>
          <w:lang w:val="sr-Cyrl-BA"/>
        </w:rPr>
        <w:t>за</w:t>
      </w:r>
      <w:r w:rsidR="000D641E" w:rsidRPr="00337022">
        <w:rPr>
          <w:rFonts w:cstheme="minorHAnsi"/>
          <w:sz w:val="24"/>
          <w:szCs w:val="24"/>
          <w:lang w:val="sr-Cyrl-BA"/>
        </w:rPr>
        <w:t xml:space="preserve"> </w:t>
      </w:r>
      <w:r w:rsidR="00C62108" w:rsidRPr="00337022">
        <w:rPr>
          <w:rFonts w:cstheme="minorHAnsi"/>
          <w:sz w:val="24"/>
          <w:szCs w:val="24"/>
          <w:lang w:val="sr-Cyrl-BA"/>
        </w:rPr>
        <w:t>пушење</w:t>
      </w:r>
      <w:r w:rsidR="000D641E" w:rsidRPr="00337022">
        <w:rPr>
          <w:rFonts w:cstheme="minorHAnsi"/>
          <w:sz w:val="24"/>
          <w:szCs w:val="24"/>
          <w:lang w:val="sr-Cyrl-BA"/>
        </w:rPr>
        <w:t xml:space="preserve"> </w:t>
      </w:r>
      <w:r w:rsidR="00C62108" w:rsidRPr="00337022">
        <w:rPr>
          <w:rFonts w:cstheme="minorHAnsi"/>
          <w:sz w:val="24"/>
          <w:szCs w:val="24"/>
          <w:lang w:val="sr-Cyrl-BA"/>
        </w:rPr>
        <w:t>на</w:t>
      </w:r>
      <w:r w:rsidR="000908A1" w:rsidRPr="00337022">
        <w:rPr>
          <w:rFonts w:cstheme="minorHAnsi"/>
          <w:sz w:val="24"/>
          <w:szCs w:val="24"/>
          <w:lang w:val="sr-Cyrl-BA"/>
        </w:rPr>
        <w:t xml:space="preserve"> </w:t>
      </w:r>
      <w:r w:rsidR="00C62108" w:rsidRPr="00337022">
        <w:rPr>
          <w:rFonts w:cstheme="minorHAnsi"/>
          <w:sz w:val="24"/>
          <w:szCs w:val="24"/>
          <w:lang w:val="sr-Cyrl-BA"/>
        </w:rPr>
        <w:t>јавним</w:t>
      </w:r>
      <w:r w:rsidR="000908A1" w:rsidRPr="00337022">
        <w:rPr>
          <w:rFonts w:cstheme="minorHAnsi"/>
          <w:sz w:val="24"/>
          <w:szCs w:val="24"/>
          <w:lang w:val="sr-Cyrl-BA"/>
        </w:rPr>
        <w:t xml:space="preserve"> </w:t>
      </w:r>
      <w:r w:rsidR="00C62108" w:rsidRPr="00337022">
        <w:rPr>
          <w:rFonts w:cstheme="minorHAnsi"/>
          <w:sz w:val="24"/>
          <w:szCs w:val="24"/>
          <w:lang w:val="sr-Cyrl-BA"/>
        </w:rPr>
        <w:t>мјестима</w:t>
      </w:r>
      <w:r w:rsidR="000908A1" w:rsidRPr="00337022">
        <w:rPr>
          <w:rFonts w:cstheme="minorHAnsi"/>
          <w:sz w:val="24"/>
          <w:szCs w:val="24"/>
          <w:lang w:val="sr-Cyrl-BA"/>
        </w:rPr>
        <w:t xml:space="preserve">. </w:t>
      </w:r>
    </w:p>
    <w:p w14:paraId="0242022C" w14:textId="77777777" w:rsidR="003C33A1" w:rsidRPr="00337022" w:rsidRDefault="001C087E" w:rsidP="00337022">
      <w:pPr>
        <w:spacing w:line="276" w:lineRule="auto"/>
        <w:ind w:firstLine="720"/>
        <w:jc w:val="both"/>
        <w:rPr>
          <w:rFonts w:cstheme="minorHAnsi"/>
          <w:sz w:val="24"/>
          <w:szCs w:val="24"/>
          <w:lang w:val="sr-Cyrl-BA"/>
        </w:rPr>
      </w:pPr>
      <w:r w:rsidRPr="00337022">
        <w:rPr>
          <w:rFonts w:cstheme="minorHAnsi"/>
          <w:sz w:val="24"/>
          <w:szCs w:val="24"/>
          <w:lang w:val="sr-Cyrl-BA"/>
        </w:rPr>
        <w:t xml:space="preserve">(2) </w:t>
      </w:r>
      <w:r w:rsidR="00C62108" w:rsidRPr="00337022">
        <w:rPr>
          <w:rFonts w:cstheme="minorHAnsi"/>
          <w:sz w:val="24"/>
          <w:szCs w:val="24"/>
          <w:lang w:val="sr-Cyrl-BA"/>
        </w:rPr>
        <w:t>Забрањено</w:t>
      </w:r>
      <w:r w:rsidR="000908A1" w:rsidRPr="00337022">
        <w:rPr>
          <w:rFonts w:cstheme="minorHAnsi"/>
          <w:sz w:val="24"/>
          <w:szCs w:val="24"/>
          <w:lang w:val="sr-Cyrl-BA"/>
        </w:rPr>
        <w:t xml:space="preserve"> </w:t>
      </w:r>
      <w:r w:rsidR="00C62108" w:rsidRPr="00337022">
        <w:rPr>
          <w:rFonts w:cstheme="minorHAnsi"/>
          <w:sz w:val="24"/>
          <w:szCs w:val="24"/>
          <w:lang w:val="sr-Cyrl-BA"/>
        </w:rPr>
        <w:t>је</w:t>
      </w:r>
      <w:r w:rsidR="000908A1" w:rsidRPr="00337022">
        <w:rPr>
          <w:rFonts w:cstheme="minorHAnsi"/>
          <w:sz w:val="24"/>
          <w:szCs w:val="24"/>
          <w:lang w:val="sr-Cyrl-BA"/>
        </w:rPr>
        <w:t xml:space="preserve"> </w:t>
      </w:r>
      <w:r w:rsidR="00C62108" w:rsidRPr="00337022">
        <w:rPr>
          <w:rFonts w:cstheme="minorHAnsi"/>
          <w:sz w:val="24"/>
          <w:szCs w:val="24"/>
          <w:lang w:val="sr-Cyrl-BA"/>
        </w:rPr>
        <w:t>продавати</w:t>
      </w:r>
      <w:r w:rsidR="00033BD2" w:rsidRPr="00337022">
        <w:rPr>
          <w:rFonts w:cstheme="minorHAnsi"/>
          <w:sz w:val="24"/>
          <w:szCs w:val="24"/>
          <w:lang w:val="sr-Cyrl-BA"/>
        </w:rPr>
        <w:t xml:space="preserve"> </w:t>
      </w:r>
      <w:r w:rsidR="00296CA3" w:rsidRPr="00337022">
        <w:rPr>
          <w:rFonts w:cstheme="minorHAnsi"/>
          <w:sz w:val="24"/>
          <w:szCs w:val="24"/>
          <w:lang w:val="sr-Cyrl-BA"/>
        </w:rPr>
        <w:t xml:space="preserve">дуван, </w:t>
      </w:r>
      <w:r w:rsidR="00C62108" w:rsidRPr="00337022">
        <w:rPr>
          <w:rFonts w:cstheme="minorHAnsi"/>
          <w:sz w:val="24"/>
          <w:szCs w:val="24"/>
          <w:lang w:val="sr-Cyrl-BA"/>
        </w:rPr>
        <w:t>дуванске</w:t>
      </w:r>
      <w:r w:rsidR="00BA6DDD">
        <w:rPr>
          <w:rFonts w:cstheme="minorHAnsi"/>
          <w:sz w:val="24"/>
          <w:szCs w:val="24"/>
          <w:lang w:val="sr-Cyrl-BA"/>
        </w:rPr>
        <w:t xml:space="preserve"> производе</w:t>
      </w:r>
      <w:r w:rsidR="000908A1" w:rsidRPr="00337022">
        <w:rPr>
          <w:rFonts w:cstheme="minorHAnsi"/>
          <w:sz w:val="24"/>
          <w:szCs w:val="24"/>
          <w:lang w:val="sr-Cyrl-BA"/>
        </w:rPr>
        <w:t xml:space="preserve"> </w:t>
      </w:r>
      <w:r w:rsidR="00C62108" w:rsidRPr="00337022">
        <w:rPr>
          <w:rFonts w:cstheme="minorHAnsi"/>
          <w:sz w:val="24"/>
          <w:szCs w:val="24"/>
          <w:lang w:val="sr-Cyrl-BA"/>
        </w:rPr>
        <w:t>и</w:t>
      </w:r>
      <w:r w:rsidR="00B61195" w:rsidRPr="00337022">
        <w:rPr>
          <w:rFonts w:cstheme="minorHAnsi"/>
          <w:sz w:val="24"/>
          <w:szCs w:val="24"/>
          <w:lang w:val="sr-Cyrl-BA"/>
        </w:rPr>
        <w:t xml:space="preserve"> </w:t>
      </w:r>
      <w:r w:rsidR="00C62108" w:rsidRPr="00337022">
        <w:rPr>
          <w:rFonts w:cstheme="minorHAnsi"/>
          <w:sz w:val="24"/>
          <w:szCs w:val="24"/>
          <w:lang w:val="sr-Cyrl-BA"/>
        </w:rPr>
        <w:t>остале</w:t>
      </w:r>
      <w:r w:rsidR="00B61195" w:rsidRPr="00337022">
        <w:rPr>
          <w:rFonts w:cstheme="minorHAnsi"/>
          <w:sz w:val="24"/>
          <w:szCs w:val="24"/>
          <w:lang w:val="sr-Cyrl-BA"/>
        </w:rPr>
        <w:t xml:space="preserve"> </w:t>
      </w:r>
      <w:r w:rsidR="00C62108" w:rsidRPr="00337022">
        <w:rPr>
          <w:rFonts w:cstheme="minorHAnsi"/>
          <w:sz w:val="24"/>
          <w:szCs w:val="24"/>
          <w:lang w:val="sr-Cyrl-BA"/>
        </w:rPr>
        <w:t>производе</w:t>
      </w:r>
      <w:r w:rsidR="000908A1" w:rsidRPr="00337022">
        <w:rPr>
          <w:rFonts w:cstheme="minorHAnsi"/>
          <w:sz w:val="24"/>
          <w:szCs w:val="24"/>
          <w:lang w:val="sr-Cyrl-BA"/>
        </w:rPr>
        <w:t xml:space="preserve"> </w:t>
      </w:r>
      <w:r w:rsidR="00C62108" w:rsidRPr="00337022">
        <w:rPr>
          <w:rFonts w:cstheme="minorHAnsi"/>
          <w:sz w:val="24"/>
          <w:szCs w:val="24"/>
          <w:lang w:val="sr-Cyrl-BA"/>
        </w:rPr>
        <w:t>за</w:t>
      </w:r>
      <w:r w:rsidR="00B61195" w:rsidRPr="00337022">
        <w:rPr>
          <w:rFonts w:cstheme="minorHAnsi"/>
          <w:sz w:val="24"/>
          <w:szCs w:val="24"/>
          <w:lang w:val="sr-Cyrl-BA"/>
        </w:rPr>
        <w:t xml:space="preserve"> </w:t>
      </w:r>
      <w:r w:rsidR="00C62108" w:rsidRPr="00337022">
        <w:rPr>
          <w:rFonts w:cstheme="minorHAnsi"/>
          <w:sz w:val="24"/>
          <w:szCs w:val="24"/>
          <w:lang w:val="sr-Cyrl-BA"/>
        </w:rPr>
        <w:t>пушење</w:t>
      </w:r>
      <w:r w:rsidR="00B61195" w:rsidRPr="00337022">
        <w:rPr>
          <w:rFonts w:cstheme="minorHAnsi"/>
          <w:sz w:val="24"/>
          <w:szCs w:val="24"/>
          <w:lang w:val="sr-Cyrl-BA"/>
        </w:rPr>
        <w:t xml:space="preserve"> </w:t>
      </w:r>
      <w:r w:rsidR="00370D29" w:rsidRPr="00337022">
        <w:rPr>
          <w:rFonts w:cstheme="minorHAnsi"/>
          <w:sz w:val="24"/>
          <w:szCs w:val="24"/>
          <w:lang w:val="sr-Cyrl-BA"/>
        </w:rPr>
        <w:t xml:space="preserve">на </w:t>
      </w:r>
      <w:r w:rsidR="009A20FC">
        <w:rPr>
          <w:rFonts w:cstheme="minorHAnsi"/>
          <w:sz w:val="24"/>
          <w:szCs w:val="24"/>
          <w:lang w:val="sr-Cyrl-BA"/>
        </w:rPr>
        <w:t>покретном столу</w:t>
      </w:r>
      <w:r w:rsidR="00370D29" w:rsidRPr="00337022">
        <w:rPr>
          <w:rFonts w:cstheme="minorHAnsi"/>
          <w:sz w:val="24"/>
          <w:szCs w:val="24"/>
          <w:lang w:val="sr-Cyrl-BA"/>
        </w:rPr>
        <w:t>,</w:t>
      </w:r>
      <w:r w:rsidR="0093321A" w:rsidRPr="0093321A">
        <w:t xml:space="preserve"> </w:t>
      </w:r>
      <w:r w:rsidR="0093321A">
        <w:rPr>
          <w:rFonts w:cstheme="minorHAnsi"/>
          <w:sz w:val="24"/>
          <w:szCs w:val="24"/>
          <w:lang w:val="sr-Cyrl-BA"/>
        </w:rPr>
        <w:t>сталку или сличном импровизованом објекту,</w:t>
      </w:r>
      <w:r w:rsidR="0093321A" w:rsidRPr="0093321A">
        <w:rPr>
          <w:rFonts w:cstheme="minorHAnsi"/>
          <w:sz w:val="24"/>
          <w:szCs w:val="24"/>
          <w:lang w:val="sr-Cyrl-BA"/>
        </w:rPr>
        <w:t xml:space="preserve"> </w:t>
      </w:r>
      <w:r w:rsidR="00C62108" w:rsidRPr="00337022">
        <w:rPr>
          <w:rFonts w:cstheme="minorHAnsi"/>
          <w:sz w:val="24"/>
          <w:szCs w:val="24"/>
          <w:lang w:val="sr-Cyrl-BA"/>
        </w:rPr>
        <w:t>путем</w:t>
      </w:r>
      <w:r w:rsidR="000908A1" w:rsidRPr="00337022">
        <w:rPr>
          <w:rFonts w:cstheme="minorHAnsi"/>
          <w:sz w:val="24"/>
          <w:szCs w:val="24"/>
          <w:lang w:val="sr-Cyrl-BA"/>
        </w:rPr>
        <w:t xml:space="preserve"> </w:t>
      </w:r>
      <w:r w:rsidR="00C62108" w:rsidRPr="00337022">
        <w:rPr>
          <w:rFonts w:cstheme="minorHAnsi"/>
          <w:sz w:val="24"/>
          <w:szCs w:val="24"/>
          <w:lang w:val="sr-Cyrl-BA"/>
        </w:rPr>
        <w:lastRenderedPageBreak/>
        <w:t>аутомата</w:t>
      </w:r>
      <w:r w:rsidR="000908A1" w:rsidRPr="00337022">
        <w:rPr>
          <w:rFonts w:cstheme="minorHAnsi"/>
          <w:sz w:val="24"/>
          <w:szCs w:val="24"/>
          <w:lang w:val="sr-Cyrl-BA"/>
        </w:rPr>
        <w:t xml:space="preserve">, </w:t>
      </w:r>
      <w:r w:rsidR="00C62108" w:rsidRPr="00337022">
        <w:rPr>
          <w:rFonts w:cstheme="minorHAnsi"/>
          <w:sz w:val="24"/>
          <w:szCs w:val="24"/>
          <w:lang w:val="sr-Cyrl-BA"/>
        </w:rPr>
        <w:t>са</w:t>
      </w:r>
      <w:r w:rsidR="000908A1" w:rsidRPr="00337022">
        <w:rPr>
          <w:rFonts w:cstheme="minorHAnsi"/>
          <w:sz w:val="24"/>
          <w:szCs w:val="24"/>
          <w:lang w:val="sr-Cyrl-BA"/>
        </w:rPr>
        <w:t xml:space="preserve"> </w:t>
      </w:r>
      <w:r w:rsidR="00C62108" w:rsidRPr="00337022">
        <w:rPr>
          <w:rFonts w:cstheme="minorHAnsi"/>
          <w:sz w:val="24"/>
          <w:szCs w:val="24"/>
          <w:lang w:val="sr-Cyrl-BA"/>
        </w:rPr>
        <w:t>полица</w:t>
      </w:r>
      <w:r w:rsidR="000908A1" w:rsidRPr="00337022">
        <w:rPr>
          <w:rFonts w:cstheme="minorHAnsi"/>
          <w:sz w:val="24"/>
          <w:szCs w:val="24"/>
          <w:lang w:val="sr-Cyrl-BA"/>
        </w:rPr>
        <w:t xml:space="preserve"> </w:t>
      </w:r>
      <w:r w:rsidR="00C62108" w:rsidRPr="00337022">
        <w:rPr>
          <w:rFonts w:cstheme="minorHAnsi"/>
          <w:sz w:val="24"/>
          <w:szCs w:val="24"/>
          <w:lang w:val="sr-Cyrl-BA"/>
        </w:rPr>
        <w:t>супермаркета</w:t>
      </w:r>
      <w:r w:rsidR="000908A1" w:rsidRPr="00337022">
        <w:rPr>
          <w:rFonts w:cstheme="minorHAnsi"/>
          <w:sz w:val="24"/>
          <w:szCs w:val="24"/>
          <w:lang w:val="sr-Cyrl-BA"/>
        </w:rPr>
        <w:t xml:space="preserve">, </w:t>
      </w:r>
      <w:r w:rsidR="00C62108" w:rsidRPr="00337022">
        <w:rPr>
          <w:rFonts w:cstheme="minorHAnsi"/>
          <w:sz w:val="24"/>
          <w:szCs w:val="24"/>
          <w:lang w:val="sr-Cyrl-BA"/>
        </w:rPr>
        <w:t>самопослуга</w:t>
      </w:r>
      <w:r w:rsidR="000908A1" w:rsidRPr="00337022">
        <w:rPr>
          <w:rFonts w:cstheme="minorHAnsi"/>
          <w:sz w:val="24"/>
          <w:szCs w:val="24"/>
          <w:lang w:val="sr-Cyrl-BA"/>
        </w:rPr>
        <w:t xml:space="preserve"> </w:t>
      </w:r>
      <w:r w:rsidR="00C62108" w:rsidRPr="00337022">
        <w:rPr>
          <w:rFonts w:cstheme="minorHAnsi"/>
          <w:sz w:val="24"/>
          <w:szCs w:val="24"/>
          <w:lang w:val="sr-Cyrl-BA"/>
        </w:rPr>
        <w:t>и</w:t>
      </w:r>
      <w:r w:rsidR="000908A1" w:rsidRPr="00337022">
        <w:rPr>
          <w:rFonts w:cstheme="minorHAnsi"/>
          <w:sz w:val="24"/>
          <w:szCs w:val="24"/>
          <w:lang w:val="sr-Cyrl-BA"/>
        </w:rPr>
        <w:t xml:space="preserve"> </w:t>
      </w:r>
      <w:r w:rsidR="0098525B" w:rsidRPr="00337022">
        <w:rPr>
          <w:rFonts w:cstheme="minorHAnsi"/>
          <w:sz w:val="24"/>
          <w:szCs w:val="24"/>
          <w:lang w:val="sr-Cyrl-BA"/>
        </w:rPr>
        <w:t>других трговинских објеката</w:t>
      </w:r>
      <w:r w:rsidR="000908A1" w:rsidRPr="00337022">
        <w:rPr>
          <w:rFonts w:cstheme="minorHAnsi"/>
          <w:sz w:val="24"/>
          <w:szCs w:val="24"/>
          <w:lang w:val="sr-Cyrl-BA"/>
        </w:rPr>
        <w:t xml:space="preserve"> </w:t>
      </w:r>
      <w:r w:rsidR="00C62108" w:rsidRPr="00337022">
        <w:rPr>
          <w:rFonts w:cstheme="minorHAnsi"/>
          <w:sz w:val="24"/>
          <w:szCs w:val="24"/>
          <w:lang w:val="sr-Cyrl-BA"/>
        </w:rPr>
        <w:t>у</w:t>
      </w:r>
      <w:r w:rsidR="000908A1" w:rsidRPr="00337022">
        <w:rPr>
          <w:rFonts w:cstheme="minorHAnsi"/>
          <w:sz w:val="24"/>
          <w:szCs w:val="24"/>
          <w:lang w:val="sr-Cyrl-BA"/>
        </w:rPr>
        <w:t xml:space="preserve"> </w:t>
      </w:r>
      <w:r w:rsidR="00C62108" w:rsidRPr="00337022">
        <w:rPr>
          <w:rFonts w:cstheme="minorHAnsi"/>
          <w:sz w:val="24"/>
          <w:szCs w:val="24"/>
          <w:lang w:val="sr-Cyrl-BA"/>
        </w:rPr>
        <w:t>којим</w:t>
      </w:r>
      <w:r w:rsidR="000908A1" w:rsidRPr="00337022">
        <w:rPr>
          <w:rFonts w:cstheme="minorHAnsi"/>
          <w:sz w:val="24"/>
          <w:szCs w:val="24"/>
          <w:lang w:val="sr-Cyrl-BA"/>
        </w:rPr>
        <w:t xml:space="preserve"> </w:t>
      </w:r>
      <w:r w:rsidR="00C62108" w:rsidRPr="00337022">
        <w:rPr>
          <w:rFonts w:cstheme="minorHAnsi"/>
          <w:sz w:val="24"/>
          <w:szCs w:val="24"/>
          <w:lang w:val="sr-Cyrl-BA"/>
        </w:rPr>
        <w:t>купци</w:t>
      </w:r>
      <w:r w:rsidR="000908A1" w:rsidRPr="00337022">
        <w:rPr>
          <w:rFonts w:cstheme="minorHAnsi"/>
          <w:sz w:val="24"/>
          <w:szCs w:val="24"/>
          <w:lang w:val="sr-Cyrl-BA"/>
        </w:rPr>
        <w:t xml:space="preserve"> </w:t>
      </w:r>
      <w:r w:rsidR="00C62108" w:rsidRPr="00337022">
        <w:rPr>
          <w:rFonts w:cstheme="minorHAnsi"/>
          <w:sz w:val="24"/>
          <w:szCs w:val="24"/>
          <w:lang w:val="sr-Cyrl-BA"/>
        </w:rPr>
        <w:t>могу</w:t>
      </w:r>
      <w:r w:rsidR="000908A1" w:rsidRPr="00337022">
        <w:rPr>
          <w:rFonts w:cstheme="minorHAnsi"/>
          <w:sz w:val="24"/>
          <w:szCs w:val="24"/>
          <w:lang w:val="sr-Cyrl-BA"/>
        </w:rPr>
        <w:t xml:space="preserve"> </w:t>
      </w:r>
      <w:r w:rsidR="00C62108" w:rsidRPr="00337022">
        <w:rPr>
          <w:rFonts w:cstheme="minorHAnsi"/>
          <w:sz w:val="24"/>
          <w:szCs w:val="24"/>
          <w:lang w:val="sr-Cyrl-BA"/>
        </w:rPr>
        <w:t>слободно</w:t>
      </w:r>
      <w:r w:rsidR="000908A1" w:rsidRPr="00337022">
        <w:rPr>
          <w:rFonts w:cstheme="minorHAnsi"/>
          <w:sz w:val="24"/>
          <w:szCs w:val="24"/>
          <w:lang w:val="sr-Cyrl-BA"/>
        </w:rPr>
        <w:t xml:space="preserve"> </w:t>
      </w:r>
      <w:r w:rsidR="00C62108" w:rsidRPr="00337022">
        <w:rPr>
          <w:rFonts w:cstheme="minorHAnsi"/>
          <w:sz w:val="24"/>
          <w:szCs w:val="24"/>
          <w:lang w:val="sr-Cyrl-BA"/>
        </w:rPr>
        <w:t>узети</w:t>
      </w:r>
      <w:r w:rsidR="000908A1" w:rsidRPr="00337022">
        <w:rPr>
          <w:rFonts w:cstheme="minorHAnsi"/>
          <w:sz w:val="24"/>
          <w:szCs w:val="24"/>
          <w:lang w:val="sr-Cyrl-BA"/>
        </w:rPr>
        <w:t xml:space="preserve"> </w:t>
      </w:r>
      <w:r w:rsidR="00C62108" w:rsidRPr="00337022">
        <w:rPr>
          <w:rFonts w:cstheme="minorHAnsi"/>
          <w:sz w:val="24"/>
          <w:szCs w:val="24"/>
          <w:lang w:val="sr-Cyrl-BA"/>
        </w:rPr>
        <w:t>робу</w:t>
      </w:r>
      <w:r w:rsidR="000908A1" w:rsidRPr="00337022">
        <w:rPr>
          <w:rFonts w:cstheme="minorHAnsi"/>
          <w:sz w:val="24"/>
          <w:szCs w:val="24"/>
          <w:lang w:val="sr-Cyrl-BA"/>
        </w:rPr>
        <w:t xml:space="preserve">. </w:t>
      </w:r>
    </w:p>
    <w:p w14:paraId="395A03F6" w14:textId="77777777" w:rsidR="005F65D8" w:rsidRPr="00337022" w:rsidRDefault="005F65D8" w:rsidP="00337022">
      <w:pPr>
        <w:spacing w:line="276" w:lineRule="auto"/>
        <w:ind w:firstLine="720"/>
        <w:jc w:val="both"/>
        <w:rPr>
          <w:rFonts w:cstheme="minorHAnsi"/>
          <w:sz w:val="24"/>
          <w:szCs w:val="24"/>
          <w:lang w:val="sr-Cyrl-BA"/>
        </w:rPr>
      </w:pPr>
      <w:r w:rsidRPr="00337022">
        <w:rPr>
          <w:rFonts w:cstheme="minorHAnsi"/>
          <w:sz w:val="24"/>
          <w:szCs w:val="24"/>
          <w:lang w:val="sr-Cyrl-BA"/>
        </w:rPr>
        <w:t>(3) Дуван, дувански</w:t>
      </w:r>
      <w:r w:rsidR="00BA6DDD">
        <w:rPr>
          <w:rFonts w:cstheme="minorHAnsi"/>
          <w:sz w:val="24"/>
          <w:szCs w:val="24"/>
          <w:lang w:val="sr-Cyrl-BA"/>
        </w:rPr>
        <w:t xml:space="preserve"> производи </w:t>
      </w:r>
      <w:r w:rsidRPr="00337022">
        <w:rPr>
          <w:rFonts w:cstheme="minorHAnsi"/>
          <w:sz w:val="24"/>
          <w:szCs w:val="24"/>
          <w:lang w:val="sr-Cyrl-BA"/>
        </w:rPr>
        <w:t>и остали производи за пушење, у продајном објекту не смију бити видно изложени</w:t>
      </w:r>
      <w:r w:rsidR="00381538" w:rsidRPr="00337022">
        <w:rPr>
          <w:rFonts w:cstheme="minorHAnsi"/>
          <w:sz w:val="24"/>
          <w:szCs w:val="24"/>
          <w:lang w:val="sr-Cyrl-BA"/>
        </w:rPr>
        <w:t xml:space="preserve"> нити изложени на било који начин погледу</w:t>
      </w:r>
      <w:r w:rsidRPr="00337022">
        <w:rPr>
          <w:rFonts w:cstheme="minorHAnsi"/>
          <w:sz w:val="24"/>
          <w:szCs w:val="24"/>
          <w:lang w:val="sr-Cyrl-BA"/>
        </w:rPr>
        <w:t>.</w:t>
      </w:r>
    </w:p>
    <w:p w14:paraId="4D56D421" w14:textId="77777777" w:rsidR="00035DFA" w:rsidRDefault="00940EC6" w:rsidP="007B4061">
      <w:pPr>
        <w:pStyle w:val="Default"/>
        <w:spacing w:line="276" w:lineRule="auto"/>
        <w:ind w:firstLine="720"/>
        <w:jc w:val="both"/>
        <w:rPr>
          <w:rFonts w:asciiTheme="minorHAnsi" w:hAnsiTheme="minorHAnsi" w:cstheme="minorHAnsi"/>
          <w:color w:val="auto"/>
          <w:lang w:val="sr-Cyrl-BA"/>
        </w:rPr>
      </w:pPr>
      <w:r w:rsidRPr="00337022">
        <w:rPr>
          <w:rFonts w:asciiTheme="minorHAnsi" w:hAnsiTheme="minorHAnsi" w:cstheme="minorHAnsi"/>
          <w:color w:val="auto"/>
          <w:lang w:val="sr-Cyrl-BA"/>
        </w:rPr>
        <w:t>(</w:t>
      </w:r>
      <w:r w:rsidR="00035DFA" w:rsidRPr="00337022">
        <w:rPr>
          <w:rFonts w:asciiTheme="minorHAnsi" w:hAnsiTheme="minorHAnsi" w:cstheme="minorHAnsi"/>
          <w:color w:val="auto"/>
          <w:lang w:val="sr-Cyrl-BA"/>
        </w:rPr>
        <w:t>4</w:t>
      </w:r>
      <w:r w:rsidRPr="00337022">
        <w:rPr>
          <w:rFonts w:asciiTheme="minorHAnsi" w:hAnsiTheme="minorHAnsi" w:cstheme="minorHAnsi"/>
          <w:color w:val="auto"/>
          <w:lang w:val="sr-Cyrl-BA"/>
        </w:rPr>
        <w:t>)</w:t>
      </w:r>
      <w:r w:rsidR="00035DFA" w:rsidRPr="00337022">
        <w:rPr>
          <w:rFonts w:asciiTheme="minorHAnsi" w:hAnsiTheme="minorHAnsi" w:cstheme="minorHAnsi"/>
          <w:color w:val="auto"/>
          <w:lang w:val="sr-Cyrl-BA"/>
        </w:rPr>
        <w:t xml:space="preserve"> </w:t>
      </w:r>
      <w:r w:rsidRPr="00337022">
        <w:rPr>
          <w:rFonts w:asciiTheme="minorHAnsi" w:hAnsiTheme="minorHAnsi" w:cstheme="minorHAnsi"/>
          <w:color w:val="auto"/>
          <w:lang w:val="sr-Cyrl-BA"/>
        </w:rPr>
        <w:t>Забрањена је продаја дувана, дуванских</w:t>
      </w:r>
      <w:r w:rsidR="00BA6DDD">
        <w:rPr>
          <w:rFonts w:asciiTheme="minorHAnsi" w:hAnsiTheme="minorHAnsi" w:cstheme="minorHAnsi"/>
          <w:color w:val="auto"/>
          <w:lang w:val="sr-Cyrl-BA"/>
        </w:rPr>
        <w:t xml:space="preserve"> производа</w:t>
      </w:r>
      <w:r w:rsidRPr="00337022">
        <w:rPr>
          <w:rFonts w:asciiTheme="minorHAnsi" w:hAnsiTheme="minorHAnsi" w:cstheme="minorHAnsi"/>
          <w:color w:val="auto"/>
          <w:lang w:val="sr-Cyrl-BA"/>
        </w:rPr>
        <w:t xml:space="preserve"> и осталих производа за пушење путем интернета</w:t>
      </w:r>
      <w:r w:rsidR="00D066F1" w:rsidRPr="00337022">
        <w:rPr>
          <w:rFonts w:asciiTheme="minorHAnsi" w:hAnsiTheme="minorHAnsi" w:cstheme="minorHAnsi"/>
          <w:color w:val="auto"/>
          <w:lang w:val="sr-Cyrl-BA"/>
        </w:rPr>
        <w:t>.</w:t>
      </w:r>
    </w:p>
    <w:p w14:paraId="1714C5B7" w14:textId="77777777" w:rsidR="00E056C3" w:rsidRPr="00337022" w:rsidRDefault="00E056C3" w:rsidP="007B4061">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(5</w:t>
      </w:r>
      <w:r w:rsidRPr="00E056C3">
        <w:rPr>
          <w:rFonts w:asciiTheme="minorHAnsi" w:hAnsiTheme="minorHAnsi" w:cstheme="minorHAnsi"/>
          <w:color w:val="auto"/>
          <w:lang w:val="sr-Cyrl-BA"/>
        </w:rPr>
        <w:t>) Забрањена је продаја дувана, дуванских производа и осталих производа за пушење у трговинским објектима и у угоститељским објектима који се налазе у простору који функционално припада здравственој, васпитно-образовној, високошколској, спортско-рекреативној установи и установи културе.</w:t>
      </w:r>
    </w:p>
    <w:p w14:paraId="12F1BB26" w14:textId="77777777" w:rsidR="00104B1C" w:rsidRDefault="00104B1C" w:rsidP="00C61FD6">
      <w:pPr>
        <w:pStyle w:val="Default"/>
        <w:spacing w:line="276" w:lineRule="auto"/>
        <w:jc w:val="both"/>
        <w:rPr>
          <w:rFonts w:asciiTheme="minorHAnsi" w:hAnsiTheme="minorHAnsi" w:cstheme="minorHAnsi"/>
          <w:color w:val="auto"/>
          <w:lang w:val="sr-Cyrl-BA"/>
        </w:rPr>
      </w:pPr>
    </w:p>
    <w:p w14:paraId="5EA56716" w14:textId="77777777" w:rsidR="00035DFA" w:rsidRPr="00BD08FB" w:rsidRDefault="00C61FD6" w:rsidP="00C61FD6">
      <w:pPr>
        <w:pStyle w:val="Default"/>
        <w:spacing w:line="276" w:lineRule="auto"/>
        <w:jc w:val="center"/>
        <w:rPr>
          <w:rFonts w:asciiTheme="minorHAnsi" w:hAnsiTheme="minorHAnsi" w:cstheme="minorHAnsi"/>
          <w:color w:val="auto"/>
          <w:lang w:val="sr-Cyrl-BA"/>
        </w:rPr>
      </w:pPr>
      <w:r w:rsidRPr="00C61FD6">
        <w:rPr>
          <w:rFonts w:asciiTheme="minorHAnsi" w:hAnsiTheme="minorHAnsi" w:cstheme="minorHAnsi"/>
          <w:color w:val="auto"/>
          <w:lang w:val="sr-Cyrl-BA"/>
        </w:rPr>
        <w:t xml:space="preserve">Забрана </w:t>
      </w:r>
      <w:r w:rsidRPr="00BD08FB">
        <w:rPr>
          <w:rFonts w:asciiTheme="minorHAnsi" w:hAnsiTheme="minorHAnsi" w:cstheme="minorHAnsi"/>
          <w:color w:val="auto"/>
          <w:lang w:val="sr-Cyrl-BA"/>
        </w:rPr>
        <w:t>продаје дувана, дуванских и осталих производа за пушење</w:t>
      </w:r>
    </w:p>
    <w:p w14:paraId="0A709F5F" w14:textId="77777777" w:rsidR="000908A1" w:rsidRPr="00BD08FB" w:rsidRDefault="00C62108" w:rsidP="00C61FD6">
      <w:pPr>
        <w:pStyle w:val="Default"/>
        <w:jc w:val="center"/>
        <w:rPr>
          <w:rFonts w:asciiTheme="minorHAnsi" w:hAnsiTheme="minorHAnsi" w:cstheme="minorHAnsi"/>
          <w:b/>
          <w:bCs/>
          <w:color w:val="auto"/>
          <w:lang w:val="sr-Cyrl-BA"/>
        </w:rPr>
      </w:pPr>
      <w:r w:rsidRPr="00630D6F">
        <w:rPr>
          <w:rFonts w:asciiTheme="minorHAnsi" w:hAnsiTheme="minorHAnsi" w:cstheme="minorHAnsi"/>
          <w:b/>
          <w:bCs/>
          <w:color w:val="auto"/>
          <w:lang w:val="sr-Cyrl-BA"/>
        </w:rPr>
        <w:t>Члан</w:t>
      </w:r>
      <w:r w:rsidR="0024176F" w:rsidRPr="00630D6F">
        <w:rPr>
          <w:rFonts w:asciiTheme="minorHAnsi" w:hAnsiTheme="minorHAnsi" w:cstheme="minorHAnsi"/>
          <w:b/>
          <w:bCs/>
          <w:color w:val="auto"/>
          <w:lang w:val="sr-Cyrl-BA"/>
        </w:rPr>
        <w:t xml:space="preserve"> </w:t>
      </w:r>
      <w:r w:rsidR="0061793E" w:rsidRPr="00630D6F">
        <w:rPr>
          <w:rFonts w:asciiTheme="minorHAnsi" w:hAnsiTheme="minorHAnsi" w:cstheme="minorHAnsi"/>
          <w:b/>
          <w:bCs/>
          <w:color w:val="auto"/>
          <w:lang w:val="sr-Cyrl-BA"/>
        </w:rPr>
        <w:t>2</w:t>
      </w:r>
      <w:r w:rsidR="00E056C3" w:rsidRPr="00630D6F">
        <w:rPr>
          <w:rFonts w:asciiTheme="minorHAnsi" w:hAnsiTheme="minorHAnsi" w:cstheme="minorHAnsi"/>
          <w:b/>
          <w:bCs/>
          <w:color w:val="auto"/>
          <w:lang w:val="sr-Cyrl-BA"/>
        </w:rPr>
        <w:t>1</w:t>
      </w:r>
      <w:r w:rsidR="00C61FD6" w:rsidRPr="00630D6F">
        <w:rPr>
          <w:rFonts w:asciiTheme="minorHAnsi" w:hAnsiTheme="minorHAnsi" w:cstheme="minorHAnsi"/>
          <w:b/>
          <w:bCs/>
          <w:color w:val="auto"/>
          <w:lang w:val="sr-Cyrl-BA"/>
        </w:rPr>
        <w:t>.</w:t>
      </w:r>
    </w:p>
    <w:p w14:paraId="1D9EB3F7" w14:textId="77777777" w:rsidR="007E1538" w:rsidRDefault="00EC512A" w:rsidP="00BA6DDD">
      <w:pPr>
        <w:pStyle w:val="Default"/>
        <w:spacing w:line="276" w:lineRule="auto"/>
        <w:ind w:firstLine="720"/>
        <w:jc w:val="both"/>
        <w:rPr>
          <w:rFonts w:asciiTheme="minorHAnsi" w:hAnsiTheme="minorHAnsi" w:cstheme="minorHAnsi"/>
          <w:color w:val="auto"/>
          <w:lang w:val="sr-Cyrl-BA"/>
        </w:rPr>
      </w:pPr>
      <w:r w:rsidRPr="00BD08FB">
        <w:rPr>
          <w:rFonts w:asciiTheme="minorHAnsi" w:hAnsiTheme="minorHAnsi" w:cstheme="minorHAnsi"/>
          <w:color w:val="auto"/>
          <w:lang w:val="sr-Cyrl-BA"/>
        </w:rPr>
        <w:t xml:space="preserve">(1) </w:t>
      </w:r>
      <w:r w:rsidR="00C62108" w:rsidRPr="00BD08FB">
        <w:rPr>
          <w:rFonts w:asciiTheme="minorHAnsi" w:hAnsiTheme="minorHAnsi" w:cstheme="minorHAnsi"/>
          <w:color w:val="auto"/>
          <w:lang w:val="sr-Cyrl-BA"/>
        </w:rPr>
        <w:t>Забрањено</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је</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продавати</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цигарете</w:t>
      </w:r>
      <w:r w:rsidR="003E0008" w:rsidRPr="00BD08FB">
        <w:rPr>
          <w:rFonts w:asciiTheme="minorHAnsi" w:hAnsiTheme="minorHAnsi" w:cstheme="minorHAnsi"/>
          <w:color w:val="auto"/>
          <w:lang w:val="sr-Cyrl-BA"/>
        </w:rPr>
        <w:t xml:space="preserve"> </w:t>
      </w:r>
      <w:r w:rsidR="00370D29" w:rsidRPr="00BD08FB">
        <w:rPr>
          <w:rFonts w:asciiTheme="minorHAnsi" w:hAnsiTheme="minorHAnsi" w:cstheme="minorHAnsi"/>
          <w:color w:val="auto"/>
          <w:lang w:val="sr-Cyrl-BA"/>
        </w:rPr>
        <w:t xml:space="preserve">у ринфузи, </w:t>
      </w:r>
      <w:r w:rsidR="00C62108" w:rsidRPr="00BD08FB">
        <w:rPr>
          <w:rFonts w:asciiTheme="minorHAnsi" w:hAnsiTheme="minorHAnsi" w:cstheme="minorHAnsi"/>
          <w:color w:val="auto"/>
          <w:lang w:val="sr-Cyrl-BA"/>
        </w:rPr>
        <w:t>појединачно</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или</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у</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паковањ</w:t>
      </w:r>
      <w:r w:rsidR="00033BD2" w:rsidRPr="00BD08FB">
        <w:rPr>
          <w:rFonts w:asciiTheme="minorHAnsi" w:hAnsiTheme="minorHAnsi" w:cstheme="minorHAnsi"/>
          <w:color w:val="auto"/>
          <w:lang w:val="sr-Cyrl-BA"/>
        </w:rPr>
        <w:t xml:space="preserve">у </w:t>
      </w:r>
      <w:r w:rsidR="00A22241" w:rsidRPr="00BD08FB">
        <w:rPr>
          <w:rFonts w:asciiTheme="minorHAnsi" w:hAnsiTheme="minorHAnsi" w:cstheme="minorHAnsi"/>
          <w:color w:val="auto"/>
          <w:lang w:val="sr-Cyrl-BA"/>
        </w:rPr>
        <w:t xml:space="preserve">које садржи </w:t>
      </w:r>
      <w:r w:rsidR="00C62108" w:rsidRPr="00BD08FB">
        <w:rPr>
          <w:rFonts w:asciiTheme="minorHAnsi" w:hAnsiTheme="minorHAnsi" w:cstheme="minorHAnsi"/>
          <w:color w:val="auto"/>
          <w:lang w:val="sr-Cyrl-BA"/>
        </w:rPr>
        <w:t>мање</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од</w:t>
      </w:r>
      <w:r w:rsidR="000908A1" w:rsidRPr="00BD08FB">
        <w:rPr>
          <w:rFonts w:asciiTheme="minorHAnsi" w:hAnsiTheme="minorHAnsi" w:cstheme="minorHAnsi"/>
          <w:color w:val="auto"/>
          <w:lang w:val="sr-Cyrl-BA"/>
        </w:rPr>
        <w:t xml:space="preserve"> 20 </w:t>
      </w:r>
      <w:r w:rsidR="00C62108" w:rsidRPr="00BD08FB">
        <w:rPr>
          <w:rFonts w:asciiTheme="minorHAnsi" w:hAnsiTheme="minorHAnsi" w:cstheme="minorHAnsi"/>
          <w:color w:val="auto"/>
          <w:lang w:val="sr-Cyrl-BA"/>
        </w:rPr>
        <w:t>комада</w:t>
      </w:r>
      <w:r w:rsidR="000908A1" w:rsidRPr="00BD08FB">
        <w:rPr>
          <w:rFonts w:asciiTheme="minorHAnsi" w:hAnsiTheme="minorHAnsi" w:cstheme="minorHAnsi"/>
          <w:color w:val="auto"/>
          <w:lang w:val="sr-Cyrl-BA"/>
        </w:rPr>
        <w:t xml:space="preserve"> </w:t>
      </w:r>
      <w:r w:rsidR="00370D29" w:rsidRPr="00BD08FB">
        <w:rPr>
          <w:rFonts w:asciiTheme="minorHAnsi" w:hAnsiTheme="minorHAnsi" w:cstheme="minorHAnsi"/>
          <w:color w:val="auto"/>
          <w:lang w:val="sr-Cyrl-BA"/>
        </w:rPr>
        <w:t>цигарета</w:t>
      </w:r>
      <w:r w:rsidR="000908A1" w:rsidRPr="00BD08FB">
        <w:rPr>
          <w:rFonts w:asciiTheme="minorHAnsi" w:hAnsiTheme="minorHAnsi" w:cstheme="minorHAnsi"/>
          <w:color w:val="auto"/>
          <w:lang w:val="sr-Cyrl-BA"/>
        </w:rPr>
        <w:t>.</w:t>
      </w:r>
    </w:p>
    <w:p w14:paraId="6C6AC3E6" w14:textId="77777777" w:rsidR="00CA5E6F" w:rsidRPr="00456175" w:rsidRDefault="00CA5E6F" w:rsidP="00CA5E6F">
      <w:pPr>
        <w:pStyle w:val="Default"/>
        <w:spacing w:line="276" w:lineRule="auto"/>
        <w:ind w:firstLine="720"/>
        <w:jc w:val="both"/>
        <w:rPr>
          <w:rFonts w:asciiTheme="minorHAnsi" w:hAnsiTheme="minorHAnsi" w:cstheme="minorHAnsi"/>
          <w:color w:val="auto"/>
          <w:lang w:val="sr-Cyrl-BA"/>
        </w:rPr>
      </w:pPr>
      <w:r w:rsidRPr="00456175">
        <w:rPr>
          <w:rFonts w:asciiTheme="minorHAnsi" w:hAnsiTheme="minorHAnsi" w:cstheme="minorHAnsi"/>
          <w:color w:val="auto"/>
          <w:lang w:val="sr-Cyrl-BA"/>
        </w:rPr>
        <w:t>(2) Забрањена је продаја дувана, дуванских и осталих производа</w:t>
      </w:r>
      <w:r w:rsidR="00E056C3" w:rsidRPr="00456175">
        <w:rPr>
          <w:rFonts w:asciiTheme="minorHAnsi" w:hAnsiTheme="minorHAnsi" w:cstheme="minorHAnsi"/>
          <w:color w:val="auto"/>
          <w:lang w:val="sr-Cyrl-BA"/>
        </w:rPr>
        <w:t xml:space="preserve"> за пушење</w:t>
      </w:r>
      <w:r w:rsidRPr="00456175">
        <w:rPr>
          <w:rFonts w:asciiTheme="minorHAnsi" w:hAnsiTheme="minorHAnsi" w:cstheme="minorHAnsi"/>
          <w:color w:val="auto"/>
          <w:lang w:val="sr-Cyrl-BA"/>
        </w:rPr>
        <w:t xml:space="preserve"> изван оригиналног паковања произвођача.</w:t>
      </w:r>
    </w:p>
    <w:p w14:paraId="56EA3F19" w14:textId="77777777" w:rsidR="00CA5E6F" w:rsidRPr="00456175" w:rsidRDefault="00E056C3" w:rsidP="00CA5E6F">
      <w:pPr>
        <w:pStyle w:val="Default"/>
        <w:spacing w:line="276" w:lineRule="auto"/>
        <w:ind w:firstLine="720"/>
        <w:jc w:val="both"/>
        <w:rPr>
          <w:rFonts w:asciiTheme="minorHAnsi" w:hAnsiTheme="minorHAnsi" w:cstheme="minorHAnsi"/>
          <w:color w:val="auto"/>
          <w:lang w:val="sr-Cyrl-BA"/>
        </w:rPr>
      </w:pPr>
      <w:r w:rsidRPr="00456175">
        <w:rPr>
          <w:rFonts w:asciiTheme="minorHAnsi" w:hAnsiTheme="minorHAnsi" w:cstheme="minorHAnsi"/>
          <w:color w:val="auto"/>
          <w:lang w:val="sr-Cyrl-BA"/>
        </w:rPr>
        <w:t>(3) Производи из става 2</w:t>
      </w:r>
      <w:r w:rsidR="00CA5E6F" w:rsidRPr="00456175">
        <w:rPr>
          <w:rFonts w:asciiTheme="minorHAnsi" w:hAnsiTheme="minorHAnsi" w:cstheme="minorHAnsi"/>
          <w:color w:val="auto"/>
          <w:lang w:val="sr-Cyrl-BA"/>
        </w:rPr>
        <w:t>. овог члана се продају само у затвореном паковању.</w:t>
      </w:r>
    </w:p>
    <w:p w14:paraId="73837553" w14:textId="77777777" w:rsidR="007E1538" w:rsidRPr="00BD08FB" w:rsidRDefault="00534214" w:rsidP="00BA6DDD">
      <w:pPr>
        <w:pStyle w:val="Default"/>
        <w:tabs>
          <w:tab w:val="left" w:pos="284"/>
        </w:tabs>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Cyrl-BA"/>
        </w:rPr>
        <w:t>(4</w:t>
      </w:r>
      <w:r w:rsidR="00EC512A"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Забрањено</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је</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продавати</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друге</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производе</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у</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комбинацији</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са</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дуваном</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или</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дуванским</w:t>
      </w:r>
      <w:r w:rsidR="000908A1" w:rsidRPr="00BD08FB">
        <w:rPr>
          <w:rFonts w:asciiTheme="minorHAnsi" w:hAnsiTheme="minorHAnsi" w:cstheme="minorHAnsi"/>
          <w:color w:val="auto"/>
          <w:lang w:val="sr-Cyrl-BA"/>
        </w:rPr>
        <w:t xml:space="preserve"> </w:t>
      </w:r>
      <w:r w:rsidR="00BA6DDD" w:rsidRPr="00BD08FB">
        <w:rPr>
          <w:rFonts w:asciiTheme="minorHAnsi" w:hAnsiTheme="minorHAnsi" w:cstheme="minorHAnsi"/>
          <w:color w:val="auto"/>
          <w:lang w:val="sr-Cyrl-BA"/>
        </w:rPr>
        <w:t xml:space="preserve">производима </w:t>
      </w:r>
      <w:r w:rsidR="00583D1D" w:rsidRPr="00BD08FB">
        <w:rPr>
          <w:rFonts w:asciiTheme="minorHAnsi" w:hAnsiTheme="minorHAnsi" w:cstheme="minorHAnsi"/>
          <w:color w:val="auto"/>
          <w:lang w:val="sr-Cyrl-BA"/>
        </w:rPr>
        <w:t>и осталим производима за пушење</w:t>
      </w:r>
      <w:r w:rsidR="006E4E93" w:rsidRPr="00BD08FB">
        <w:rPr>
          <w:rFonts w:asciiTheme="minorHAnsi" w:hAnsiTheme="minorHAnsi" w:cstheme="minorHAnsi"/>
          <w:color w:val="auto"/>
          <w:lang w:val="sr-Cyrl-BA"/>
        </w:rPr>
        <w:t>.</w:t>
      </w:r>
    </w:p>
    <w:p w14:paraId="1538E9CA" w14:textId="77777777" w:rsidR="007E1538" w:rsidRPr="00BA6DDD" w:rsidRDefault="001C087E" w:rsidP="00BA6DDD">
      <w:pPr>
        <w:pStyle w:val="Default"/>
        <w:spacing w:line="276" w:lineRule="auto"/>
        <w:ind w:firstLine="720"/>
        <w:jc w:val="both"/>
        <w:rPr>
          <w:rFonts w:asciiTheme="minorHAnsi" w:hAnsiTheme="minorHAnsi" w:cstheme="minorHAnsi"/>
          <w:color w:val="auto"/>
          <w:lang w:val="sr-Cyrl-BA"/>
        </w:rPr>
      </w:pPr>
      <w:r w:rsidRPr="00BD08FB">
        <w:rPr>
          <w:rFonts w:asciiTheme="minorHAnsi" w:hAnsiTheme="minorHAnsi" w:cstheme="minorHAnsi"/>
          <w:color w:val="auto"/>
          <w:lang w:val="sr-Cyrl-BA"/>
        </w:rPr>
        <w:t>(</w:t>
      </w:r>
      <w:r w:rsidR="00534214">
        <w:rPr>
          <w:rFonts w:asciiTheme="minorHAnsi" w:hAnsiTheme="minorHAnsi" w:cstheme="minorHAnsi"/>
          <w:color w:val="auto"/>
          <w:lang w:val="sr-Cyrl-BA"/>
        </w:rPr>
        <w:t>5</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w:t>
      </w:r>
      <w:r w:rsidR="00B61195" w:rsidRPr="00BD08FB">
        <w:rPr>
          <w:rFonts w:asciiTheme="minorHAnsi" w:hAnsiTheme="minorHAnsi" w:cstheme="minorHAnsi"/>
          <w:color w:val="auto"/>
          <w:lang w:val="sr-Cyrl-BA"/>
        </w:rPr>
        <w:t>,</w:t>
      </w:r>
      <w:r w:rsidR="000908A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дувански</w:t>
      </w:r>
      <w:r w:rsidR="00BA6DDD" w:rsidRPr="00BD08FB">
        <w:rPr>
          <w:rFonts w:asciiTheme="minorHAnsi" w:hAnsiTheme="minorHAnsi" w:cstheme="minorHAnsi"/>
          <w:color w:val="auto"/>
          <w:lang w:val="sr-Cyrl-BA"/>
        </w:rPr>
        <w:t xml:space="preserve"> производи</w:t>
      </w:r>
      <w:r w:rsidR="00B61195"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и</w:t>
      </w:r>
      <w:r w:rsidR="00B61195"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остали</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производи</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за</w:t>
      </w:r>
      <w:r w:rsidR="00B61195"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пушење</w:t>
      </w:r>
      <w:r w:rsidR="00B61195" w:rsidRPr="00BA6DDD">
        <w:rPr>
          <w:rFonts w:asciiTheme="minorHAnsi" w:hAnsiTheme="minorHAnsi" w:cstheme="minorHAnsi"/>
          <w:color w:val="auto"/>
          <w:lang w:val="sr-Cyrl-BA"/>
        </w:rPr>
        <w:t xml:space="preserve"> </w:t>
      </w:r>
      <w:r w:rsidR="002D1B42" w:rsidRPr="00BA6DDD">
        <w:rPr>
          <w:rFonts w:asciiTheme="minorHAnsi" w:hAnsiTheme="minorHAnsi" w:cstheme="minorHAnsi"/>
          <w:color w:val="auto"/>
          <w:lang w:val="sr-Cyrl-BA"/>
        </w:rPr>
        <w:t xml:space="preserve">не могу </w:t>
      </w:r>
      <w:r w:rsidR="00C74A2D" w:rsidRPr="00BA6DDD">
        <w:rPr>
          <w:rFonts w:asciiTheme="minorHAnsi" w:hAnsiTheme="minorHAnsi" w:cstheme="minorHAnsi"/>
          <w:color w:val="auto"/>
          <w:lang w:val="sr-Cyrl-BA"/>
        </w:rPr>
        <w:t xml:space="preserve">се </w:t>
      </w:r>
      <w:r w:rsidR="00C62108" w:rsidRPr="00BA6DDD">
        <w:rPr>
          <w:rFonts w:asciiTheme="minorHAnsi" w:hAnsiTheme="minorHAnsi" w:cstheme="minorHAnsi"/>
          <w:color w:val="auto"/>
          <w:lang w:val="sr-Cyrl-BA"/>
        </w:rPr>
        <w:t>нудити</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размјену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продају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или</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поклон</w:t>
      </w:r>
      <w:r w:rsidR="007D72B1" w:rsidRPr="00BA6DDD">
        <w:rPr>
          <w:rFonts w:asciiTheme="minorHAnsi" w:hAnsiTheme="minorHAnsi" w:cstheme="minorHAnsi"/>
          <w:color w:val="auto"/>
          <w:lang w:val="sr-Cyrl-BA"/>
        </w:rPr>
        <w:t>,</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аранжману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којем</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су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комбиновани</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или</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визуелно</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нису</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одвојени</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од</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осталих</w:t>
      </w:r>
      <w:r w:rsidR="000908A1" w:rsidRPr="00BA6DDD">
        <w:rPr>
          <w:rFonts w:asciiTheme="minorHAnsi" w:hAnsiTheme="minorHAnsi" w:cstheme="minorHAnsi"/>
          <w:color w:val="auto"/>
          <w:lang w:val="sr-Cyrl-BA"/>
        </w:rPr>
        <w:t xml:space="preserve"> </w:t>
      </w:r>
      <w:r w:rsidR="00C62108" w:rsidRPr="00BA6DDD">
        <w:rPr>
          <w:rFonts w:asciiTheme="minorHAnsi" w:hAnsiTheme="minorHAnsi" w:cstheme="minorHAnsi"/>
          <w:color w:val="auto"/>
          <w:lang w:val="sr-Cyrl-BA"/>
        </w:rPr>
        <w:t>производа</w:t>
      </w:r>
      <w:r w:rsidR="000908A1" w:rsidRPr="00BA6DDD">
        <w:rPr>
          <w:rFonts w:asciiTheme="minorHAnsi" w:hAnsiTheme="minorHAnsi" w:cstheme="minorHAnsi"/>
          <w:color w:val="auto"/>
          <w:lang w:val="sr-Cyrl-BA"/>
        </w:rPr>
        <w:t>.</w:t>
      </w:r>
    </w:p>
    <w:p w14:paraId="436DAEF1" w14:textId="77777777" w:rsidR="00146B75" w:rsidRPr="00BA6DDD" w:rsidRDefault="001522B8" w:rsidP="00BA6DDD">
      <w:pPr>
        <w:autoSpaceDE w:val="0"/>
        <w:autoSpaceDN w:val="0"/>
        <w:adjustRightInd w:val="0"/>
        <w:spacing w:line="276" w:lineRule="auto"/>
        <w:ind w:firstLine="720"/>
        <w:jc w:val="both"/>
        <w:rPr>
          <w:rFonts w:cstheme="minorHAnsi"/>
          <w:sz w:val="24"/>
          <w:szCs w:val="24"/>
          <w:lang w:val="sr-Cyrl-BA" w:eastAsia="hr-BA"/>
        </w:rPr>
      </w:pPr>
      <w:r w:rsidRPr="00BA6DDD">
        <w:rPr>
          <w:rFonts w:cstheme="minorHAnsi"/>
          <w:sz w:val="24"/>
          <w:szCs w:val="24"/>
          <w:lang w:val="sr-Cyrl-BA" w:eastAsia="hr-BA"/>
        </w:rPr>
        <w:t>(</w:t>
      </w:r>
      <w:r w:rsidR="00534214">
        <w:rPr>
          <w:rFonts w:cstheme="minorHAnsi"/>
          <w:sz w:val="24"/>
          <w:szCs w:val="24"/>
          <w:lang w:val="sr-Cyrl-BA" w:eastAsia="hr-BA"/>
        </w:rPr>
        <w:t>6</w:t>
      </w:r>
      <w:r w:rsidRPr="00BA6DDD">
        <w:rPr>
          <w:rFonts w:cstheme="minorHAnsi"/>
          <w:sz w:val="24"/>
          <w:szCs w:val="24"/>
          <w:lang w:val="sr-Cyrl-BA" w:eastAsia="hr-BA"/>
        </w:rPr>
        <w:t xml:space="preserve">) </w:t>
      </w:r>
      <w:r w:rsidR="00C62108" w:rsidRPr="00BA6DDD">
        <w:rPr>
          <w:rFonts w:cstheme="minorHAnsi"/>
          <w:sz w:val="24"/>
          <w:szCs w:val="24"/>
          <w:lang w:val="sr-Cyrl-BA" w:eastAsia="hr-BA"/>
        </w:rPr>
        <w:t>Забрањена</w:t>
      </w:r>
      <w:r w:rsidRPr="00BA6DDD">
        <w:rPr>
          <w:rFonts w:cstheme="minorHAnsi"/>
          <w:sz w:val="24"/>
          <w:szCs w:val="24"/>
          <w:lang w:val="sr-Cyrl-BA" w:eastAsia="hr-BA"/>
        </w:rPr>
        <w:t xml:space="preserve"> </w:t>
      </w:r>
      <w:r w:rsidR="00C62108" w:rsidRPr="00BA6DDD">
        <w:rPr>
          <w:rFonts w:cstheme="minorHAnsi"/>
          <w:sz w:val="24"/>
          <w:szCs w:val="24"/>
          <w:lang w:val="sr-Cyrl-BA" w:eastAsia="hr-BA"/>
        </w:rPr>
        <w:t>је</w:t>
      </w:r>
      <w:r w:rsidRPr="00BA6DDD">
        <w:rPr>
          <w:rFonts w:cstheme="minorHAnsi"/>
          <w:sz w:val="24"/>
          <w:szCs w:val="24"/>
          <w:lang w:val="sr-Cyrl-BA" w:eastAsia="hr-BA"/>
        </w:rPr>
        <w:t xml:space="preserve"> </w:t>
      </w:r>
      <w:r w:rsidR="00C62108" w:rsidRPr="00BA6DDD">
        <w:rPr>
          <w:rFonts w:cstheme="minorHAnsi"/>
          <w:sz w:val="24"/>
          <w:szCs w:val="24"/>
          <w:lang w:val="sr-Cyrl-BA" w:eastAsia="hr-BA"/>
        </w:rPr>
        <w:t>продаја</w:t>
      </w:r>
      <w:r w:rsidRPr="00BA6DDD">
        <w:rPr>
          <w:rFonts w:cstheme="minorHAnsi"/>
          <w:sz w:val="24"/>
          <w:szCs w:val="24"/>
          <w:lang w:val="sr-Cyrl-BA" w:eastAsia="hr-BA"/>
        </w:rPr>
        <w:t xml:space="preserve"> </w:t>
      </w:r>
      <w:r w:rsidR="00C62108" w:rsidRPr="00BA6DDD">
        <w:rPr>
          <w:rFonts w:cstheme="minorHAnsi"/>
          <w:sz w:val="24"/>
          <w:szCs w:val="24"/>
          <w:lang w:val="sr-Cyrl-BA" w:eastAsia="hr-BA"/>
        </w:rPr>
        <w:t>производа</w:t>
      </w:r>
      <w:r w:rsidRPr="00BA6DDD">
        <w:rPr>
          <w:rFonts w:cstheme="minorHAnsi"/>
          <w:sz w:val="24"/>
          <w:szCs w:val="24"/>
          <w:lang w:val="sr-Cyrl-BA" w:eastAsia="hr-BA"/>
        </w:rPr>
        <w:t xml:space="preserve"> </w:t>
      </w:r>
      <w:r w:rsidR="00C62108" w:rsidRPr="00BA6DDD">
        <w:rPr>
          <w:rFonts w:cstheme="minorHAnsi"/>
          <w:sz w:val="24"/>
          <w:szCs w:val="24"/>
          <w:lang w:val="sr-Cyrl-BA" w:eastAsia="hr-BA"/>
        </w:rPr>
        <w:t>који</w:t>
      </w:r>
      <w:r w:rsidRPr="00BA6DDD">
        <w:rPr>
          <w:rFonts w:cstheme="minorHAnsi"/>
          <w:sz w:val="24"/>
          <w:szCs w:val="24"/>
          <w:lang w:val="sr-Cyrl-BA" w:eastAsia="hr-BA"/>
        </w:rPr>
        <w:t xml:space="preserve"> </w:t>
      </w:r>
      <w:r w:rsidR="00C62108" w:rsidRPr="00BA6DDD">
        <w:rPr>
          <w:rFonts w:cstheme="minorHAnsi"/>
          <w:sz w:val="24"/>
          <w:szCs w:val="24"/>
          <w:lang w:val="sr-Cyrl-BA" w:eastAsia="hr-BA"/>
        </w:rPr>
        <w:t>нису</w:t>
      </w:r>
      <w:r w:rsidRPr="00BA6DDD">
        <w:rPr>
          <w:rFonts w:cstheme="minorHAnsi"/>
          <w:sz w:val="24"/>
          <w:szCs w:val="24"/>
          <w:lang w:val="sr-Cyrl-BA" w:eastAsia="hr-BA"/>
        </w:rPr>
        <w:t xml:space="preserve"> </w:t>
      </w:r>
      <w:r w:rsidR="00C62108" w:rsidRPr="00BA6DDD">
        <w:rPr>
          <w:rFonts w:cstheme="minorHAnsi"/>
          <w:sz w:val="24"/>
          <w:szCs w:val="24"/>
          <w:lang w:val="sr-Cyrl-BA" w:eastAsia="hr-BA"/>
        </w:rPr>
        <w:t>дувански</w:t>
      </w:r>
      <w:r w:rsidRPr="00BA6DDD">
        <w:rPr>
          <w:rFonts w:cstheme="minorHAnsi"/>
          <w:sz w:val="24"/>
          <w:szCs w:val="24"/>
          <w:lang w:val="sr-Cyrl-BA" w:eastAsia="hr-BA"/>
        </w:rPr>
        <w:t xml:space="preserve">, </w:t>
      </w:r>
      <w:r w:rsidR="00C62108" w:rsidRPr="00BA6DDD">
        <w:rPr>
          <w:rFonts w:cstheme="minorHAnsi"/>
          <w:sz w:val="24"/>
          <w:szCs w:val="24"/>
          <w:lang w:val="sr-Cyrl-BA" w:eastAsia="hr-BA"/>
        </w:rPr>
        <w:t>али</w:t>
      </w:r>
      <w:r w:rsidRPr="00BA6DDD">
        <w:rPr>
          <w:rFonts w:cstheme="minorHAnsi"/>
          <w:sz w:val="24"/>
          <w:szCs w:val="24"/>
          <w:lang w:val="sr-Cyrl-BA" w:eastAsia="hr-BA"/>
        </w:rPr>
        <w:t xml:space="preserve"> </w:t>
      </w:r>
      <w:r w:rsidR="00C62108" w:rsidRPr="00BA6DDD">
        <w:rPr>
          <w:rFonts w:cstheme="minorHAnsi"/>
          <w:sz w:val="24"/>
          <w:szCs w:val="24"/>
          <w:lang w:val="sr-Cyrl-BA" w:eastAsia="hr-BA"/>
        </w:rPr>
        <w:t>имају</w:t>
      </w:r>
      <w:r w:rsidR="00146B75" w:rsidRPr="00BA6DDD">
        <w:rPr>
          <w:rFonts w:cstheme="minorHAnsi"/>
          <w:sz w:val="24"/>
          <w:szCs w:val="24"/>
          <w:lang w:val="sr-Cyrl-BA" w:eastAsia="hr-BA"/>
        </w:rPr>
        <w:t>:</w:t>
      </w:r>
    </w:p>
    <w:p w14:paraId="61DD351B" w14:textId="77777777" w:rsidR="00146B75" w:rsidRPr="00BA6DDD" w:rsidRDefault="00146B75" w:rsidP="00BA6DDD">
      <w:pPr>
        <w:autoSpaceDE w:val="0"/>
        <w:autoSpaceDN w:val="0"/>
        <w:adjustRightInd w:val="0"/>
        <w:spacing w:line="276" w:lineRule="auto"/>
        <w:ind w:firstLine="810"/>
        <w:jc w:val="both"/>
        <w:rPr>
          <w:rFonts w:cstheme="minorHAnsi"/>
          <w:sz w:val="24"/>
          <w:szCs w:val="24"/>
          <w:lang w:val="sr-Cyrl-BA" w:eastAsia="hr-BA"/>
        </w:rPr>
      </w:pPr>
      <w:r w:rsidRPr="00BA6DDD">
        <w:rPr>
          <w:rFonts w:cstheme="minorHAnsi"/>
          <w:sz w:val="24"/>
          <w:szCs w:val="24"/>
          <w:lang w:val="sr-Cyrl-BA" w:eastAsia="hr-BA"/>
        </w:rPr>
        <w:t>1)</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назив</w:t>
      </w:r>
      <w:r w:rsidR="001522B8" w:rsidRPr="00BA6DDD">
        <w:rPr>
          <w:rFonts w:cstheme="minorHAnsi"/>
          <w:sz w:val="24"/>
          <w:szCs w:val="24"/>
          <w:lang w:val="sr-Cyrl-BA" w:eastAsia="hr-BA"/>
        </w:rPr>
        <w:t xml:space="preserve"> </w:t>
      </w:r>
      <w:r w:rsidR="00960072" w:rsidRPr="00BA6DDD">
        <w:rPr>
          <w:rFonts w:cstheme="minorHAnsi"/>
          <w:sz w:val="24"/>
          <w:szCs w:val="24"/>
          <w:lang w:val="sr-Cyrl-BA" w:eastAsia="hr-BA"/>
        </w:rPr>
        <w:t xml:space="preserve">или лого </w:t>
      </w:r>
      <w:r w:rsidR="00C62108" w:rsidRPr="00BA6DDD">
        <w:rPr>
          <w:rFonts w:cstheme="minorHAnsi"/>
          <w:sz w:val="24"/>
          <w:szCs w:val="24"/>
          <w:lang w:val="sr-Cyrl-BA" w:eastAsia="hr-BA"/>
        </w:rPr>
        <w:t>произвођача</w:t>
      </w:r>
      <w:r w:rsidR="00BA6DDD">
        <w:rPr>
          <w:rFonts w:cstheme="minorHAnsi"/>
          <w:sz w:val="24"/>
          <w:szCs w:val="24"/>
          <w:lang w:val="sr-Cyrl-BA" w:eastAsia="hr-BA"/>
        </w:rPr>
        <w:t xml:space="preserve"> дувана,</w:t>
      </w:r>
      <w:r w:rsidR="001522B8" w:rsidRPr="00BA6DDD">
        <w:rPr>
          <w:rFonts w:cstheme="minorHAnsi"/>
          <w:sz w:val="24"/>
          <w:szCs w:val="24"/>
          <w:lang w:val="sr-Cyrl-BA" w:eastAsia="hr-BA"/>
        </w:rPr>
        <w:t xml:space="preserve"> </w:t>
      </w:r>
      <w:r w:rsidR="00F945B3" w:rsidRPr="00BA6DDD">
        <w:rPr>
          <w:rFonts w:cstheme="minorHAnsi"/>
          <w:sz w:val="24"/>
          <w:szCs w:val="24"/>
          <w:lang w:val="sr-Cyrl-BA" w:eastAsia="hr-BA"/>
        </w:rPr>
        <w:t>дуванског</w:t>
      </w:r>
      <w:r w:rsidR="00BA6DDD">
        <w:rPr>
          <w:rFonts w:cstheme="minorHAnsi"/>
          <w:sz w:val="24"/>
          <w:szCs w:val="24"/>
          <w:lang w:val="sr-Cyrl-BA" w:eastAsia="hr-BA"/>
        </w:rPr>
        <w:t xml:space="preserve"> производа</w:t>
      </w:r>
      <w:r w:rsidR="00F945B3" w:rsidRPr="00BA6DDD">
        <w:rPr>
          <w:rFonts w:cstheme="minorHAnsi"/>
          <w:sz w:val="24"/>
          <w:szCs w:val="24"/>
          <w:lang w:val="sr-Cyrl-BA" w:eastAsia="hr-BA"/>
        </w:rPr>
        <w:t xml:space="preserve"> и осталих производа за пушење</w:t>
      </w:r>
      <w:r w:rsidR="001522B8" w:rsidRPr="00BA6DDD">
        <w:rPr>
          <w:rFonts w:cstheme="minorHAnsi"/>
          <w:sz w:val="24"/>
          <w:szCs w:val="24"/>
          <w:lang w:val="sr-Cyrl-BA" w:eastAsia="hr-BA"/>
        </w:rPr>
        <w:t xml:space="preserve">, </w:t>
      </w:r>
    </w:p>
    <w:p w14:paraId="7E4B39AD" w14:textId="77777777" w:rsidR="00370D29" w:rsidRPr="00BA6DDD" w:rsidRDefault="00146B75" w:rsidP="00BA6DDD">
      <w:pPr>
        <w:autoSpaceDE w:val="0"/>
        <w:autoSpaceDN w:val="0"/>
        <w:adjustRightInd w:val="0"/>
        <w:spacing w:line="276" w:lineRule="auto"/>
        <w:ind w:firstLine="810"/>
        <w:jc w:val="both"/>
        <w:rPr>
          <w:rFonts w:cstheme="minorHAnsi"/>
          <w:sz w:val="24"/>
          <w:szCs w:val="24"/>
          <w:lang w:val="sr-Cyrl-BA" w:eastAsia="hr-BA"/>
        </w:rPr>
      </w:pPr>
      <w:r w:rsidRPr="00BA6DDD">
        <w:rPr>
          <w:rFonts w:cstheme="minorHAnsi"/>
          <w:sz w:val="24"/>
          <w:szCs w:val="24"/>
          <w:lang w:val="sr-Cyrl-BA" w:eastAsia="hr-BA"/>
        </w:rPr>
        <w:t xml:space="preserve">2) </w:t>
      </w:r>
      <w:r w:rsidR="00C62108" w:rsidRPr="00BA6DDD">
        <w:rPr>
          <w:rFonts w:cstheme="minorHAnsi"/>
          <w:sz w:val="24"/>
          <w:szCs w:val="24"/>
          <w:lang w:val="sr-Cyrl-BA" w:eastAsia="hr-BA"/>
        </w:rPr>
        <w:t>назив</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било</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које</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врсте</w:t>
      </w:r>
      <w:r w:rsidR="001522B8" w:rsidRPr="00BA6DDD">
        <w:rPr>
          <w:rFonts w:cstheme="minorHAnsi"/>
          <w:sz w:val="24"/>
          <w:szCs w:val="24"/>
          <w:lang w:val="sr-Cyrl-BA" w:eastAsia="hr-BA"/>
        </w:rPr>
        <w:t xml:space="preserve"> </w:t>
      </w:r>
      <w:r w:rsidR="00BA6DDD">
        <w:rPr>
          <w:rFonts w:cstheme="minorHAnsi"/>
          <w:sz w:val="24"/>
          <w:szCs w:val="24"/>
          <w:lang w:val="sr-Cyrl-BA" w:eastAsia="hr-BA"/>
        </w:rPr>
        <w:t xml:space="preserve">дувана, </w:t>
      </w:r>
      <w:r w:rsidR="00F945B3" w:rsidRPr="00BA6DDD">
        <w:rPr>
          <w:rFonts w:cstheme="minorHAnsi"/>
          <w:sz w:val="24"/>
          <w:szCs w:val="24"/>
          <w:lang w:val="sr-Cyrl-BA" w:eastAsia="hr-BA"/>
        </w:rPr>
        <w:t>дуванског</w:t>
      </w:r>
      <w:r w:rsidR="00BA6DDD">
        <w:rPr>
          <w:rFonts w:cstheme="minorHAnsi"/>
          <w:sz w:val="24"/>
          <w:szCs w:val="24"/>
          <w:lang w:val="sr-Cyrl-BA" w:eastAsia="hr-BA"/>
        </w:rPr>
        <w:t xml:space="preserve"> производа</w:t>
      </w:r>
      <w:r w:rsidR="00F945B3" w:rsidRPr="00BA6DDD">
        <w:rPr>
          <w:rFonts w:cstheme="minorHAnsi"/>
          <w:sz w:val="24"/>
          <w:szCs w:val="24"/>
          <w:lang w:val="sr-Cyrl-BA" w:eastAsia="hr-BA"/>
        </w:rPr>
        <w:t xml:space="preserve"> и осталих производа за пушење</w:t>
      </w:r>
      <w:r w:rsidR="00370D29" w:rsidRPr="00BA6DDD">
        <w:rPr>
          <w:rFonts w:cstheme="minorHAnsi"/>
          <w:sz w:val="24"/>
          <w:szCs w:val="24"/>
          <w:lang w:val="sr-Cyrl-BA" w:eastAsia="hr-BA"/>
        </w:rPr>
        <w:t>,</w:t>
      </w:r>
    </w:p>
    <w:p w14:paraId="26F09F21" w14:textId="77777777" w:rsidR="00146B75" w:rsidRPr="00BA6DDD" w:rsidRDefault="00370D29" w:rsidP="00BA6DDD">
      <w:pPr>
        <w:autoSpaceDE w:val="0"/>
        <w:autoSpaceDN w:val="0"/>
        <w:adjustRightInd w:val="0"/>
        <w:spacing w:line="276" w:lineRule="auto"/>
        <w:ind w:firstLine="810"/>
        <w:jc w:val="both"/>
        <w:rPr>
          <w:rFonts w:cstheme="minorHAnsi"/>
          <w:sz w:val="24"/>
          <w:szCs w:val="24"/>
          <w:lang w:val="sr-Cyrl-BA" w:eastAsia="hr-BA"/>
        </w:rPr>
      </w:pPr>
      <w:r w:rsidRPr="00BA6DDD">
        <w:rPr>
          <w:rFonts w:cstheme="minorHAnsi"/>
          <w:sz w:val="24"/>
          <w:szCs w:val="24"/>
          <w:lang w:val="sr-Cyrl-BA" w:eastAsia="hr-BA"/>
        </w:rPr>
        <w:t xml:space="preserve">3) </w:t>
      </w:r>
      <w:r w:rsidR="00C62108" w:rsidRPr="00BA6DDD">
        <w:rPr>
          <w:rFonts w:cstheme="minorHAnsi"/>
          <w:sz w:val="24"/>
          <w:szCs w:val="24"/>
          <w:lang w:val="sr-Cyrl-BA" w:eastAsia="hr-BA"/>
        </w:rPr>
        <w:t>знака</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распознавања</w:t>
      </w:r>
      <w:r w:rsidRPr="00BA6DDD">
        <w:rPr>
          <w:rFonts w:cstheme="minorHAnsi"/>
          <w:sz w:val="24"/>
          <w:szCs w:val="24"/>
          <w:lang w:val="sr-Cyrl-BA" w:eastAsia="hr-BA"/>
        </w:rPr>
        <w:t xml:space="preserve"> који директно или инд</w:t>
      </w:r>
      <w:r w:rsidR="00DE1842" w:rsidRPr="00BA6DDD">
        <w:rPr>
          <w:rFonts w:cstheme="minorHAnsi"/>
          <w:sz w:val="24"/>
          <w:szCs w:val="24"/>
          <w:lang w:val="sr-Cyrl-BA" w:eastAsia="hr-BA"/>
        </w:rPr>
        <w:t>и</w:t>
      </w:r>
      <w:r w:rsidRPr="00BA6DDD">
        <w:rPr>
          <w:rFonts w:cstheme="minorHAnsi"/>
          <w:sz w:val="24"/>
          <w:szCs w:val="24"/>
          <w:lang w:val="sr-Cyrl-BA" w:eastAsia="hr-BA"/>
        </w:rPr>
        <w:t xml:space="preserve">ректно указује на </w:t>
      </w:r>
      <w:r w:rsidR="00BA6DDD">
        <w:rPr>
          <w:rFonts w:cstheme="minorHAnsi"/>
          <w:sz w:val="24"/>
          <w:szCs w:val="24"/>
          <w:lang w:val="sr-Cyrl-BA" w:eastAsia="hr-BA"/>
        </w:rPr>
        <w:t xml:space="preserve">дуван, </w:t>
      </w:r>
      <w:r w:rsidRPr="00BA6DDD">
        <w:rPr>
          <w:rFonts w:cstheme="minorHAnsi"/>
          <w:sz w:val="24"/>
          <w:szCs w:val="24"/>
          <w:lang w:val="sr-Cyrl-BA" w:eastAsia="hr-BA"/>
        </w:rPr>
        <w:t>дувански или остали производ за пушење</w:t>
      </w:r>
      <w:r w:rsidR="001522B8" w:rsidRPr="00BA6DDD">
        <w:rPr>
          <w:rFonts w:cstheme="minorHAnsi"/>
          <w:sz w:val="24"/>
          <w:szCs w:val="24"/>
          <w:lang w:val="sr-Cyrl-BA" w:eastAsia="hr-BA"/>
        </w:rPr>
        <w:t xml:space="preserve">, </w:t>
      </w:r>
    </w:p>
    <w:p w14:paraId="7815836F" w14:textId="77777777" w:rsidR="000253D2" w:rsidRPr="00BA6DDD" w:rsidRDefault="00370D29" w:rsidP="00BA6DDD">
      <w:pPr>
        <w:autoSpaceDE w:val="0"/>
        <w:autoSpaceDN w:val="0"/>
        <w:adjustRightInd w:val="0"/>
        <w:spacing w:line="276" w:lineRule="auto"/>
        <w:ind w:firstLine="810"/>
        <w:jc w:val="both"/>
        <w:rPr>
          <w:rFonts w:cstheme="minorHAnsi"/>
          <w:sz w:val="24"/>
          <w:szCs w:val="24"/>
          <w:lang w:val="sr-Cyrl-BA" w:eastAsia="hr-BA"/>
        </w:rPr>
      </w:pPr>
      <w:r w:rsidRPr="00036682">
        <w:rPr>
          <w:rFonts w:cstheme="minorHAnsi"/>
          <w:lang w:val="sr-Cyrl-BA" w:eastAsia="hr-BA"/>
        </w:rPr>
        <w:t>4</w:t>
      </w:r>
      <w:r w:rsidR="00146B75" w:rsidRPr="00BA6DDD">
        <w:rPr>
          <w:rFonts w:cstheme="minorHAnsi"/>
          <w:sz w:val="24"/>
          <w:szCs w:val="24"/>
          <w:lang w:val="sr-Cyrl-BA" w:eastAsia="hr-BA"/>
        </w:rPr>
        <w:t>) амблем</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или</w:t>
      </w:r>
      <w:r w:rsidR="001522B8" w:rsidRPr="00BA6DDD">
        <w:rPr>
          <w:rFonts w:cstheme="minorHAnsi"/>
          <w:sz w:val="24"/>
          <w:szCs w:val="24"/>
          <w:lang w:val="sr-Cyrl-BA" w:eastAsia="hr-BA"/>
        </w:rPr>
        <w:t xml:space="preserve"> </w:t>
      </w:r>
      <w:r w:rsidR="00146B75" w:rsidRPr="00BA6DDD">
        <w:rPr>
          <w:rFonts w:cstheme="minorHAnsi"/>
          <w:sz w:val="24"/>
          <w:szCs w:val="24"/>
          <w:lang w:val="sr-Cyrl-BA" w:eastAsia="hr-BA"/>
        </w:rPr>
        <w:t>сличан</w:t>
      </w:r>
      <w:r w:rsidR="001522B8" w:rsidRPr="00BA6DDD">
        <w:rPr>
          <w:rFonts w:cstheme="minorHAnsi"/>
          <w:sz w:val="24"/>
          <w:szCs w:val="24"/>
          <w:lang w:val="sr-Cyrl-BA" w:eastAsia="hr-BA"/>
        </w:rPr>
        <w:t xml:space="preserve"> </w:t>
      </w:r>
      <w:r w:rsidR="00146B75" w:rsidRPr="00BA6DDD">
        <w:rPr>
          <w:rFonts w:cstheme="minorHAnsi"/>
          <w:sz w:val="24"/>
          <w:szCs w:val="24"/>
          <w:lang w:val="sr-Cyrl-BA" w:eastAsia="hr-BA"/>
        </w:rPr>
        <w:t>знак</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који</w:t>
      </w:r>
      <w:r w:rsidR="001522B8" w:rsidRPr="00BA6DDD">
        <w:rPr>
          <w:rFonts w:cstheme="minorHAnsi"/>
          <w:sz w:val="24"/>
          <w:szCs w:val="24"/>
          <w:lang w:val="sr-Cyrl-BA" w:eastAsia="hr-BA"/>
        </w:rPr>
        <w:t xml:space="preserve"> </w:t>
      </w:r>
      <w:r w:rsidR="00146B75" w:rsidRPr="00BA6DDD">
        <w:rPr>
          <w:rFonts w:cstheme="minorHAnsi"/>
          <w:sz w:val="24"/>
          <w:szCs w:val="24"/>
          <w:lang w:val="sr-Cyrl-BA" w:eastAsia="hr-BA"/>
        </w:rPr>
        <w:t>асоцира</w:t>
      </w:r>
      <w:r w:rsidR="001522B8" w:rsidRPr="00BA6DDD">
        <w:rPr>
          <w:rFonts w:cstheme="minorHAnsi"/>
          <w:sz w:val="24"/>
          <w:szCs w:val="24"/>
          <w:lang w:val="sr-Cyrl-BA" w:eastAsia="hr-BA"/>
        </w:rPr>
        <w:t xml:space="preserve"> </w:t>
      </w:r>
      <w:r w:rsidR="00C62108" w:rsidRPr="00BA6DDD">
        <w:rPr>
          <w:rFonts w:cstheme="minorHAnsi"/>
          <w:sz w:val="24"/>
          <w:szCs w:val="24"/>
          <w:lang w:val="sr-Cyrl-BA" w:eastAsia="hr-BA"/>
        </w:rPr>
        <w:t>на</w:t>
      </w:r>
      <w:r w:rsidR="001522B8" w:rsidRPr="00BA6DDD">
        <w:rPr>
          <w:rFonts w:cstheme="minorHAnsi"/>
          <w:sz w:val="24"/>
          <w:szCs w:val="24"/>
          <w:lang w:val="sr-Cyrl-BA" w:eastAsia="hr-BA"/>
        </w:rPr>
        <w:t xml:space="preserve"> </w:t>
      </w:r>
      <w:r w:rsidR="00BA6DDD">
        <w:rPr>
          <w:rFonts w:cstheme="minorHAnsi"/>
          <w:sz w:val="24"/>
          <w:szCs w:val="24"/>
          <w:lang w:val="sr-Cyrl-BA" w:eastAsia="hr-BA"/>
        </w:rPr>
        <w:t>дуван, дувански производ</w:t>
      </w:r>
      <w:r w:rsidR="00146B75" w:rsidRPr="00BA6DDD">
        <w:rPr>
          <w:rFonts w:cstheme="minorHAnsi"/>
          <w:sz w:val="24"/>
          <w:szCs w:val="24"/>
          <w:lang w:val="sr-Cyrl-BA" w:eastAsia="hr-BA"/>
        </w:rPr>
        <w:t xml:space="preserve"> и остале производе за</w:t>
      </w:r>
      <w:r w:rsidR="001522B8" w:rsidRPr="00BA6DDD">
        <w:rPr>
          <w:rFonts w:cstheme="minorHAnsi"/>
          <w:sz w:val="24"/>
          <w:szCs w:val="24"/>
          <w:lang w:val="sr-Cyrl-BA" w:eastAsia="hr-BA"/>
        </w:rPr>
        <w:t xml:space="preserve"> </w:t>
      </w:r>
      <w:r w:rsidR="00146B75" w:rsidRPr="00BA6DDD">
        <w:rPr>
          <w:rFonts w:cstheme="minorHAnsi"/>
          <w:sz w:val="24"/>
          <w:szCs w:val="24"/>
          <w:lang w:val="sr-Cyrl-BA" w:eastAsia="hr-BA"/>
        </w:rPr>
        <w:t>пушење</w:t>
      </w:r>
      <w:r w:rsidR="001522B8" w:rsidRPr="00BA6DDD">
        <w:rPr>
          <w:rFonts w:cstheme="minorHAnsi"/>
          <w:sz w:val="24"/>
          <w:szCs w:val="24"/>
          <w:lang w:val="sr-Cyrl-BA" w:eastAsia="hr-BA"/>
        </w:rPr>
        <w:t>.</w:t>
      </w:r>
    </w:p>
    <w:p w14:paraId="6C604058" w14:textId="77777777" w:rsidR="003C33A1" w:rsidRPr="00BA6DDD" w:rsidRDefault="00534214" w:rsidP="00BA6DDD">
      <w:pPr>
        <w:pStyle w:val="Default"/>
        <w:spacing w:line="276" w:lineRule="auto"/>
        <w:ind w:firstLine="720"/>
        <w:rPr>
          <w:rFonts w:asciiTheme="minorHAnsi" w:hAnsiTheme="minorHAnsi" w:cstheme="minorHAnsi"/>
          <w:bCs/>
          <w:color w:val="auto"/>
          <w:lang w:val="sr-Cyrl-BA"/>
        </w:rPr>
      </w:pPr>
      <w:r>
        <w:rPr>
          <w:rFonts w:asciiTheme="minorHAnsi" w:hAnsiTheme="minorHAnsi" w:cstheme="minorHAnsi"/>
          <w:bCs/>
          <w:color w:val="auto"/>
          <w:lang w:val="sr-Cyrl-BA"/>
        </w:rPr>
        <w:t>(7</w:t>
      </w:r>
      <w:r w:rsidR="003C33A1" w:rsidRPr="00BA6DDD">
        <w:rPr>
          <w:rFonts w:asciiTheme="minorHAnsi" w:hAnsiTheme="minorHAnsi" w:cstheme="minorHAnsi"/>
          <w:bCs/>
          <w:color w:val="auto"/>
          <w:lang w:val="sr-Cyrl-BA"/>
        </w:rPr>
        <w:t xml:space="preserve">) </w:t>
      </w:r>
      <w:r w:rsidR="00C62108" w:rsidRPr="00BA6DDD">
        <w:rPr>
          <w:rFonts w:asciiTheme="minorHAnsi" w:hAnsiTheme="minorHAnsi" w:cstheme="minorHAnsi"/>
          <w:bCs/>
          <w:color w:val="auto"/>
          <w:lang w:val="sr-Cyrl-BA"/>
        </w:rPr>
        <w:t>Забрањен</w:t>
      </w:r>
      <w:r w:rsidR="00EE5BCD">
        <w:rPr>
          <w:rFonts w:asciiTheme="minorHAnsi" w:hAnsiTheme="minorHAnsi" w:cstheme="minorHAnsi"/>
          <w:bCs/>
          <w:color w:val="auto"/>
          <w:lang w:val="sr-Cyrl-BA"/>
        </w:rPr>
        <w:t>а</w:t>
      </w:r>
      <w:r w:rsidR="00BA6DDD">
        <w:rPr>
          <w:rFonts w:asciiTheme="minorHAnsi" w:hAnsiTheme="minorHAnsi" w:cstheme="minorHAnsi"/>
          <w:bCs/>
          <w:color w:val="auto"/>
          <w:lang w:val="sr-Cyrl-BA"/>
        </w:rPr>
        <w:t xml:space="preserve"> је </w:t>
      </w:r>
      <w:r w:rsidR="00C62108" w:rsidRPr="00BA6DDD">
        <w:rPr>
          <w:rFonts w:asciiTheme="minorHAnsi" w:hAnsiTheme="minorHAnsi" w:cstheme="minorHAnsi"/>
          <w:bCs/>
          <w:color w:val="auto"/>
          <w:lang w:val="sr-Cyrl-BA"/>
        </w:rPr>
        <w:t>продаја</w:t>
      </w:r>
      <w:r w:rsidR="00AD122B" w:rsidRPr="00BA6DDD">
        <w:rPr>
          <w:rFonts w:asciiTheme="minorHAnsi" w:hAnsiTheme="minorHAnsi" w:cstheme="minorHAnsi"/>
          <w:bCs/>
          <w:color w:val="auto"/>
          <w:lang w:val="sr-Cyrl-BA"/>
        </w:rPr>
        <w:t xml:space="preserve"> </w:t>
      </w:r>
      <w:r w:rsidR="00C62108" w:rsidRPr="00BA6DDD">
        <w:rPr>
          <w:rFonts w:asciiTheme="minorHAnsi" w:hAnsiTheme="minorHAnsi" w:cstheme="minorHAnsi"/>
          <w:bCs/>
          <w:color w:val="auto"/>
          <w:lang w:val="sr-Cyrl-BA"/>
        </w:rPr>
        <w:t>дувана</w:t>
      </w:r>
      <w:r w:rsidR="00AD122B" w:rsidRPr="00BA6DDD">
        <w:rPr>
          <w:rFonts w:asciiTheme="minorHAnsi" w:hAnsiTheme="minorHAnsi" w:cstheme="minorHAnsi"/>
          <w:bCs/>
          <w:color w:val="auto"/>
          <w:lang w:val="sr-Cyrl-BA"/>
        </w:rPr>
        <w:t xml:space="preserve"> </w:t>
      </w:r>
      <w:r w:rsidR="00C62108" w:rsidRPr="00BA6DDD">
        <w:rPr>
          <w:rFonts w:asciiTheme="minorHAnsi" w:hAnsiTheme="minorHAnsi" w:cstheme="minorHAnsi"/>
          <w:bCs/>
          <w:color w:val="auto"/>
          <w:lang w:val="sr-Cyrl-BA"/>
        </w:rPr>
        <w:t>за</w:t>
      </w:r>
      <w:r w:rsidR="00AD122B" w:rsidRPr="00BA6DDD">
        <w:rPr>
          <w:rFonts w:asciiTheme="minorHAnsi" w:hAnsiTheme="minorHAnsi" w:cstheme="minorHAnsi"/>
          <w:bCs/>
          <w:color w:val="auto"/>
          <w:lang w:val="sr-Cyrl-BA"/>
        </w:rPr>
        <w:t xml:space="preserve"> </w:t>
      </w:r>
      <w:r w:rsidR="00C62108" w:rsidRPr="00BA6DDD">
        <w:rPr>
          <w:rFonts w:asciiTheme="minorHAnsi" w:hAnsiTheme="minorHAnsi" w:cstheme="minorHAnsi"/>
          <w:bCs/>
          <w:color w:val="auto"/>
          <w:lang w:val="sr-Cyrl-BA"/>
        </w:rPr>
        <w:t>оралну</w:t>
      </w:r>
      <w:r w:rsidR="00AD122B" w:rsidRPr="00BA6DDD">
        <w:rPr>
          <w:rFonts w:asciiTheme="minorHAnsi" w:hAnsiTheme="minorHAnsi" w:cstheme="minorHAnsi"/>
          <w:bCs/>
          <w:color w:val="auto"/>
          <w:lang w:val="sr-Cyrl-BA"/>
        </w:rPr>
        <w:t xml:space="preserve"> </w:t>
      </w:r>
      <w:r w:rsidR="00C62108" w:rsidRPr="00BA6DDD">
        <w:rPr>
          <w:rFonts w:asciiTheme="minorHAnsi" w:hAnsiTheme="minorHAnsi" w:cstheme="minorHAnsi"/>
          <w:bCs/>
          <w:color w:val="auto"/>
          <w:lang w:val="sr-Cyrl-BA"/>
        </w:rPr>
        <w:t>употребу</w:t>
      </w:r>
      <w:r w:rsidR="00A22241" w:rsidRPr="00BA6DDD">
        <w:rPr>
          <w:rFonts w:asciiTheme="minorHAnsi" w:hAnsiTheme="minorHAnsi" w:cstheme="minorHAnsi"/>
          <w:bCs/>
          <w:color w:val="auto"/>
          <w:lang w:val="sr-Cyrl-BA"/>
        </w:rPr>
        <w:t>.</w:t>
      </w:r>
    </w:p>
    <w:p w14:paraId="43915619" w14:textId="77777777" w:rsidR="00E83CB2" w:rsidRDefault="00534214" w:rsidP="00BA6DDD">
      <w:pPr>
        <w:pStyle w:val="Default"/>
        <w:spacing w:line="276" w:lineRule="auto"/>
        <w:ind w:firstLine="720"/>
        <w:rPr>
          <w:rFonts w:asciiTheme="minorHAnsi" w:hAnsiTheme="minorHAnsi" w:cstheme="minorHAnsi"/>
          <w:bCs/>
          <w:color w:val="auto"/>
          <w:lang w:val="sr-Cyrl-BA"/>
        </w:rPr>
      </w:pPr>
      <w:r>
        <w:rPr>
          <w:rFonts w:asciiTheme="minorHAnsi" w:hAnsiTheme="minorHAnsi" w:cstheme="minorHAnsi"/>
          <w:bCs/>
          <w:color w:val="auto"/>
          <w:lang w:val="sr-Cyrl-BA"/>
        </w:rPr>
        <w:t>(8</w:t>
      </w:r>
      <w:r w:rsidR="00E83CB2" w:rsidRPr="00BA6DDD">
        <w:rPr>
          <w:rFonts w:asciiTheme="minorHAnsi" w:hAnsiTheme="minorHAnsi" w:cstheme="minorHAnsi"/>
          <w:bCs/>
          <w:color w:val="auto"/>
          <w:lang w:val="sr-Cyrl-BA"/>
        </w:rPr>
        <w:t>) Забрањен</w:t>
      </w:r>
      <w:r w:rsidR="00EE5BCD">
        <w:rPr>
          <w:rFonts w:asciiTheme="minorHAnsi" w:hAnsiTheme="minorHAnsi" w:cstheme="minorHAnsi"/>
          <w:bCs/>
          <w:color w:val="auto"/>
          <w:lang w:val="sr-Cyrl-BA"/>
        </w:rPr>
        <w:t>а</w:t>
      </w:r>
      <w:r w:rsidR="00E83CB2" w:rsidRPr="00BA6DDD">
        <w:rPr>
          <w:rFonts w:asciiTheme="minorHAnsi" w:hAnsiTheme="minorHAnsi" w:cstheme="minorHAnsi"/>
          <w:bCs/>
          <w:color w:val="auto"/>
          <w:lang w:val="sr-Cyrl-BA"/>
        </w:rPr>
        <w:t xml:space="preserve"> је продаја никотинских врећица.</w:t>
      </w:r>
    </w:p>
    <w:p w14:paraId="39A0C6BD" w14:textId="77777777" w:rsidR="00CA5E6F" w:rsidRPr="00456175" w:rsidRDefault="00534214" w:rsidP="00BA6DDD">
      <w:pPr>
        <w:pStyle w:val="Default"/>
        <w:spacing w:line="276" w:lineRule="auto"/>
        <w:ind w:firstLine="720"/>
        <w:rPr>
          <w:rFonts w:asciiTheme="minorHAnsi" w:hAnsiTheme="minorHAnsi" w:cstheme="minorHAnsi"/>
          <w:bCs/>
          <w:color w:val="auto"/>
          <w:lang w:val="sr-Cyrl-BA"/>
        </w:rPr>
      </w:pPr>
      <w:r w:rsidRPr="00456175">
        <w:rPr>
          <w:rFonts w:asciiTheme="minorHAnsi" w:hAnsiTheme="minorHAnsi" w:cstheme="minorHAnsi"/>
          <w:bCs/>
          <w:color w:val="auto"/>
          <w:lang w:val="sr-Cyrl-BA"/>
        </w:rPr>
        <w:t>(9</w:t>
      </w:r>
      <w:r w:rsidR="00CA5E6F" w:rsidRPr="00456175">
        <w:rPr>
          <w:rFonts w:asciiTheme="minorHAnsi" w:hAnsiTheme="minorHAnsi" w:cstheme="minorHAnsi"/>
          <w:bCs/>
          <w:color w:val="auto"/>
          <w:lang w:val="sr-Cyrl-BA"/>
        </w:rPr>
        <w:t>) Министар доноси Правилник о облику и садржају ознака о забрани продаје и забрани пушења из чл. 20. и 21</w:t>
      </w:r>
      <w:r w:rsidR="00CA5E6F" w:rsidRPr="00456175">
        <w:rPr>
          <w:rFonts w:asciiTheme="minorHAnsi" w:hAnsiTheme="minorHAnsi" w:cstheme="minorHAnsi"/>
          <w:bCs/>
          <w:color w:val="auto"/>
          <w:lang w:val="sr-Latn-BA"/>
        </w:rPr>
        <w:t>.</w:t>
      </w:r>
      <w:r w:rsidR="00CA5E6F" w:rsidRPr="00456175">
        <w:rPr>
          <w:rFonts w:asciiTheme="minorHAnsi" w:hAnsiTheme="minorHAnsi" w:cstheme="minorHAnsi"/>
          <w:bCs/>
          <w:color w:val="auto"/>
          <w:lang w:val="sr-Cyrl-BA"/>
        </w:rPr>
        <w:t xml:space="preserve"> овог закона.</w:t>
      </w:r>
    </w:p>
    <w:p w14:paraId="67F50957" w14:textId="77777777" w:rsidR="009E4F6D" w:rsidRPr="00456175" w:rsidRDefault="009E4F6D" w:rsidP="009E4F6D">
      <w:pPr>
        <w:pStyle w:val="Default"/>
        <w:spacing w:line="276" w:lineRule="auto"/>
        <w:ind w:firstLine="720"/>
        <w:rPr>
          <w:rFonts w:asciiTheme="minorHAnsi" w:hAnsiTheme="minorHAnsi" w:cstheme="minorHAnsi"/>
          <w:bCs/>
          <w:color w:val="auto"/>
          <w:lang w:val="sr-Cyrl-BA"/>
        </w:rPr>
      </w:pPr>
      <w:r w:rsidRPr="00456175">
        <w:rPr>
          <w:rFonts w:asciiTheme="minorHAnsi" w:hAnsiTheme="minorHAnsi" w:cstheme="minorHAnsi"/>
          <w:bCs/>
          <w:color w:val="auto"/>
          <w:lang w:val="sr-Cyrl-BA"/>
        </w:rPr>
        <w:t>(</w:t>
      </w:r>
      <w:r w:rsidR="00534214" w:rsidRPr="00456175">
        <w:rPr>
          <w:rFonts w:asciiTheme="minorHAnsi" w:hAnsiTheme="minorHAnsi" w:cstheme="minorHAnsi"/>
          <w:bCs/>
          <w:color w:val="auto"/>
          <w:lang w:val="sr-Latn-BA"/>
        </w:rPr>
        <w:t>10</w:t>
      </w:r>
      <w:r w:rsidRPr="00456175">
        <w:rPr>
          <w:rFonts w:asciiTheme="minorHAnsi" w:hAnsiTheme="minorHAnsi" w:cstheme="minorHAnsi"/>
          <w:bCs/>
          <w:color w:val="auto"/>
          <w:lang w:val="sr-Cyrl-BA"/>
        </w:rPr>
        <w:t>) У посебно оправданим случајевима у циљу заштите здравља становништва, министар, на приједлог Института, доноси Наредбу о привременој забрани продаје посебно штетног дуванског или осталог производа за пушење.</w:t>
      </w:r>
    </w:p>
    <w:p w14:paraId="3E742FCA" w14:textId="77777777" w:rsidR="00185881" w:rsidRDefault="00185881" w:rsidP="00CC3890">
      <w:pPr>
        <w:pStyle w:val="Default"/>
        <w:jc w:val="center"/>
        <w:rPr>
          <w:rFonts w:asciiTheme="minorHAnsi" w:hAnsiTheme="minorHAnsi" w:cstheme="minorHAnsi"/>
          <w:b/>
          <w:bCs/>
          <w:color w:val="auto"/>
          <w:sz w:val="22"/>
          <w:szCs w:val="22"/>
          <w:lang w:val="sr-Cyrl-BA"/>
        </w:rPr>
      </w:pPr>
    </w:p>
    <w:p w14:paraId="0A5A226A" w14:textId="77777777" w:rsidR="005D016D" w:rsidRDefault="005D016D" w:rsidP="00CC3890">
      <w:pPr>
        <w:pStyle w:val="Default"/>
        <w:jc w:val="center"/>
        <w:rPr>
          <w:rFonts w:asciiTheme="minorHAnsi" w:hAnsiTheme="minorHAnsi" w:cstheme="minorHAnsi"/>
          <w:b/>
          <w:bCs/>
          <w:color w:val="auto"/>
          <w:sz w:val="22"/>
          <w:szCs w:val="22"/>
          <w:lang w:val="sr-Cyrl-BA"/>
        </w:rPr>
      </w:pPr>
    </w:p>
    <w:p w14:paraId="3EE701AB" w14:textId="77777777" w:rsidR="005D016D" w:rsidRDefault="005D016D" w:rsidP="00CC3890">
      <w:pPr>
        <w:pStyle w:val="Default"/>
        <w:jc w:val="center"/>
        <w:rPr>
          <w:rFonts w:asciiTheme="minorHAnsi" w:hAnsiTheme="minorHAnsi" w:cstheme="minorHAnsi"/>
          <w:b/>
          <w:bCs/>
          <w:color w:val="auto"/>
          <w:sz w:val="22"/>
          <w:szCs w:val="22"/>
          <w:lang w:val="sr-Cyrl-BA"/>
        </w:rPr>
      </w:pPr>
    </w:p>
    <w:p w14:paraId="3F37C9B3" w14:textId="77777777" w:rsidR="00A95EB8" w:rsidRPr="00BD08FB" w:rsidRDefault="00A95EB8" w:rsidP="00CC3890">
      <w:pPr>
        <w:pStyle w:val="Default"/>
        <w:jc w:val="center"/>
        <w:rPr>
          <w:rFonts w:asciiTheme="minorHAnsi" w:hAnsiTheme="minorHAnsi" w:cstheme="minorHAnsi"/>
          <w:color w:val="auto"/>
          <w:lang w:val="sr-Cyrl-BA"/>
        </w:rPr>
      </w:pPr>
      <w:r w:rsidRPr="00BD08FB">
        <w:rPr>
          <w:rFonts w:asciiTheme="minorHAnsi" w:hAnsiTheme="minorHAnsi" w:cstheme="minorHAnsi"/>
          <w:color w:val="auto"/>
          <w:lang w:val="sr-Cyrl-BA"/>
        </w:rPr>
        <w:lastRenderedPageBreak/>
        <w:t>Забрана продаје малољетним лицима</w:t>
      </w:r>
    </w:p>
    <w:p w14:paraId="5A41A3EE" w14:textId="77777777" w:rsidR="0061793E" w:rsidRPr="00BD08FB" w:rsidRDefault="00C62108" w:rsidP="004B4B84">
      <w:pPr>
        <w:pStyle w:val="Default"/>
        <w:jc w:val="center"/>
        <w:rPr>
          <w:rFonts w:asciiTheme="minorHAnsi" w:hAnsiTheme="minorHAnsi" w:cstheme="minorHAnsi"/>
          <w:b/>
          <w:bCs/>
          <w:color w:val="auto"/>
          <w:lang w:val="sr-Cyrl-BA"/>
        </w:rPr>
      </w:pPr>
      <w:r w:rsidRPr="00630D6F">
        <w:rPr>
          <w:rFonts w:asciiTheme="minorHAnsi" w:hAnsiTheme="minorHAnsi" w:cstheme="minorHAnsi"/>
          <w:b/>
          <w:bCs/>
          <w:color w:val="auto"/>
          <w:lang w:val="sr-Cyrl-BA"/>
        </w:rPr>
        <w:t>Члан</w:t>
      </w:r>
      <w:r w:rsidR="00953868" w:rsidRPr="00630D6F">
        <w:rPr>
          <w:rFonts w:asciiTheme="minorHAnsi" w:hAnsiTheme="minorHAnsi" w:cstheme="minorHAnsi"/>
          <w:b/>
          <w:bCs/>
          <w:color w:val="auto"/>
          <w:lang w:val="sr-Cyrl-BA"/>
        </w:rPr>
        <w:t xml:space="preserve"> </w:t>
      </w:r>
      <w:r w:rsidR="0061793E" w:rsidRPr="00630D6F">
        <w:rPr>
          <w:rFonts w:asciiTheme="minorHAnsi" w:hAnsiTheme="minorHAnsi" w:cstheme="minorHAnsi"/>
          <w:b/>
          <w:bCs/>
          <w:color w:val="auto"/>
          <w:lang w:val="sr-Cyrl-BA"/>
        </w:rPr>
        <w:t>2</w:t>
      </w:r>
      <w:r w:rsidR="00E056C3" w:rsidRPr="00630D6F">
        <w:rPr>
          <w:rFonts w:asciiTheme="minorHAnsi" w:hAnsiTheme="minorHAnsi" w:cstheme="minorHAnsi"/>
          <w:b/>
          <w:bCs/>
          <w:color w:val="auto"/>
          <w:lang w:val="sr-Cyrl-BA"/>
        </w:rPr>
        <w:t>2</w:t>
      </w:r>
      <w:r w:rsidR="004B4B84" w:rsidRPr="00630D6F">
        <w:rPr>
          <w:rFonts w:asciiTheme="minorHAnsi" w:hAnsiTheme="minorHAnsi" w:cstheme="minorHAnsi"/>
          <w:b/>
          <w:bCs/>
          <w:color w:val="auto"/>
          <w:lang w:val="sr-Cyrl-BA"/>
        </w:rPr>
        <w:t>.</w:t>
      </w:r>
    </w:p>
    <w:p w14:paraId="233ABB61" w14:textId="77777777" w:rsidR="00D97F16" w:rsidRPr="00BD08FB" w:rsidRDefault="0061793E" w:rsidP="00A951FC">
      <w:pPr>
        <w:pStyle w:val="Default"/>
        <w:spacing w:line="276" w:lineRule="auto"/>
        <w:ind w:firstLine="720"/>
        <w:jc w:val="both"/>
        <w:rPr>
          <w:rFonts w:asciiTheme="minorHAnsi" w:hAnsiTheme="minorHAnsi" w:cstheme="minorHAnsi"/>
          <w:color w:val="auto"/>
          <w:lang w:val="sr-Cyrl-BA"/>
        </w:rPr>
      </w:pPr>
      <w:r w:rsidRPr="00BD08FB">
        <w:rPr>
          <w:rFonts w:asciiTheme="minorHAnsi" w:hAnsiTheme="minorHAnsi" w:cstheme="minorHAnsi"/>
          <w:color w:val="auto"/>
          <w:lang w:val="sr-Cyrl-BA"/>
        </w:rPr>
        <w:t xml:space="preserve">(1) </w:t>
      </w:r>
      <w:r w:rsidR="00C62108" w:rsidRPr="00BD08FB">
        <w:rPr>
          <w:rFonts w:asciiTheme="minorHAnsi" w:hAnsiTheme="minorHAnsi" w:cstheme="minorHAnsi"/>
          <w:color w:val="auto"/>
          <w:lang w:val="sr-Cyrl-BA"/>
        </w:rPr>
        <w:t>Забрањено</w:t>
      </w:r>
      <w:r w:rsidR="0080473B"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је</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продавати</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и</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поклањати</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w:t>
      </w:r>
      <w:r w:rsidR="001B3C02"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дуванске</w:t>
      </w:r>
      <w:r w:rsidRPr="00BD08FB">
        <w:rPr>
          <w:rFonts w:asciiTheme="minorHAnsi" w:hAnsiTheme="minorHAnsi" w:cstheme="minorHAnsi"/>
          <w:color w:val="auto"/>
          <w:lang w:val="sr-Cyrl-BA"/>
        </w:rPr>
        <w:t xml:space="preserve"> </w:t>
      </w:r>
      <w:r w:rsidR="00A951FC" w:rsidRPr="00BD08FB">
        <w:rPr>
          <w:rFonts w:asciiTheme="minorHAnsi" w:hAnsiTheme="minorHAnsi" w:cstheme="minorHAnsi"/>
          <w:color w:val="auto"/>
          <w:lang w:val="sr-Cyrl-BA"/>
        </w:rPr>
        <w:t xml:space="preserve">производе </w:t>
      </w:r>
      <w:r w:rsidR="00C62108" w:rsidRPr="00BD08FB">
        <w:rPr>
          <w:rFonts w:asciiTheme="minorHAnsi" w:hAnsiTheme="minorHAnsi" w:cstheme="minorHAnsi"/>
          <w:color w:val="auto"/>
          <w:lang w:val="sr-Cyrl-BA"/>
        </w:rPr>
        <w:t>и</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остале</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производе</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за</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пушење</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лицима</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млађим</w:t>
      </w:r>
      <w:r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од</w:t>
      </w:r>
      <w:r w:rsidRPr="00BD08FB">
        <w:rPr>
          <w:rFonts w:asciiTheme="minorHAnsi" w:hAnsiTheme="minorHAnsi" w:cstheme="minorHAnsi"/>
          <w:color w:val="auto"/>
          <w:lang w:val="sr-Cyrl-BA"/>
        </w:rPr>
        <w:t xml:space="preserve"> 18 </w:t>
      </w:r>
      <w:r w:rsidR="00C62108" w:rsidRPr="00BD08FB">
        <w:rPr>
          <w:rFonts w:asciiTheme="minorHAnsi" w:hAnsiTheme="minorHAnsi" w:cstheme="minorHAnsi"/>
          <w:color w:val="auto"/>
          <w:lang w:val="sr-Cyrl-BA"/>
        </w:rPr>
        <w:t>година</w:t>
      </w:r>
      <w:r w:rsidRPr="00BD08FB">
        <w:rPr>
          <w:rFonts w:asciiTheme="minorHAnsi" w:hAnsiTheme="minorHAnsi" w:cstheme="minorHAnsi"/>
          <w:color w:val="auto"/>
          <w:lang w:val="sr-Cyrl-BA"/>
        </w:rPr>
        <w:t>.</w:t>
      </w:r>
    </w:p>
    <w:p w14:paraId="1F332A84" w14:textId="77777777" w:rsidR="00185881" w:rsidRPr="00BD08FB" w:rsidRDefault="00026970" w:rsidP="00A951FC">
      <w:pPr>
        <w:pStyle w:val="Default"/>
        <w:spacing w:line="276" w:lineRule="auto"/>
        <w:ind w:firstLine="720"/>
        <w:jc w:val="both"/>
        <w:rPr>
          <w:rFonts w:asciiTheme="minorHAnsi" w:hAnsiTheme="minorHAnsi" w:cstheme="minorHAnsi"/>
          <w:color w:val="auto"/>
          <w:lang w:val="sr-Cyrl-BA"/>
        </w:rPr>
      </w:pPr>
      <w:r w:rsidRPr="00BD08FB">
        <w:rPr>
          <w:rFonts w:asciiTheme="minorHAnsi" w:hAnsiTheme="minorHAnsi" w:cstheme="minorHAnsi"/>
          <w:color w:val="auto"/>
          <w:lang w:val="sr-Cyrl-BA"/>
        </w:rPr>
        <w:t>(2</w:t>
      </w:r>
      <w:r w:rsidR="00746C1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Забрањено</w:t>
      </w:r>
      <w:r w:rsidR="0080473B"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је</w:t>
      </w:r>
      <w:r w:rsidR="00FB58E2"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ангажовање</w:t>
      </w:r>
      <w:r w:rsidR="001B3C02"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лиц</w:t>
      </w:r>
      <w:r w:rsidR="00D30520" w:rsidRPr="00BD08FB">
        <w:rPr>
          <w:rFonts w:asciiTheme="minorHAnsi" w:hAnsiTheme="minorHAnsi" w:cstheme="minorHAnsi"/>
          <w:color w:val="auto"/>
          <w:lang w:val="sr-Cyrl-BA"/>
        </w:rPr>
        <w:t>а</w:t>
      </w:r>
      <w:r w:rsidR="00FB58E2"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млађи</w:t>
      </w:r>
      <w:r w:rsidR="00995CF5" w:rsidRPr="00BD08FB">
        <w:rPr>
          <w:rFonts w:asciiTheme="minorHAnsi" w:hAnsiTheme="minorHAnsi" w:cstheme="minorHAnsi"/>
          <w:color w:val="auto"/>
          <w:lang w:val="sr-Cyrl-BA"/>
        </w:rPr>
        <w:t>х</w:t>
      </w:r>
      <w:r w:rsidR="00FB58E2"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од</w:t>
      </w:r>
      <w:r w:rsidR="00FB58E2" w:rsidRPr="00BD08FB">
        <w:rPr>
          <w:rFonts w:asciiTheme="minorHAnsi" w:hAnsiTheme="minorHAnsi" w:cstheme="minorHAnsi"/>
          <w:color w:val="auto"/>
          <w:lang w:val="sr-Cyrl-BA"/>
        </w:rPr>
        <w:t xml:space="preserve"> 18 </w:t>
      </w:r>
      <w:r w:rsidR="00C62108" w:rsidRPr="00BD08FB">
        <w:rPr>
          <w:rFonts w:asciiTheme="minorHAnsi" w:hAnsiTheme="minorHAnsi" w:cstheme="minorHAnsi"/>
          <w:color w:val="auto"/>
          <w:lang w:val="sr-Cyrl-BA"/>
        </w:rPr>
        <w:t>година</w:t>
      </w:r>
      <w:r w:rsidR="00FB58E2"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да</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продају</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или</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поклањају</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w:t>
      </w:r>
      <w:r w:rsidR="00F05D59" w:rsidRPr="00BD08FB">
        <w:rPr>
          <w:rFonts w:asciiTheme="minorHAnsi" w:hAnsiTheme="minorHAnsi" w:cstheme="minorHAnsi"/>
          <w:color w:val="auto"/>
          <w:lang w:val="sr-Cyrl-BA"/>
        </w:rPr>
        <w:t>,</w:t>
      </w:r>
      <w:r w:rsidR="00FB58E2"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дуванске</w:t>
      </w:r>
      <w:r w:rsidR="00185881" w:rsidRPr="00BD08FB">
        <w:rPr>
          <w:rFonts w:asciiTheme="minorHAnsi" w:hAnsiTheme="minorHAnsi" w:cstheme="minorHAnsi"/>
          <w:color w:val="auto"/>
          <w:lang w:val="sr-Cyrl-BA"/>
        </w:rPr>
        <w:t xml:space="preserve"> </w:t>
      </w:r>
      <w:r w:rsidR="00A951FC" w:rsidRPr="00BD08FB">
        <w:rPr>
          <w:rFonts w:asciiTheme="minorHAnsi" w:hAnsiTheme="minorHAnsi" w:cstheme="minorHAnsi"/>
          <w:color w:val="auto"/>
          <w:lang w:val="sr-Cyrl-BA"/>
        </w:rPr>
        <w:t xml:space="preserve">производе </w:t>
      </w:r>
      <w:r w:rsidR="00C62108" w:rsidRPr="00BD08FB">
        <w:rPr>
          <w:rFonts w:asciiTheme="minorHAnsi" w:hAnsiTheme="minorHAnsi" w:cstheme="minorHAnsi"/>
          <w:color w:val="auto"/>
          <w:lang w:val="sr-Cyrl-BA"/>
        </w:rPr>
        <w:t>и</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остале</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производе</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за</w:t>
      </w:r>
      <w:r w:rsidR="00185881" w:rsidRPr="00BD08FB">
        <w:rPr>
          <w:rFonts w:asciiTheme="minorHAnsi" w:hAnsiTheme="minorHAnsi" w:cstheme="minorHAnsi"/>
          <w:color w:val="auto"/>
          <w:lang w:val="sr-Cyrl-BA"/>
        </w:rPr>
        <w:t xml:space="preserve"> </w:t>
      </w:r>
      <w:r w:rsidR="00C62108" w:rsidRPr="00BD08FB">
        <w:rPr>
          <w:rFonts w:asciiTheme="minorHAnsi" w:hAnsiTheme="minorHAnsi" w:cstheme="minorHAnsi"/>
          <w:color w:val="auto"/>
          <w:lang w:val="sr-Cyrl-BA"/>
        </w:rPr>
        <w:t>пушење</w:t>
      </w:r>
      <w:r w:rsidR="00185881" w:rsidRPr="00BD08FB">
        <w:rPr>
          <w:rFonts w:asciiTheme="minorHAnsi" w:hAnsiTheme="minorHAnsi" w:cstheme="minorHAnsi"/>
          <w:color w:val="auto"/>
          <w:lang w:val="sr-Cyrl-BA"/>
        </w:rPr>
        <w:t>.</w:t>
      </w:r>
    </w:p>
    <w:p w14:paraId="08F2DF3A" w14:textId="77777777" w:rsidR="00185881" w:rsidRPr="00A951FC" w:rsidRDefault="00026970" w:rsidP="00A951FC">
      <w:pPr>
        <w:spacing w:line="276" w:lineRule="auto"/>
        <w:ind w:firstLine="720"/>
        <w:jc w:val="both"/>
        <w:rPr>
          <w:rFonts w:cstheme="minorHAnsi"/>
          <w:sz w:val="24"/>
          <w:szCs w:val="24"/>
          <w:lang w:val="sr-Cyrl-BA"/>
        </w:rPr>
      </w:pPr>
      <w:r w:rsidRPr="00BD08FB">
        <w:rPr>
          <w:rFonts w:cstheme="minorHAnsi"/>
          <w:sz w:val="24"/>
          <w:szCs w:val="24"/>
          <w:lang w:val="sr-Cyrl-BA"/>
        </w:rPr>
        <w:t>(3</w:t>
      </w:r>
      <w:r w:rsidR="00746C11" w:rsidRPr="00BD08FB">
        <w:rPr>
          <w:rFonts w:cstheme="minorHAnsi"/>
          <w:sz w:val="24"/>
          <w:szCs w:val="24"/>
          <w:lang w:val="sr-Cyrl-BA"/>
        </w:rPr>
        <w:t xml:space="preserve">) </w:t>
      </w:r>
      <w:r w:rsidR="00C62108" w:rsidRPr="00BD08FB">
        <w:rPr>
          <w:rFonts w:cstheme="minorHAnsi"/>
          <w:sz w:val="24"/>
          <w:szCs w:val="24"/>
          <w:lang w:val="sr-Cyrl-BA"/>
        </w:rPr>
        <w:t>На</w:t>
      </w:r>
      <w:r w:rsidR="00185881" w:rsidRPr="00BD08FB">
        <w:rPr>
          <w:rFonts w:cstheme="minorHAnsi"/>
          <w:sz w:val="24"/>
          <w:szCs w:val="24"/>
          <w:lang w:val="sr-Cyrl-BA"/>
        </w:rPr>
        <w:t xml:space="preserve"> </w:t>
      </w:r>
      <w:r w:rsidR="00C62108" w:rsidRPr="00BD08FB">
        <w:rPr>
          <w:rFonts w:cstheme="minorHAnsi"/>
          <w:sz w:val="24"/>
          <w:szCs w:val="24"/>
          <w:lang w:val="sr-Cyrl-BA"/>
        </w:rPr>
        <w:t>свим</w:t>
      </w:r>
      <w:r w:rsidR="00185881" w:rsidRPr="00BD08FB">
        <w:rPr>
          <w:rFonts w:cstheme="minorHAnsi"/>
          <w:sz w:val="24"/>
          <w:szCs w:val="24"/>
          <w:lang w:val="sr-Cyrl-BA"/>
        </w:rPr>
        <w:t xml:space="preserve"> </w:t>
      </w:r>
      <w:r w:rsidR="00C62108" w:rsidRPr="00BD08FB">
        <w:rPr>
          <w:rFonts w:cstheme="minorHAnsi"/>
          <w:sz w:val="24"/>
          <w:szCs w:val="24"/>
          <w:lang w:val="sr-Cyrl-BA"/>
        </w:rPr>
        <w:t>продајним</w:t>
      </w:r>
      <w:r w:rsidR="00185881" w:rsidRPr="00BD08FB">
        <w:rPr>
          <w:rFonts w:cstheme="minorHAnsi"/>
          <w:sz w:val="24"/>
          <w:szCs w:val="24"/>
          <w:lang w:val="sr-Cyrl-BA"/>
        </w:rPr>
        <w:t xml:space="preserve"> </w:t>
      </w:r>
      <w:r w:rsidR="00C62108" w:rsidRPr="00BD08FB">
        <w:rPr>
          <w:rFonts w:cstheme="minorHAnsi"/>
          <w:sz w:val="24"/>
          <w:szCs w:val="24"/>
          <w:lang w:val="sr-Cyrl-BA"/>
        </w:rPr>
        <w:t>мјестима</w:t>
      </w:r>
      <w:r w:rsidR="00185881" w:rsidRPr="00BD08FB">
        <w:rPr>
          <w:rFonts w:cstheme="minorHAnsi"/>
          <w:sz w:val="24"/>
          <w:szCs w:val="24"/>
          <w:lang w:val="sr-Cyrl-BA"/>
        </w:rPr>
        <w:t xml:space="preserve"> </w:t>
      </w:r>
      <w:r w:rsidR="00C62108" w:rsidRPr="00BD08FB">
        <w:rPr>
          <w:rFonts w:cstheme="minorHAnsi"/>
          <w:sz w:val="24"/>
          <w:szCs w:val="24"/>
          <w:lang w:val="sr-Cyrl-BA"/>
        </w:rPr>
        <w:t>на</w:t>
      </w:r>
      <w:r w:rsidR="00185881" w:rsidRPr="00BD08FB">
        <w:rPr>
          <w:rFonts w:cstheme="minorHAnsi"/>
          <w:sz w:val="24"/>
          <w:szCs w:val="24"/>
          <w:lang w:val="sr-Cyrl-BA"/>
        </w:rPr>
        <w:t xml:space="preserve"> </w:t>
      </w:r>
      <w:r w:rsidR="00C62108" w:rsidRPr="00BD08FB">
        <w:rPr>
          <w:rFonts w:cstheme="minorHAnsi"/>
          <w:sz w:val="24"/>
          <w:szCs w:val="24"/>
          <w:lang w:val="sr-Cyrl-BA"/>
        </w:rPr>
        <w:t>којима</w:t>
      </w:r>
      <w:r w:rsidR="00185881" w:rsidRPr="00BD08FB">
        <w:rPr>
          <w:rFonts w:cstheme="minorHAnsi"/>
          <w:sz w:val="24"/>
          <w:szCs w:val="24"/>
          <w:lang w:val="sr-Cyrl-BA"/>
        </w:rPr>
        <w:t xml:space="preserve"> </w:t>
      </w:r>
      <w:r w:rsidR="00C62108" w:rsidRPr="00BD08FB">
        <w:rPr>
          <w:rFonts w:cstheme="minorHAnsi"/>
          <w:sz w:val="24"/>
          <w:szCs w:val="24"/>
          <w:lang w:val="sr-Cyrl-BA"/>
        </w:rPr>
        <w:t>се</w:t>
      </w:r>
      <w:r w:rsidR="00185881" w:rsidRPr="00BD08FB">
        <w:rPr>
          <w:rFonts w:cstheme="minorHAnsi"/>
          <w:sz w:val="24"/>
          <w:szCs w:val="24"/>
          <w:lang w:val="sr-Cyrl-BA"/>
        </w:rPr>
        <w:t xml:space="preserve"> </w:t>
      </w:r>
      <w:r w:rsidR="00C62108" w:rsidRPr="00BD08FB">
        <w:rPr>
          <w:rFonts w:cstheme="minorHAnsi"/>
          <w:sz w:val="24"/>
          <w:szCs w:val="24"/>
          <w:lang w:val="sr-Cyrl-BA"/>
        </w:rPr>
        <w:t>продају</w:t>
      </w:r>
      <w:r w:rsidR="00185881" w:rsidRPr="00BD08FB">
        <w:rPr>
          <w:rFonts w:cstheme="minorHAnsi"/>
          <w:sz w:val="24"/>
          <w:szCs w:val="24"/>
          <w:lang w:val="sr-Cyrl-BA"/>
        </w:rPr>
        <w:t xml:space="preserve"> </w:t>
      </w:r>
      <w:r w:rsidR="00A951FC" w:rsidRPr="00BD08FB">
        <w:rPr>
          <w:rFonts w:cstheme="minorHAnsi"/>
          <w:sz w:val="24"/>
          <w:szCs w:val="24"/>
          <w:lang w:val="sr-Cyrl-BA"/>
        </w:rPr>
        <w:t xml:space="preserve">дуван, </w:t>
      </w:r>
      <w:r w:rsidR="00370D29" w:rsidRPr="00BD08FB">
        <w:rPr>
          <w:rFonts w:cstheme="minorHAnsi"/>
          <w:sz w:val="24"/>
          <w:szCs w:val="24"/>
          <w:lang w:val="sr-Cyrl-BA"/>
        </w:rPr>
        <w:t xml:space="preserve">дувански </w:t>
      </w:r>
      <w:r w:rsidR="00A951FC" w:rsidRPr="00BD08FB">
        <w:rPr>
          <w:rFonts w:cstheme="minorHAnsi"/>
          <w:sz w:val="24"/>
          <w:szCs w:val="24"/>
          <w:lang w:val="sr-Cyrl-BA"/>
        </w:rPr>
        <w:t xml:space="preserve">производи </w:t>
      </w:r>
      <w:r w:rsidR="00370D29" w:rsidRPr="00BD08FB">
        <w:rPr>
          <w:rFonts w:cstheme="minorHAnsi"/>
          <w:sz w:val="24"/>
          <w:szCs w:val="24"/>
          <w:lang w:val="sr-Cyrl-BA"/>
        </w:rPr>
        <w:t>и остали производи за пушење</w:t>
      </w:r>
      <w:r w:rsidR="00E650EA" w:rsidRPr="00BD08FB">
        <w:rPr>
          <w:rFonts w:cstheme="minorHAnsi"/>
          <w:sz w:val="24"/>
          <w:szCs w:val="24"/>
          <w:lang w:val="sr-Cyrl-BA"/>
        </w:rPr>
        <w:t xml:space="preserve"> </w:t>
      </w:r>
      <w:r w:rsidR="00D57865" w:rsidRPr="00BD08FB">
        <w:rPr>
          <w:rFonts w:cstheme="minorHAnsi"/>
          <w:sz w:val="24"/>
          <w:szCs w:val="24"/>
          <w:lang w:val="sr-Cyrl-BA"/>
        </w:rPr>
        <w:t>мора</w:t>
      </w:r>
      <w:r w:rsidR="0021630E" w:rsidRPr="00BD08FB">
        <w:rPr>
          <w:rFonts w:cstheme="minorHAnsi"/>
          <w:sz w:val="24"/>
          <w:szCs w:val="24"/>
          <w:lang w:val="sr-Cyrl-BA"/>
        </w:rPr>
        <w:t xml:space="preserve"> бити </w:t>
      </w:r>
      <w:r w:rsidR="003342B7" w:rsidRPr="00BD08FB">
        <w:rPr>
          <w:rFonts w:cstheme="minorHAnsi"/>
          <w:sz w:val="24"/>
          <w:szCs w:val="24"/>
          <w:lang w:val="sr-Cyrl-BA"/>
        </w:rPr>
        <w:t xml:space="preserve">видно </w:t>
      </w:r>
      <w:r w:rsidR="0021630E" w:rsidRPr="00BD08FB">
        <w:rPr>
          <w:rFonts w:cstheme="minorHAnsi"/>
          <w:sz w:val="24"/>
          <w:szCs w:val="24"/>
          <w:lang w:val="sr-Cyrl-BA"/>
        </w:rPr>
        <w:t>постављена</w:t>
      </w:r>
      <w:r w:rsidR="0021630E" w:rsidRPr="00A951FC">
        <w:rPr>
          <w:rFonts w:cstheme="minorHAnsi"/>
          <w:sz w:val="24"/>
          <w:szCs w:val="24"/>
          <w:lang w:val="sr-Cyrl-BA"/>
        </w:rPr>
        <w:t xml:space="preserve"> ознака о забрани продаје</w:t>
      </w:r>
      <w:r w:rsidR="00A951FC" w:rsidRPr="00A951FC">
        <w:rPr>
          <w:rFonts w:cstheme="minorHAnsi"/>
          <w:sz w:val="24"/>
          <w:szCs w:val="24"/>
          <w:lang w:val="sr-Cyrl-BA"/>
        </w:rPr>
        <w:t xml:space="preserve"> дувана,</w:t>
      </w:r>
      <w:r w:rsidR="0021630E" w:rsidRPr="00A951FC">
        <w:rPr>
          <w:rFonts w:cstheme="minorHAnsi"/>
          <w:sz w:val="24"/>
          <w:szCs w:val="24"/>
          <w:lang w:val="sr-Cyrl-BA"/>
        </w:rPr>
        <w:t xml:space="preserve"> дуванских </w:t>
      </w:r>
      <w:r w:rsidR="00A951FC" w:rsidRPr="00A951FC">
        <w:rPr>
          <w:rFonts w:cstheme="minorHAnsi"/>
          <w:sz w:val="24"/>
          <w:szCs w:val="24"/>
          <w:lang w:val="sr-Cyrl-BA"/>
        </w:rPr>
        <w:t xml:space="preserve">производа </w:t>
      </w:r>
      <w:r w:rsidR="0021630E" w:rsidRPr="00A951FC">
        <w:rPr>
          <w:rFonts w:cstheme="minorHAnsi"/>
          <w:sz w:val="24"/>
          <w:szCs w:val="24"/>
          <w:lang w:val="sr-Cyrl-BA"/>
        </w:rPr>
        <w:t>и осталих производа за пушење лицима млађим од 18 година која се састоји од</w:t>
      </w:r>
      <w:r w:rsidR="001F2A08" w:rsidRPr="00A951FC">
        <w:rPr>
          <w:rFonts w:cstheme="minorHAnsi"/>
          <w:sz w:val="24"/>
          <w:szCs w:val="24"/>
          <w:lang w:val="sr-Cyrl-BA"/>
        </w:rPr>
        <w:t xml:space="preserve"> графичког знака забране </w:t>
      </w:r>
      <w:r w:rsidR="0021630E" w:rsidRPr="00A951FC">
        <w:rPr>
          <w:rFonts w:cstheme="minorHAnsi"/>
          <w:sz w:val="24"/>
          <w:szCs w:val="24"/>
          <w:lang w:val="sr-Cyrl-BA"/>
        </w:rPr>
        <w:t xml:space="preserve">продаје </w:t>
      </w:r>
      <w:r w:rsidR="001F2A08" w:rsidRPr="00A951FC">
        <w:rPr>
          <w:rFonts w:cstheme="minorHAnsi"/>
          <w:sz w:val="24"/>
          <w:szCs w:val="24"/>
          <w:lang w:val="sr-Cyrl-BA"/>
        </w:rPr>
        <w:t xml:space="preserve">и текста: </w:t>
      </w:r>
      <w:r w:rsidR="003342B7" w:rsidRPr="00A951FC">
        <w:rPr>
          <w:rFonts w:cstheme="minorHAnsi"/>
          <w:sz w:val="24"/>
          <w:szCs w:val="24"/>
          <w:lang w:val="sr-Cyrl-BA"/>
        </w:rPr>
        <w:t>„</w:t>
      </w:r>
      <w:r w:rsidR="001F2A08" w:rsidRPr="00A951FC">
        <w:rPr>
          <w:rFonts w:cstheme="minorHAnsi"/>
          <w:sz w:val="24"/>
          <w:szCs w:val="24"/>
          <w:lang w:val="sr-Cyrl-BA"/>
        </w:rPr>
        <w:t xml:space="preserve">Забрањена </w:t>
      </w:r>
      <w:r w:rsidR="00C62108" w:rsidRPr="00A951FC">
        <w:rPr>
          <w:rFonts w:cstheme="minorHAnsi"/>
          <w:sz w:val="24"/>
          <w:szCs w:val="24"/>
          <w:lang w:val="sr-Cyrl-BA"/>
        </w:rPr>
        <w:t>продај</w:t>
      </w:r>
      <w:r w:rsidR="001F2A08" w:rsidRPr="00A951FC">
        <w:rPr>
          <w:rFonts w:cstheme="minorHAnsi"/>
          <w:sz w:val="24"/>
          <w:szCs w:val="24"/>
          <w:lang w:val="sr-Cyrl-BA"/>
        </w:rPr>
        <w:t>а</w:t>
      </w:r>
      <w:r w:rsidR="00185881" w:rsidRPr="00A951FC">
        <w:rPr>
          <w:rFonts w:cstheme="minorHAnsi"/>
          <w:sz w:val="24"/>
          <w:szCs w:val="24"/>
          <w:lang w:val="sr-Cyrl-BA"/>
        </w:rPr>
        <w:t xml:space="preserve"> </w:t>
      </w:r>
      <w:r w:rsidR="00A951FC" w:rsidRPr="00A951FC">
        <w:rPr>
          <w:rFonts w:cstheme="minorHAnsi"/>
          <w:sz w:val="24"/>
          <w:szCs w:val="24"/>
          <w:lang w:val="sr-Cyrl-BA"/>
        </w:rPr>
        <w:t xml:space="preserve">дувана, </w:t>
      </w:r>
      <w:r w:rsidR="00DE1842" w:rsidRPr="00A951FC">
        <w:rPr>
          <w:rFonts w:cstheme="minorHAnsi"/>
          <w:sz w:val="24"/>
          <w:szCs w:val="24"/>
          <w:lang w:val="sr-Cyrl-BA"/>
        </w:rPr>
        <w:t>дува</w:t>
      </w:r>
      <w:r w:rsidR="001F2A08" w:rsidRPr="00A951FC">
        <w:rPr>
          <w:rFonts w:cstheme="minorHAnsi"/>
          <w:sz w:val="24"/>
          <w:szCs w:val="24"/>
          <w:lang w:val="sr-Cyrl-BA"/>
        </w:rPr>
        <w:t>н</w:t>
      </w:r>
      <w:r w:rsidR="00DE1842" w:rsidRPr="00A951FC">
        <w:rPr>
          <w:rFonts w:cstheme="minorHAnsi"/>
          <w:sz w:val="24"/>
          <w:szCs w:val="24"/>
          <w:lang w:val="sr-Cyrl-BA"/>
        </w:rPr>
        <w:t>с</w:t>
      </w:r>
      <w:r w:rsidR="001F2A08" w:rsidRPr="00A951FC">
        <w:rPr>
          <w:rFonts w:cstheme="minorHAnsi"/>
          <w:sz w:val="24"/>
          <w:szCs w:val="24"/>
          <w:lang w:val="sr-Cyrl-BA"/>
        </w:rPr>
        <w:t>ких</w:t>
      </w:r>
      <w:r w:rsidR="00A951FC" w:rsidRPr="00A951FC">
        <w:rPr>
          <w:rFonts w:cstheme="minorHAnsi"/>
          <w:sz w:val="24"/>
          <w:szCs w:val="24"/>
          <w:lang w:val="sr-Cyrl-BA"/>
        </w:rPr>
        <w:t xml:space="preserve"> производа</w:t>
      </w:r>
      <w:r w:rsidR="001F2A08" w:rsidRPr="00A951FC">
        <w:rPr>
          <w:rFonts w:cstheme="minorHAnsi"/>
          <w:sz w:val="24"/>
          <w:szCs w:val="24"/>
          <w:lang w:val="sr-Cyrl-BA"/>
        </w:rPr>
        <w:t xml:space="preserve"> и осталих производа за пушење</w:t>
      </w:r>
      <w:r w:rsidR="00185881" w:rsidRPr="00A951FC">
        <w:rPr>
          <w:rFonts w:cstheme="minorHAnsi"/>
          <w:sz w:val="24"/>
          <w:szCs w:val="24"/>
          <w:lang w:val="sr-Cyrl-BA"/>
        </w:rPr>
        <w:t xml:space="preserve"> </w:t>
      </w:r>
      <w:r w:rsidR="00C62108" w:rsidRPr="00A951FC">
        <w:rPr>
          <w:rFonts w:cstheme="minorHAnsi"/>
          <w:sz w:val="24"/>
          <w:szCs w:val="24"/>
          <w:lang w:val="sr-Cyrl-BA"/>
        </w:rPr>
        <w:t>лицима</w:t>
      </w:r>
      <w:r w:rsidR="00185881" w:rsidRPr="00A951FC">
        <w:rPr>
          <w:rFonts w:cstheme="minorHAnsi"/>
          <w:sz w:val="24"/>
          <w:szCs w:val="24"/>
          <w:lang w:val="sr-Cyrl-BA"/>
        </w:rPr>
        <w:t xml:space="preserve"> </w:t>
      </w:r>
      <w:r w:rsidR="00C62108" w:rsidRPr="00A951FC">
        <w:rPr>
          <w:rFonts w:cstheme="minorHAnsi"/>
          <w:sz w:val="24"/>
          <w:szCs w:val="24"/>
          <w:lang w:val="sr-Cyrl-BA"/>
        </w:rPr>
        <w:t>млађим</w:t>
      </w:r>
      <w:r w:rsidR="00185881" w:rsidRPr="00A951FC">
        <w:rPr>
          <w:rFonts w:cstheme="minorHAnsi"/>
          <w:sz w:val="24"/>
          <w:szCs w:val="24"/>
          <w:lang w:val="sr-Cyrl-BA"/>
        </w:rPr>
        <w:t xml:space="preserve"> </w:t>
      </w:r>
      <w:r w:rsidR="00C62108" w:rsidRPr="00A951FC">
        <w:rPr>
          <w:rFonts w:cstheme="minorHAnsi"/>
          <w:sz w:val="24"/>
          <w:szCs w:val="24"/>
          <w:lang w:val="sr-Cyrl-BA"/>
        </w:rPr>
        <w:t>од</w:t>
      </w:r>
      <w:r w:rsidR="00185881" w:rsidRPr="00A951FC">
        <w:rPr>
          <w:rFonts w:cstheme="minorHAnsi"/>
          <w:sz w:val="24"/>
          <w:szCs w:val="24"/>
          <w:lang w:val="sr-Cyrl-BA"/>
        </w:rPr>
        <w:t xml:space="preserve"> 18 </w:t>
      </w:r>
      <w:r w:rsidR="00C62108" w:rsidRPr="00A951FC">
        <w:rPr>
          <w:rFonts w:cstheme="minorHAnsi"/>
          <w:sz w:val="24"/>
          <w:szCs w:val="24"/>
          <w:lang w:val="sr-Cyrl-BA"/>
        </w:rPr>
        <w:t>година</w:t>
      </w:r>
      <w:r w:rsidR="001F2A08" w:rsidRPr="00A951FC">
        <w:rPr>
          <w:rFonts w:cstheme="minorHAnsi"/>
          <w:sz w:val="24"/>
          <w:szCs w:val="24"/>
          <w:lang w:val="sr-Cyrl-BA"/>
        </w:rPr>
        <w:t>“</w:t>
      </w:r>
      <w:r w:rsidR="00A951FC">
        <w:rPr>
          <w:rFonts w:cstheme="minorHAnsi"/>
          <w:sz w:val="24"/>
          <w:szCs w:val="24"/>
          <w:lang w:val="sr-Cyrl-BA"/>
        </w:rPr>
        <w:t>, те ознака мора бити истакнута на видљивом мјесту тако да се може прочитати са удаљености од десет метара.</w:t>
      </w:r>
    </w:p>
    <w:p w14:paraId="686A5C4E" w14:textId="77777777" w:rsidR="00185881" w:rsidRPr="00B41DD6" w:rsidRDefault="00026970" w:rsidP="00B41DD6">
      <w:pPr>
        <w:spacing w:line="276" w:lineRule="auto"/>
        <w:ind w:firstLine="720"/>
        <w:jc w:val="both"/>
        <w:rPr>
          <w:rFonts w:cstheme="minorHAnsi"/>
          <w:sz w:val="24"/>
          <w:szCs w:val="24"/>
          <w:lang w:val="sr-Cyrl-BA"/>
        </w:rPr>
      </w:pPr>
      <w:r w:rsidRPr="00B41DD6">
        <w:rPr>
          <w:rFonts w:cstheme="minorHAnsi"/>
          <w:sz w:val="24"/>
          <w:szCs w:val="24"/>
          <w:lang w:val="sr-Cyrl-BA"/>
        </w:rPr>
        <w:t>(4</w:t>
      </w:r>
      <w:r w:rsidR="00746C11" w:rsidRPr="00B41DD6">
        <w:rPr>
          <w:rFonts w:cstheme="minorHAnsi"/>
          <w:sz w:val="24"/>
          <w:szCs w:val="24"/>
          <w:lang w:val="sr-Cyrl-BA"/>
        </w:rPr>
        <w:t xml:space="preserve">) </w:t>
      </w:r>
      <w:r w:rsidR="00C62108" w:rsidRPr="00B41DD6">
        <w:rPr>
          <w:rFonts w:cstheme="minorHAnsi"/>
          <w:sz w:val="24"/>
          <w:szCs w:val="24"/>
          <w:lang w:val="sr-Cyrl-BA"/>
        </w:rPr>
        <w:t>Продавац</w:t>
      </w:r>
      <w:r w:rsidR="00185881" w:rsidRPr="00B41DD6">
        <w:rPr>
          <w:rFonts w:cstheme="minorHAnsi"/>
          <w:sz w:val="24"/>
          <w:szCs w:val="24"/>
          <w:lang w:val="sr-Cyrl-BA"/>
        </w:rPr>
        <w:t xml:space="preserve"> </w:t>
      </w:r>
      <w:r w:rsidR="00B41DD6" w:rsidRPr="00B41DD6">
        <w:rPr>
          <w:rFonts w:cstheme="minorHAnsi"/>
          <w:sz w:val="24"/>
          <w:szCs w:val="24"/>
          <w:lang w:val="sr-Cyrl-BA"/>
        </w:rPr>
        <w:t xml:space="preserve">ће </w:t>
      </w:r>
      <w:r w:rsidR="00C62108" w:rsidRPr="00B41DD6">
        <w:rPr>
          <w:rFonts w:cstheme="minorHAnsi"/>
          <w:sz w:val="24"/>
          <w:szCs w:val="24"/>
          <w:lang w:val="sr-Cyrl-BA"/>
        </w:rPr>
        <w:t>од</w:t>
      </w:r>
      <w:r w:rsidR="00185881" w:rsidRPr="00B41DD6">
        <w:rPr>
          <w:rFonts w:cstheme="minorHAnsi"/>
          <w:sz w:val="24"/>
          <w:szCs w:val="24"/>
          <w:lang w:val="sr-Cyrl-BA"/>
        </w:rPr>
        <w:t xml:space="preserve"> </w:t>
      </w:r>
      <w:r w:rsidR="00C62108" w:rsidRPr="00B41DD6">
        <w:rPr>
          <w:rFonts w:cstheme="minorHAnsi"/>
          <w:sz w:val="24"/>
          <w:szCs w:val="24"/>
          <w:lang w:val="sr-Cyrl-BA"/>
        </w:rPr>
        <w:t>лица</w:t>
      </w:r>
      <w:r w:rsidR="00185881" w:rsidRPr="00B41DD6">
        <w:rPr>
          <w:rFonts w:cstheme="minorHAnsi"/>
          <w:sz w:val="24"/>
          <w:szCs w:val="24"/>
          <w:lang w:val="sr-Cyrl-BA"/>
        </w:rPr>
        <w:t xml:space="preserve"> </w:t>
      </w:r>
      <w:r w:rsidR="00C62108" w:rsidRPr="00B41DD6">
        <w:rPr>
          <w:rFonts w:cstheme="minorHAnsi"/>
          <w:sz w:val="24"/>
          <w:szCs w:val="24"/>
          <w:lang w:val="sr-Cyrl-BA"/>
        </w:rPr>
        <w:t>за</w:t>
      </w:r>
      <w:r w:rsidR="00185881" w:rsidRPr="00B41DD6">
        <w:rPr>
          <w:rFonts w:cstheme="minorHAnsi"/>
          <w:sz w:val="24"/>
          <w:szCs w:val="24"/>
          <w:lang w:val="sr-Cyrl-BA"/>
        </w:rPr>
        <w:t xml:space="preserve"> </w:t>
      </w:r>
      <w:r w:rsidR="00C62108" w:rsidRPr="00B41DD6">
        <w:rPr>
          <w:rFonts w:cstheme="minorHAnsi"/>
          <w:sz w:val="24"/>
          <w:szCs w:val="24"/>
          <w:lang w:val="sr-Cyrl-BA"/>
        </w:rPr>
        <w:t>које</w:t>
      </w:r>
      <w:r w:rsidR="00185881" w:rsidRPr="00B41DD6">
        <w:rPr>
          <w:rFonts w:cstheme="minorHAnsi"/>
          <w:sz w:val="24"/>
          <w:szCs w:val="24"/>
          <w:lang w:val="sr-Cyrl-BA"/>
        </w:rPr>
        <w:t xml:space="preserve"> </w:t>
      </w:r>
      <w:r w:rsidR="00C62108" w:rsidRPr="00B41DD6">
        <w:rPr>
          <w:rFonts w:cstheme="minorHAnsi"/>
          <w:sz w:val="24"/>
          <w:szCs w:val="24"/>
          <w:lang w:val="sr-Cyrl-BA"/>
        </w:rPr>
        <w:t>сматра</w:t>
      </w:r>
      <w:r w:rsidR="00185881" w:rsidRPr="00B41DD6">
        <w:rPr>
          <w:rFonts w:cstheme="minorHAnsi"/>
          <w:sz w:val="24"/>
          <w:szCs w:val="24"/>
          <w:lang w:val="sr-Cyrl-BA"/>
        </w:rPr>
        <w:t xml:space="preserve"> </w:t>
      </w:r>
      <w:r w:rsidR="00C62108" w:rsidRPr="00B41DD6">
        <w:rPr>
          <w:rFonts w:cstheme="minorHAnsi"/>
          <w:sz w:val="24"/>
          <w:szCs w:val="24"/>
          <w:lang w:val="sr-Cyrl-BA"/>
        </w:rPr>
        <w:t>да</w:t>
      </w:r>
      <w:r w:rsidR="00185881" w:rsidRPr="00B41DD6">
        <w:rPr>
          <w:rFonts w:cstheme="minorHAnsi"/>
          <w:sz w:val="24"/>
          <w:szCs w:val="24"/>
          <w:lang w:val="sr-Cyrl-BA"/>
        </w:rPr>
        <w:t xml:space="preserve"> </w:t>
      </w:r>
      <w:r w:rsidR="00C62108" w:rsidRPr="00B41DD6">
        <w:rPr>
          <w:rFonts w:cstheme="minorHAnsi"/>
          <w:sz w:val="24"/>
          <w:szCs w:val="24"/>
          <w:lang w:val="sr-Cyrl-BA"/>
        </w:rPr>
        <w:t>је</w:t>
      </w:r>
      <w:r w:rsidR="00185881" w:rsidRPr="00B41DD6">
        <w:rPr>
          <w:rFonts w:cstheme="minorHAnsi"/>
          <w:sz w:val="24"/>
          <w:szCs w:val="24"/>
          <w:lang w:val="sr-Cyrl-BA"/>
        </w:rPr>
        <w:t xml:space="preserve"> </w:t>
      </w:r>
      <w:r w:rsidR="00C62108" w:rsidRPr="00B41DD6">
        <w:rPr>
          <w:rFonts w:cstheme="minorHAnsi"/>
          <w:sz w:val="24"/>
          <w:szCs w:val="24"/>
          <w:lang w:val="sr-Cyrl-BA"/>
        </w:rPr>
        <w:t>млађе</w:t>
      </w:r>
      <w:r w:rsidR="00185881" w:rsidRPr="00B41DD6">
        <w:rPr>
          <w:rFonts w:cstheme="minorHAnsi"/>
          <w:sz w:val="24"/>
          <w:szCs w:val="24"/>
          <w:lang w:val="sr-Cyrl-BA"/>
        </w:rPr>
        <w:t xml:space="preserve"> </w:t>
      </w:r>
      <w:r w:rsidR="00C62108" w:rsidRPr="00B41DD6">
        <w:rPr>
          <w:rFonts w:cstheme="minorHAnsi"/>
          <w:sz w:val="24"/>
          <w:szCs w:val="24"/>
          <w:lang w:val="sr-Cyrl-BA"/>
        </w:rPr>
        <w:t>од</w:t>
      </w:r>
      <w:r w:rsidR="00185881" w:rsidRPr="00B41DD6">
        <w:rPr>
          <w:rFonts w:cstheme="minorHAnsi"/>
          <w:sz w:val="24"/>
          <w:szCs w:val="24"/>
          <w:lang w:val="sr-Cyrl-BA"/>
        </w:rPr>
        <w:t xml:space="preserve"> 18 </w:t>
      </w:r>
      <w:r w:rsidR="00C62108" w:rsidRPr="00B41DD6">
        <w:rPr>
          <w:rFonts w:cstheme="minorHAnsi"/>
          <w:sz w:val="24"/>
          <w:szCs w:val="24"/>
          <w:lang w:val="sr-Cyrl-BA"/>
        </w:rPr>
        <w:t>година</w:t>
      </w:r>
      <w:r w:rsidR="00185881" w:rsidRPr="00B41DD6">
        <w:rPr>
          <w:rFonts w:cstheme="minorHAnsi"/>
          <w:sz w:val="24"/>
          <w:szCs w:val="24"/>
          <w:lang w:val="sr-Cyrl-BA"/>
        </w:rPr>
        <w:t xml:space="preserve"> </w:t>
      </w:r>
      <w:r w:rsidR="00D23C0F" w:rsidRPr="00456175">
        <w:rPr>
          <w:rFonts w:cstheme="minorHAnsi"/>
          <w:sz w:val="24"/>
          <w:szCs w:val="24"/>
          <w:lang w:val="sr-Cyrl-BA"/>
        </w:rPr>
        <w:t xml:space="preserve">обавезно </w:t>
      </w:r>
      <w:r w:rsidR="00C62108" w:rsidRPr="00B41DD6">
        <w:rPr>
          <w:rFonts w:cstheme="minorHAnsi"/>
          <w:sz w:val="24"/>
          <w:szCs w:val="24"/>
          <w:lang w:val="sr-Cyrl-BA"/>
        </w:rPr>
        <w:t>затражити</w:t>
      </w:r>
      <w:r w:rsidR="00185881" w:rsidRPr="00B41DD6">
        <w:rPr>
          <w:rFonts w:cstheme="minorHAnsi"/>
          <w:sz w:val="24"/>
          <w:szCs w:val="24"/>
          <w:lang w:val="sr-Cyrl-BA"/>
        </w:rPr>
        <w:t xml:space="preserve"> </w:t>
      </w:r>
      <w:r w:rsidR="00C62108" w:rsidRPr="00B41DD6">
        <w:rPr>
          <w:rFonts w:cstheme="minorHAnsi"/>
          <w:sz w:val="24"/>
          <w:szCs w:val="24"/>
          <w:lang w:val="sr-Cyrl-BA"/>
        </w:rPr>
        <w:t>да</w:t>
      </w:r>
      <w:r w:rsidR="00185881" w:rsidRPr="00B41DD6">
        <w:rPr>
          <w:rFonts w:cstheme="minorHAnsi"/>
          <w:sz w:val="24"/>
          <w:szCs w:val="24"/>
          <w:lang w:val="sr-Cyrl-BA"/>
        </w:rPr>
        <w:t xml:space="preserve"> </w:t>
      </w:r>
      <w:r w:rsidR="00C62108" w:rsidRPr="00B41DD6">
        <w:rPr>
          <w:rFonts w:cstheme="minorHAnsi"/>
          <w:sz w:val="24"/>
          <w:szCs w:val="24"/>
          <w:lang w:val="sr-Cyrl-BA"/>
        </w:rPr>
        <w:t>одговарајућом</w:t>
      </w:r>
      <w:r w:rsidR="00185881" w:rsidRPr="00B41DD6">
        <w:rPr>
          <w:rFonts w:cstheme="minorHAnsi"/>
          <w:sz w:val="24"/>
          <w:szCs w:val="24"/>
          <w:lang w:val="sr-Cyrl-BA"/>
        </w:rPr>
        <w:t xml:space="preserve"> </w:t>
      </w:r>
      <w:r w:rsidR="00C62108" w:rsidRPr="00B41DD6">
        <w:rPr>
          <w:rFonts w:cstheme="minorHAnsi"/>
          <w:sz w:val="24"/>
          <w:szCs w:val="24"/>
          <w:lang w:val="sr-Cyrl-BA"/>
        </w:rPr>
        <w:t>исправом</w:t>
      </w:r>
      <w:r w:rsidR="00185881" w:rsidRPr="00B41DD6">
        <w:rPr>
          <w:rFonts w:cstheme="minorHAnsi"/>
          <w:sz w:val="24"/>
          <w:szCs w:val="24"/>
          <w:lang w:val="sr-Cyrl-BA"/>
        </w:rPr>
        <w:t xml:space="preserve"> </w:t>
      </w:r>
      <w:r w:rsidR="00C62108" w:rsidRPr="00B41DD6">
        <w:rPr>
          <w:rFonts w:cstheme="minorHAnsi"/>
          <w:sz w:val="24"/>
          <w:szCs w:val="24"/>
          <w:lang w:val="sr-Cyrl-BA"/>
        </w:rPr>
        <w:t>докаже</w:t>
      </w:r>
      <w:r w:rsidR="00185881" w:rsidRPr="00B41DD6">
        <w:rPr>
          <w:rFonts w:cstheme="minorHAnsi"/>
          <w:sz w:val="24"/>
          <w:szCs w:val="24"/>
          <w:lang w:val="sr-Cyrl-BA"/>
        </w:rPr>
        <w:t xml:space="preserve"> </w:t>
      </w:r>
      <w:r w:rsidR="00C62108" w:rsidRPr="00B41DD6">
        <w:rPr>
          <w:rFonts w:cstheme="minorHAnsi"/>
          <w:sz w:val="24"/>
          <w:szCs w:val="24"/>
          <w:lang w:val="sr-Cyrl-BA"/>
        </w:rPr>
        <w:t>пунољетност</w:t>
      </w:r>
      <w:r w:rsidR="00D30520" w:rsidRPr="00B41DD6">
        <w:rPr>
          <w:rFonts w:cstheme="minorHAnsi"/>
          <w:sz w:val="24"/>
          <w:szCs w:val="24"/>
          <w:lang w:val="sr-Cyrl-BA"/>
        </w:rPr>
        <w:t xml:space="preserve">, </w:t>
      </w:r>
      <w:r w:rsidR="00033BD2" w:rsidRPr="00B41DD6">
        <w:rPr>
          <w:rFonts w:cstheme="minorHAnsi"/>
          <w:sz w:val="24"/>
          <w:szCs w:val="24"/>
          <w:lang w:val="sr-Cyrl-BA"/>
        </w:rPr>
        <w:t xml:space="preserve">а </w:t>
      </w:r>
      <w:r w:rsidR="00D30520" w:rsidRPr="00B41DD6">
        <w:rPr>
          <w:rFonts w:cstheme="minorHAnsi"/>
          <w:sz w:val="24"/>
          <w:szCs w:val="24"/>
          <w:lang w:val="sr-Cyrl-BA"/>
        </w:rPr>
        <w:t>а</w:t>
      </w:r>
      <w:r w:rsidR="00C62108" w:rsidRPr="00B41DD6">
        <w:rPr>
          <w:rFonts w:cstheme="minorHAnsi"/>
          <w:sz w:val="24"/>
          <w:szCs w:val="24"/>
          <w:lang w:val="sr-Cyrl-BA"/>
        </w:rPr>
        <w:t>ко</w:t>
      </w:r>
      <w:r w:rsidR="00185881" w:rsidRPr="00B41DD6">
        <w:rPr>
          <w:rFonts w:cstheme="minorHAnsi"/>
          <w:sz w:val="24"/>
          <w:szCs w:val="24"/>
          <w:lang w:val="sr-Cyrl-BA"/>
        </w:rPr>
        <w:t xml:space="preserve"> </w:t>
      </w:r>
      <w:r w:rsidR="00C62108" w:rsidRPr="00B41DD6">
        <w:rPr>
          <w:rFonts w:cstheme="minorHAnsi"/>
          <w:sz w:val="24"/>
          <w:szCs w:val="24"/>
          <w:lang w:val="sr-Cyrl-BA"/>
        </w:rPr>
        <w:t>лице</w:t>
      </w:r>
      <w:r w:rsidR="00185881" w:rsidRPr="00B41DD6">
        <w:rPr>
          <w:rFonts w:cstheme="minorHAnsi"/>
          <w:sz w:val="24"/>
          <w:szCs w:val="24"/>
          <w:lang w:val="sr-Cyrl-BA"/>
        </w:rPr>
        <w:t xml:space="preserve"> </w:t>
      </w:r>
      <w:r w:rsidR="00C62108" w:rsidRPr="00B41DD6">
        <w:rPr>
          <w:rFonts w:cstheme="minorHAnsi"/>
          <w:sz w:val="24"/>
          <w:szCs w:val="24"/>
          <w:lang w:val="sr-Cyrl-BA"/>
        </w:rPr>
        <w:t>то</w:t>
      </w:r>
      <w:r w:rsidR="00185881" w:rsidRPr="00B41DD6">
        <w:rPr>
          <w:rFonts w:cstheme="minorHAnsi"/>
          <w:sz w:val="24"/>
          <w:szCs w:val="24"/>
          <w:lang w:val="sr-Cyrl-BA"/>
        </w:rPr>
        <w:t xml:space="preserve"> </w:t>
      </w:r>
      <w:r w:rsidR="00C62108" w:rsidRPr="00B41DD6">
        <w:rPr>
          <w:rFonts w:cstheme="minorHAnsi"/>
          <w:sz w:val="24"/>
          <w:szCs w:val="24"/>
          <w:lang w:val="sr-Cyrl-BA"/>
        </w:rPr>
        <w:t>одбије</w:t>
      </w:r>
      <w:r w:rsidR="00185881" w:rsidRPr="00B41DD6">
        <w:rPr>
          <w:rFonts w:cstheme="minorHAnsi"/>
          <w:sz w:val="24"/>
          <w:szCs w:val="24"/>
          <w:lang w:val="sr-Cyrl-BA"/>
        </w:rPr>
        <w:t xml:space="preserve">, </w:t>
      </w:r>
      <w:r w:rsidR="00C62108" w:rsidRPr="00B41DD6">
        <w:rPr>
          <w:rFonts w:cstheme="minorHAnsi"/>
          <w:sz w:val="24"/>
          <w:szCs w:val="24"/>
          <w:lang w:val="sr-Cyrl-BA"/>
        </w:rPr>
        <w:t>продавац</w:t>
      </w:r>
      <w:r w:rsidR="00185881" w:rsidRPr="00B41DD6">
        <w:rPr>
          <w:rFonts w:cstheme="minorHAnsi"/>
          <w:sz w:val="24"/>
          <w:szCs w:val="24"/>
          <w:lang w:val="sr-Cyrl-BA"/>
        </w:rPr>
        <w:t xml:space="preserve"> </w:t>
      </w:r>
      <w:r w:rsidR="00C62108" w:rsidRPr="00B41DD6">
        <w:rPr>
          <w:rFonts w:cstheme="minorHAnsi"/>
          <w:sz w:val="24"/>
          <w:szCs w:val="24"/>
          <w:lang w:val="sr-Cyrl-BA"/>
        </w:rPr>
        <w:t>је</w:t>
      </w:r>
      <w:r w:rsidR="00185881" w:rsidRPr="00B41DD6">
        <w:rPr>
          <w:rFonts w:cstheme="minorHAnsi"/>
          <w:sz w:val="24"/>
          <w:szCs w:val="24"/>
          <w:lang w:val="sr-Cyrl-BA"/>
        </w:rPr>
        <w:t xml:space="preserve"> </w:t>
      </w:r>
      <w:r w:rsidR="00C62108" w:rsidRPr="00B41DD6">
        <w:rPr>
          <w:rFonts w:cstheme="minorHAnsi"/>
          <w:sz w:val="24"/>
          <w:szCs w:val="24"/>
          <w:lang w:val="sr-Cyrl-BA"/>
        </w:rPr>
        <w:t>обавезан</w:t>
      </w:r>
      <w:r w:rsidR="00185881" w:rsidRPr="00B41DD6">
        <w:rPr>
          <w:rFonts w:cstheme="minorHAnsi"/>
          <w:sz w:val="24"/>
          <w:szCs w:val="24"/>
          <w:lang w:val="sr-Cyrl-BA"/>
        </w:rPr>
        <w:t xml:space="preserve"> </w:t>
      </w:r>
      <w:r w:rsidR="00C62108" w:rsidRPr="00B41DD6">
        <w:rPr>
          <w:rFonts w:cstheme="minorHAnsi"/>
          <w:sz w:val="24"/>
          <w:szCs w:val="24"/>
          <w:lang w:val="sr-Cyrl-BA"/>
        </w:rPr>
        <w:t>ускратити</w:t>
      </w:r>
      <w:r w:rsidR="00185881" w:rsidRPr="00B41DD6">
        <w:rPr>
          <w:rFonts w:cstheme="minorHAnsi"/>
          <w:sz w:val="24"/>
          <w:szCs w:val="24"/>
          <w:lang w:val="sr-Cyrl-BA"/>
        </w:rPr>
        <w:t xml:space="preserve"> </w:t>
      </w:r>
      <w:r w:rsidR="00C62108" w:rsidRPr="00B41DD6">
        <w:rPr>
          <w:rFonts w:cstheme="minorHAnsi"/>
          <w:sz w:val="24"/>
          <w:szCs w:val="24"/>
          <w:lang w:val="sr-Cyrl-BA"/>
        </w:rPr>
        <w:t>продају</w:t>
      </w:r>
      <w:r w:rsidR="00185881" w:rsidRPr="00B41DD6">
        <w:rPr>
          <w:rFonts w:cstheme="minorHAnsi"/>
          <w:sz w:val="24"/>
          <w:szCs w:val="24"/>
          <w:lang w:val="sr-Cyrl-BA"/>
        </w:rPr>
        <w:t xml:space="preserve"> </w:t>
      </w:r>
      <w:r w:rsidR="00B41DD6" w:rsidRPr="00B41DD6">
        <w:rPr>
          <w:rFonts w:cstheme="minorHAnsi"/>
          <w:sz w:val="24"/>
          <w:szCs w:val="24"/>
          <w:lang w:val="sr-Cyrl-BA"/>
        </w:rPr>
        <w:t>производа из става 1. овог члана</w:t>
      </w:r>
      <w:r w:rsidR="00185881" w:rsidRPr="00B41DD6">
        <w:rPr>
          <w:rFonts w:cstheme="minorHAnsi"/>
          <w:sz w:val="24"/>
          <w:szCs w:val="24"/>
          <w:lang w:val="sr-Cyrl-BA"/>
        </w:rPr>
        <w:t>.</w:t>
      </w:r>
    </w:p>
    <w:p w14:paraId="53640AEE" w14:textId="77777777" w:rsidR="007D72B1" w:rsidRPr="00B41DD6" w:rsidRDefault="00026970" w:rsidP="00B41DD6">
      <w:pPr>
        <w:spacing w:line="276" w:lineRule="auto"/>
        <w:ind w:firstLine="720"/>
        <w:jc w:val="both"/>
        <w:rPr>
          <w:rFonts w:cstheme="minorHAnsi"/>
          <w:w w:val="102"/>
          <w:sz w:val="24"/>
          <w:szCs w:val="24"/>
          <w:lang w:val="sr-Cyrl-BA"/>
        </w:rPr>
      </w:pPr>
      <w:r w:rsidRPr="00B41DD6">
        <w:rPr>
          <w:rFonts w:cstheme="minorHAnsi"/>
          <w:sz w:val="24"/>
          <w:szCs w:val="24"/>
          <w:lang w:val="sr-Cyrl-BA"/>
        </w:rPr>
        <w:t>(5</w:t>
      </w:r>
      <w:r w:rsidR="00746C11" w:rsidRPr="00B41DD6">
        <w:rPr>
          <w:rFonts w:cstheme="minorHAnsi"/>
          <w:sz w:val="24"/>
          <w:szCs w:val="24"/>
          <w:lang w:val="sr-Cyrl-BA"/>
        </w:rPr>
        <w:t xml:space="preserve">) </w:t>
      </w:r>
      <w:r w:rsidR="00C62108" w:rsidRPr="00B41DD6">
        <w:rPr>
          <w:rFonts w:cstheme="minorHAnsi"/>
          <w:sz w:val="24"/>
          <w:szCs w:val="24"/>
          <w:lang w:val="sr-Cyrl-BA"/>
        </w:rPr>
        <w:t>Забрањена</w:t>
      </w:r>
      <w:r w:rsidR="00185881" w:rsidRPr="00B41DD6">
        <w:rPr>
          <w:rFonts w:cstheme="minorHAnsi"/>
          <w:sz w:val="24"/>
          <w:szCs w:val="24"/>
          <w:lang w:val="sr-Cyrl-BA"/>
        </w:rPr>
        <w:t xml:space="preserve"> </w:t>
      </w:r>
      <w:r w:rsidR="00C62108" w:rsidRPr="00B41DD6">
        <w:rPr>
          <w:rFonts w:cstheme="minorHAnsi"/>
          <w:sz w:val="24"/>
          <w:szCs w:val="24"/>
          <w:lang w:val="sr-Cyrl-BA"/>
        </w:rPr>
        <w:t>је</w:t>
      </w:r>
      <w:r w:rsidR="00185881" w:rsidRPr="00B41DD6">
        <w:rPr>
          <w:rFonts w:cstheme="minorHAnsi"/>
          <w:sz w:val="24"/>
          <w:szCs w:val="24"/>
          <w:lang w:val="sr-Cyrl-BA"/>
        </w:rPr>
        <w:t xml:space="preserve"> </w:t>
      </w:r>
      <w:r w:rsidR="00C62108" w:rsidRPr="00B41DD6">
        <w:rPr>
          <w:rFonts w:cstheme="minorHAnsi"/>
          <w:sz w:val="24"/>
          <w:szCs w:val="24"/>
          <w:lang w:val="sr-Cyrl-BA"/>
        </w:rPr>
        <w:t>продаја</w:t>
      </w:r>
      <w:r w:rsidR="00185881" w:rsidRPr="00B41DD6">
        <w:rPr>
          <w:rFonts w:cstheme="minorHAnsi"/>
          <w:sz w:val="24"/>
          <w:szCs w:val="24"/>
          <w:lang w:val="sr-Cyrl-BA"/>
        </w:rPr>
        <w:t xml:space="preserve"> </w:t>
      </w:r>
      <w:r w:rsidR="00C62108" w:rsidRPr="00B41DD6">
        <w:rPr>
          <w:rFonts w:cstheme="minorHAnsi"/>
          <w:sz w:val="24"/>
          <w:szCs w:val="24"/>
          <w:lang w:val="sr-Cyrl-BA"/>
        </w:rPr>
        <w:t>слаткиша</w:t>
      </w:r>
      <w:r w:rsidR="00185881" w:rsidRPr="00B41DD6">
        <w:rPr>
          <w:rFonts w:cstheme="minorHAnsi"/>
          <w:sz w:val="24"/>
          <w:szCs w:val="24"/>
          <w:lang w:val="sr-Cyrl-BA"/>
        </w:rPr>
        <w:t xml:space="preserve">, </w:t>
      </w:r>
      <w:r w:rsidR="00C62108" w:rsidRPr="00B41DD6">
        <w:rPr>
          <w:rFonts w:cstheme="minorHAnsi"/>
          <w:sz w:val="24"/>
          <w:szCs w:val="24"/>
          <w:lang w:val="sr-Cyrl-BA"/>
        </w:rPr>
        <w:t>играч</w:t>
      </w:r>
      <w:r w:rsidR="00B41DD6" w:rsidRPr="00B41DD6">
        <w:rPr>
          <w:rFonts w:cstheme="minorHAnsi"/>
          <w:sz w:val="24"/>
          <w:szCs w:val="24"/>
          <w:lang w:val="sr-Cyrl-BA"/>
        </w:rPr>
        <w:t>ака</w:t>
      </w:r>
      <w:r w:rsidR="00185881" w:rsidRPr="00B41DD6">
        <w:rPr>
          <w:rFonts w:cstheme="minorHAnsi"/>
          <w:sz w:val="24"/>
          <w:szCs w:val="24"/>
          <w:lang w:val="sr-Cyrl-BA"/>
        </w:rPr>
        <w:t xml:space="preserve"> </w:t>
      </w:r>
      <w:r w:rsidR="00C62108" w:rsidRPr="00B41DD6">
        <w:rPr>
          <w:rFonts w:cstheme="minorHAnsi"/>
          <w:sz w:val="24"/>
          <w:szCs w:val="24"/>
          <w:lang w:val="sr-Cyrl-BA"/>
        </w:rPr>
        <w:t>и</w:t>
      </w:r>
      <w:r w:rsidR="00185881" w:rsidRPr="00B41DD6">
        <w:rPr>
          <w:rFonts w:cstheme="minorHAnsi"/>
          <w:sz w:val="24"/>
          <w:szCs w:val="24"/>
          <w:lang w:val="sr-Cyrl-BA"/>
        </w:rPr>
        <w:t xml:space="preserve"> </w:t>
      </w:r>
      <w:r w:rsidR="00C62108" w:rsidRPr="00B41DD6">
        <w:rPr>
          <w:rFonts w:cstheme="minorHAnsi"/>
          <w:sz w:val="24"/>
          <w:szCs w:val="24"/>
          <w:lang w:val="sr-Cyrl-BA"/>
        </w:rPr>
        <w:t>других</w:t>
      </w:r>
      <w:r w:rsidR="00185881" w:rsidRPr="00B41DD6">
        <w:rPr>
          <w:rFonts w:cstheme="minorHAnsi"/>
          <w:sz w:val="24"/>
          <w:szCs w:val="24"/>
          <w:lang w:val="sr-Cyrl-BA"/>
        </w:rPr>
        <w:t xml:space="preserve"> </w:t>
      </w:r>
      <w:r w:rsidR="00C62108" w:rsidRPr="00B41DD6">
        <w:rPr>
          <w:rFonts w:cstheme="minorHAnsi"/>
          <w:sz w:val="24"/>
          <w:szCs w:val="24"/>
          <w:lang w:val="sr-Cyrl-BA"/>
        </w:rPr>
        <w:t>производа</w:t>
      </w:r>
      <w:r w:rsidR="00185881" w:rsidRPr="00B41DD6">
        <w:rPr>
          <w:rFonts w:cstheme="minorHAnsi"/>
          <w:sz w:val="24"/>
          <w:szCs w:val="24"/>
          <w:lang w:val="sr-Cyrl-BA"/>
        </w:rPr>
        <w:t xml:space="preserve"> </w:t>
      </w:r>
      <w:r w:rsidR="00C62108" w:rsidRPr="00B41DD6">
        <w:rPr>
          <w:rFonts w:cstheme="minorHAnsi"/>
          <w:sz w:val="24"/>
          <w:szCs w:val="24"/>
          <w:lang w:val="sr-Cyrl-BA"/>
        </w:rPr>
        <w:t>нам</w:t>
      </w:r>
      <w:r w:rsidR="002D47EF" w:rsidRPr="00B41DD6">
        <w:rPr>
          <w:rFonts w:cstheme="minorHAnsi"/>
          <w:sz w:val="24"/>
          <w:szCs w:val="24"/>
          <w:lang w:val="sr-Cyrl-BA"/>
        </w:rPr>
        <w:t>и</w:t>
      </w:r>
      <w:r w:rsidR="00C62108" w:rsidRPr="00B41DD6">
        <w:rPr>
          <w:rFonts w:cstheme="minorHAnsi"/>
          <w:sz w:val="24"/>
          <w:szCs w:val="24"/>
          <w:lang w:val="sr-Cyrl-BA"/>
        </w:rPr>
        <w:t>јењених</w:t>
      </w:r>
      <w:r w:rsidR="00185881" w:rsidRPr="00B41DD6">
        <w:rPr>
          <w:rFonts w:cstheme="minorHAnsi"/>
          <w:sz w:val="24"/>
          <w:szCs w:val="24"/>
          <w:lang w:val="sr-Cyrl-BA"/>
        </w:rPr>
        <w:t xml:space="preserve"> </w:t>
      </w:r>
      <w:r w:rsidR="00C62108" w:rsidRPr="00B41DD6">
        <w:rPr>
          <w:rFonts w:cstheme="minorHAnsi"/>
          <w:sz w:val="24"/>
          <w:szCs w:val="24"/>
          <w:lang w:val="sr-Cyrl-BA"/>
        </w:rPr>
        <w:t>дјеци</w:t>
      </w:r>
      <w:r w:rsidR="00185881" w:rsidRPr="00B41DD6">
        <w:rPr>
          <w:rFonts w:cstheme="minorHAnsi"/>
          <w:sz w:val="24"/>
          <w:szCs w:val="24"/>
          <w:lang w:val="sr-Cyrl-BA"/>
        </w:rPr>
        <w:t xml:space="preserve">, </w:t>
      </w:r>
      <w:r w:rsidR="00C62108" w:rsidRPr="00B41DD6">
        <w:rPr>
          <w:rFonts w:cstheme="minorHAnsi"/>
          <w:sz w:val="24"/>
          <w:szCs w:val="24"/>
          <w:lang w:val="sr-Cyrl-BA"/>
        </w:rPr>
        <w:t>а</w:t>
      </w:r>
      <w:r w:rsidR="00185881" w:rsidRPr="00B41DD6">
        <w:rPr>
          <w:rFonts w:cstheme="minorHAnsi"/>
          <w:sz w:val="24"/>
          <w:szCs w:val="24"/>
          <w:lang w:val="sr-Cyrl-BA"/>
        </w:rPr>
        <w:t xml:space="preserve"> </w:t>
      </w:r>
      <w:r w:rsidR="00C62108" w:rsidRPr="00B41DD6">
        <w:rPr>
          <w:rFonts w:cstheme="minorHAnsi"/>
          <w:sz w:val="24"/>
          <w:szCs w:val="24"/>
          <w:lang w:val="sr-Cyrl-BA"/>
        </w:rPr>
        <w:t>који</w:t>
      </w:r>
      <w:r w:rsidR="00185881" w:rsidRPr="00B41DD6">
        <w:rPr>
          <w:rFonts w:cstheme="minorHAnsi"/>
          <w:sz w:val="24"/>
          <w:szCs w:val="24"/>
          <w:lang w:val="sr-Cyrl-BA"/>
        </w:rPr>
        <w:t xml:space="preserve"> </w:t>
      </w:r>
      <w:r w:rsidR="00C62108" w:rsidRPr="00B41DD6">
        <w:rPr>
          <w:rFonts w:cstheme="minorHAnsi"/>
          <w:sz w:val="24"/>
          <w:szCs w:val="24"/>
          <w:lang w:val="sr-Cyrl-BA"/>
        </w:rPr>
        <w:t>облик</w:t>
      </w:r>
      <w:r w:rsidR="009A2119" w:rsidRPr="00B41DD6">
        <w:rPr>
          <w:rFonts w:cstheme="minorHAnsi"/>
          <w:sz w:val="24"/>
          <w:szCs w:val="24"/>
          <w:lang w:val="sr-Cyrl-BA"/>
        </w:rPr>
        <w:t>ом или изгледом подсјећају</w:t>
      </w:r>
      <w:r w:rsidR="00AC26B3" w:rsidRPr="00B41DD6">
        <w:rPr>
          <w:rFonts w:cstheme="minorHAnsi"/>
          <w:sz w:val="24"/>
          <w:szCs w:val="24"/>
          <w:lang w:val="sr-Cyrl-BA"/>
        </w:rPr>
        <w:t xml:space="preserve"> </w:t>
      </w:r>
      <w:r w:rsidR="009A2119" w:rsidRPr="00B41DD6">
        <w:rPr>
          <w:rFonts w:cstheme="minorHAnsi"/>
          <w:sz w:val="24"/>
          <w:szCs w:val="24"/>
          <w:lang w:val="sr-Cyrl-BA"/>
        </w:rPr>
        <w:t>на</w:t>
      </w:r>
      <w:r w:rsidR="00185881" w:rsidRPr="00B41DD6">
        <w:rPr>
          <w:rFonts w:cstheme="minorHAnsi"/>
          <w:sz w:val="24"/>
          <w:szCs w:val="24"/>
          <w:lang w:val="sr-Cyrl-BA"/>
        </w:rPr>
        <w:t xml:space="preserve"> </w:t>
      </w:r>
      <w:r w:rsidR="00B41DD6" w:rsidRPr="00B41DD6">
        <w:rPr>
          <w:rFonts w:cstheme="minorHAnsi"/>
          <w:sz w:val="24"/>
          <w:szCs w:val="24"/>
          <w:lang w:val="sr-Cyrl-BA"/>
        </w:rPr>
        <w:t xml:space="preserve">дуван, </w:t>
      </w:r>
      <w:r w:rsidR="00C62108" w:rsidRPr="00B41DD6">
        <w:rPr>
          <w:rFonts w:cstheme="minorHAnsi"/>
          <w:sz w:val="24"/>
          <w:szCs w:val="24"/>
          <w:lang w:val="sr-Cyrl-BA"/>
        </w:rPr>
        <w:t>дувански</w:t>
      </w:r>
      <w:r w:rsidR="00B41DD6" w:rsidRPr="00B41DD6">
        <w:rPr>
          <w:rFonts w:cstheme="minorHAnsi"/>
          <w:sz w:val="24"/>
          <w:szCs w:val="24"/>
          <w:lang w:val="sr-Cyrl-BA"/>
        </w:rPr>
        <w:t xml:space="preserve"> производ</w:t>
      </w:r>
      <w:r w:rsidR="00185881" w:rsidRPr="00B41DD6">
        <w:rPr>
          <w:rFonts w:cstheme="minorHAnsi"/>
          <w:sz w:val="24"/>
          <w:szCs w:val="24"/>
          <w:lang w:val="sr-Cyrl-BA"/>
        </w:rPr>
        <w:t xml:space="preserve"> </w:t>
      </w:r>
      <w:r w:rsidR="00C62108" w:rsidRPr="00B41DD6">
        <w:rPr>
          <w:rFonts w:cstheme="minorHAnsi"/>
          <w:sz w:val="24"/>
          <w:szCs w:val="24"/>
          <w:lang w:val="sr-Cyrl-BA"/>
        </w:rPr>
        <w:t>и</w:t>
      </w:r>
      <w:r w:rsidR="009A2119" w:rsidRPr="00B41DD6">
        <w:rPr>
          <w:rFonts w:cstheme="minorHAnsi"/>
          <w:sz w:val="24"/>
          <w:szCs w:val="24"/>
          <w:lang w:val="sr-Cyrl-BA"/>
        </w:rPr>
        <w:t>ли</w:t>
      </w:r>
      <w:r w:rsidR="00E650EA" w:rsidRPr="00B41DD6">
        <w:rPr>
          <w:rFonts w:cstheme="minorHAnsi"/>
          <w:sz w:val="24"/>
          <w:szCs w:val="24"/>
          <w:lang w:val="sr-Cyrl-BA"/>
        </w:rPr>
        <w:t xml:space="preserve"> </w:t>
      </w:r>
      <w:r w:rsidR="009A2119" w:rsidRPr="00B41DD6">
        <w:rPr>
          <w:rFonts w:cstheme="minorHAnsi"/>
          <w:sz w:val="24"/>
          <w:szCs w:val="24"/>
          <w:lang w:val="sr-Cyrl-BA"/>
        </w:rPr>
        <w:t>остали</w:t>
      </w:r>
      <w:r w:rsidR="00E650EA" w:rsidRPr="00B41DD6">
        <w:rPr>
          <w:rFonts w:cstheme="minorHAnsi"/>
          <w:sz w:val="24"/>
          <w:szCs w:val="24"/>
          <w:lang w:val="sr-Cyrl-BA"/>
        </w:rPr>
        <w:t xml:space="preserve"> </w:t>
      </w:r>
      <w:r w:rsidR="00C62108" w:rsidRPr="00B41DD6">
        <w:rPr>
          <w:rFonts w:cstheme="minorHAnsi"/>
          <w:sz w:val="24"/>
          <w:szCs w:val="24"/>
          <w:lang w:val="sr-Cyrl-BA"/>
        </w:rPr>
        <w:t>производ</w:t>
      </w:r>
      <w:r w:rsidR="00E650EA" w:rsidRPr="00B41DD6">
        <w:rPr>
          <w:rFonts w:cstheme="minorHAnsi"/>
          <w:w w:val="102"/>
          <w:sz w:val="24"/>
          <w:szCs w:val="24"/>
          <w:lang w:val="sr-Cyrl-BA"/>
        </w:rPr>
        <w:t xml:space="preserve"> </w:t>
      </w:r>
      <w:r w:rsidR="00C62108" w:rsidRPr="00B41DD6">
        <w:rPr>
          <w:rFonts w:cstheme="minorHAnsi"/>
          <w:w w:val="102"/>
          <w:sz w:val="24"/>
          <w:szCs w:val="24"/>
          <w:lang w:val="sr-Cyrl-BA"/>
        </w:rPr>
        <w:t>за</w:t>
      </w:r>
      <w:r w:rsidR="00E650EA" w:rsidRPr="00B41DD6">
        <w:rPr>
          <w:rFonts w:cstheme="minorHAnsi"/>
          <w:w w:val="102"/>
          <w:sz w:val="24"/>
          <w:szCs w:val="24"/>
          <w:lang w:val="sr-Cyrl-BA"/>
        </w:rPr>
        <w:t xml:space="preserve"> </w:t>
      </w:r>
      <w:r w:rsidR="00C62108" w:rsidRPr="00B41DD6">
        <w:rPr>
          <w:rFonts w:cstheme="minorHAnsi"/>
          <w:w w:val="102"/>
          <w:sz w:val="24"/>
          <w:szCs w:val="24"/>
          <w:lang w:val="sr-Cyrl-BA"/>
        </w:rPr>
        <w:t>пушење</w:t>
      </w:r>
      <w:r w:rsidR="00185881" w:rsidRPr="00B41DD6">
        <w:rPr>
          <w:rFonts w:cstheme="minorHAnsi"/>
          <w:w w:val="102"/>
          <w:sz w:val="24"/>
          <w:szCs w:val="24"/>
          <w:lang w:val="sr-Cyrl-BA"/>
        </w:rPr>
        <w:t>.</w:t>
      </w:r>
    </w:p>
    <w:p w14:paraId="40042A32" w14:textId="77777777" w:rsidR="006E7729" w:rsidRPr="005A332E" w:rsidRDefault="006E7729" w:rsidP="00B41DD6">
      <w:pPr>
        <w:spacing w:line="276" w:lineRule="auto"/>
        <w:ind w:firstLine="720"/>
        <w:jc w:val="both"/>
        <w:rPr>
          <w:rFonts w:cstheme="minorHAnsi"/>
          <w:b/>
          <w:bCs/>
          <w:color w:val="FF0000"/>
          <w:w w:val="102"/>
          <w:sz w:val="24"/>
          <w:szCs w:val="24"/>
          <w:lang w:val="sr-Latn-RS"/>
        </w:rPr>
      </w:pPr>
    </w:p>
    <w:p w14:paraId="7AD3A2EB" w14:textId="77777777" w:rsidR="00CC30A7" w:rsidRPr="00036682" w:rsidRDefault="00CC30A7" w:rsidP="00CC3890">
      <w:pPr>
        <w:pStyle w:val="Default"/>
        <w:jc w:val="both"/>
        <w:rPr>
          <w:rFonts w:asciiTheme="minorHAnsi" w:hAnsiTheme="minorHAnsi" w:cstheme="minorHAnsi"/>
          <w:color w:val="auto"/>
          <w:sz w:val="22"/>
          <w:szCs w:val="22"/>
          <w:lang w:val="sr-Cyrl-BA"/>
        </w:rPr>
      </w:pPr>
    </w:p>
    <w:p w14:paraId="241DFAA6" w14:textId="77777777" w:rsidR="00185881" w:rsidRPr="00036682" w:rsidRDefault="00C62108" w:rsidP="00BE60D9">
      <w:pPr>
        <w:pStyle w:val="Default"/>
        <w:spacing w:line="276" w:lineRule="auto"/>
        <w:rPr>
          <w:rFonts w:asciiTheme="majorHAnsi" w:hAnsiTheme="majorHAnsi" w:cstheme="minorHAnsi"/>
          <w:color w:val="auto"/>
          <w:lang w:val="sr-Cyrl-BA"/>
        </w:rPr>
      </w:pPr>
      <w:r w:rsidRPr="00036682">
        <w:rPr>
          <w:rFonts w:asciiTheme="majorHAnsi" w:hAnsiTheme="majorHAnsi" w:cstheme="minorHAnsi"/>
          <w:b/>
          <w:bCs/>
          <w:color w:val="auto"/>
          <w:lang w:val="sr-Cyrl-BA"/>
        </w:rPr>
        <w:t>ГЛАВА</w:t>
      </w:r>
      <w:r w:rsidR="00D3548C" w:rsidRPr="00036682">
        <w:rPr>
          <w:rFonts w:asciiTheme="majorHAnsi" w:hAnsiTheme="majorHAnsi" w:cstheme="minorHAnsi"/>
          <w:b/>
          <w:bCs/>
          <w:color w:val="auto"/>
          <w:lang w:val="sr-Cyrl-BA"/>
        </w:rPr>
        <w:t xml:space="preserve"> </w:t>
      </w:r>
      <w:r w:rsidR="00131AAE" w:rsidRPr="00036682">
        <w:rPr>
          <w:rFonts w:asciiTheme="majorHAnsi" w:hAnsiTheme="majorHAnsi" w:cstheme="minorHAnsi"/>
          <w:b/>
          <w:bCs/>
          <w:color w:val="auto"/>
          <w:lang w:val="sr-Cyrl-BA"/>
        </w:rPr>
        <w:t>VII</w:t>
      </w:r>
    </w:p>
    <w:p w14:paraId="2D256DB9" w14:textId="77777777" w:rsidR="002F6BD2" w:rsidRPr="00036682" w:rsidRDefault="0098525B" w:rsidP="00BE60D9">
      <w:pPr>
        <w:pStyle w:val="Default"/>
        <w:tabs>
          <w:tab w:val="left" w:pos="284"/>
        </w:tabs>
        <w:spacing w:line="276" w:lineRule="auto"/>
        <w:rPr>
          <w:rFonts w:asciiTheme="majorHAnsi" w:hAnsiTheme="majorHAnsi" w:cstheme="minorHAnsi"/>
          <w:b/>
          <w:bCs/>
          <w:color w:val="auto"/>
          <w:lang w:val="sr-Cyrl-BA"/>
        </w:rPr>
      </w:pPr>
      <w:r w:rsidRPr="00036682">
        <w:rPr>
          <w:rFonts w:asciiTheme="majorHAnsi" w:hAnsiTheme="majorHAnsi" w:cstheme="minorHAnsi"/>
          <w:b/>
          <w:bCs/>
          <w:color w:val="auto"/>
          <w:lang w:val="sr-Cyrl-BA"/>
        </w:rPr>
        <w:t>ОБРАЗОВАЊЕ</w:t>
      </w:r>
      <w:r w:rsidR="00F32C04" w:rsidRPr="00036682">
        <w:rPr>
          <w:rFonts w:asciiTheme="majorHAnsi" w:hAnsiTheme="majorHAnsi" w:cstheme="minorHAnsi"/>
          <w:b/>
          <w:bCs/>
          <w:color w:val="auto"/>
          <w:lang w:val="sr-Cyrl-BA"/>
        </w:rPr>
        <w:t xml:space="preserve"> И </w:t>
      </w:r>
      <w:r w:rsidR="00C62108" w:rsidRPr="00036682">
        <w:rPr>
          <w:rFonts w:asciiTheme="majorHAnsi" w:hAnsiTheme="majorHAnsi" w:cstheme="minorHAnsi"/>
          <w:b/>
          <w:bCs/>
          <w:color w:val="auto"/>
          <w:lang w:val="sr-Cyrl-BA"/>
        </w:rPr>
        <w:t>ОБАВЈЕШТАВАЊЕ</w:t>
      </w:r>
      <w:r w:rsidR="002F6BD2" w:rsidRPr="00036682">
        <w:rPr>
          <w:rFonts w:asciiTheme="majorHAnsi" w:hAnsiTheme="majorHAnsi" w:cstheme="minorHAnsi"/>
          <w:b/>
          <w:bCs/>
          <w:color w:val="auto"/>
          <w:lang w:val="sr-Cyrl-BA"/>
        </w:rPr>
        <w:t xml:space="preserve"> </w:t>
      </w:r>
    </w:p>
    <w:p w14:paraId="0FEF2D9F" w14:textId="77777777" w:rsidR="004B4B84" w:rsidRDefault="004B4B84" w:rsidP="00CC3890">
      <w:pPr>
        <w:pStyle w:val="Default"/>
        <w:tabs>
          <w:tab w:val="left" w:pos="284"/>
        </w:tabs>
        <w:rPr>
          <w:rFonts w:asciiTheme="minorHAnsi" w:hAnsiTheme="minorHAnsi" w:cstheme="minorHAnsi"/>
          <w:bCs/>
          <w:color w:val="auto"/>
          <w:lang w:val="sr-Cyrl-BA"/>
        </w:rPr>
      </w:pPr>
    </w:p>
    <w:p w14:paraId="65B5F750" w14:textId="77777777" w:rsidR="00825FF8" w:rsidRDefault="00825FF8" w:rsidP="00CC3890">
      <w:pPr>
        <w:pStyle w:val="Default"/>
        <w:tabs>
          <w:tab w:val="left" w:pos="284"/>
        </w:tabs>
        <w:rPr>
          <w:rFonts w:asciiTheme="minorHAnsi" w:hAnsiTheme="minorHAnsi" w:cstheme="minorHAnsi"/>
          <w:bCs/>
          <w:color w:val="auto"/>
          <w:lang w:val="sr-Cyrl-BA"/>
        </w:rPr>
      </w:pPr>
    </w:p>
    <w:p w14:paraId="10DDAE01" w14:textId="77777777" w:rsidR="008565ED" w:rsidRPr="009C353A" w:rsidRDefault="009C353A" w:rsidP="009C353A">
      <w:pPr>
        <w:pStyle w:val="Default"/>
        <w:tabs>
          <w:tab w:val="left" w:pos="284"/>
        </w:tabs>
        <w:jc w:val="center"/>
        <w:rPr>
          <w:rFonts w:asciiTheme="minorHAnsi" w:hAnsiTheme="minorHAnsi" w:cstheme="minorHAnsi"/>
          <w:bCs/>
          <w:color w:val="auto"/>
          <w:lang w:val="sr-Cyrl-BA"/>
        </w:rPr>
      </w:pPr>
      <w:r w:rsidRPr="009C353A">
        <w:rPr>
          <w:rFonts w:asciiTheme="minorHAnsi" w:hAnsiTheme="minorHAnsi" w:cstheme="minorHAnsi"/>
          <w:bCs/>
          <w:color w:val="auto"/>
          <w:lang w:val="sr-Cyrl-BA"/>
        </w:rPr>
        <w:t>Активности у васпитно-образовним установама</w:t>
      </w:r>
    </w:p>
    <w:p w14:paraId="23690C18" w14:textId="77777777" w:rsidR="001C087E" w:rsidRPr="00630D6F" w:rsidRDefault="00C62108" w:rsidP="009C353A">
      <w:pPr>
        <w:pStyle w:val="Default"/>
        <w:spacing w:line="276" w:lineRule="auto"/>
        <w:jc w:val="center"/>
        <w:rPr>
          <w:rFonts w:asciiTheme="minorHAnsi" w:hAnsiTheme="minorHAnsi" w:cstheme="minorHAnsi"/>
          <w:color w:val="auto"/>
          <w:lang w:val="sr-Cyrl-BA"/>
        </w:rPr>
      </w:pPr>
      <w:r w:rsidRPr="00630D6F">
        <w:rPr>
          <w:rFonts w:asciiTheme="minorHAnsi" w:hAnsiTheme="minorHAnsi" w:cstheme="minorHAnsi"/>
          <w:b/>
          <w:bCs/>
          <w:color w:val="auto"/>
          <w:lang w:val="sr-Cyrl-BA"/>
        </w:rPr>
        <w:t>Члан</w:t>
      </w:r>
      <w:r w:rsidR="00953868" w:rsidRPr="00630D6F">
        <w:rPr>
          <w:rFonts w:asciiTheme="minorHAnsi" w:hAnsiTheme="minorHAnsi" w:cstheme="minorHAnsi"/>
          <w:b/>
          <w:bCs/>
          <w:color w:val="auto"/>
          <w:lang w:val="sr-Cyrl-BA"/>
        </w:rPr>
        <w:t xml:space="preserve"> </w:t>
      </w:r>
      <w:r w:rsidR="00026970" w:rsidRPr="00630D6F">
        <w:rPr>
          <w:rFonts w:asciiTheme="minorHAnsi" w:hAnsiTheme="minorHAnsi" w:cstheme="minorHAnsi"/>
          <w:b/>
          <w:bCs/>
          <w:color w:val="auto"/>
          <w:lang w:val="sr-Cyrl-BA"/>
        </w:rPr>
        <w:t>2</w:t>
      </w:r>
      <w:r w:rsidR="00E056C3" w:rsidRPr="00630D6F">
        <w:rPr>
          <w:rFonts w:asciiTheme="minorHAnsi" w:hAnsiTheme="minorHAnsi" w:cstheme="minorHAnsi"/>
          <w:b/>
          <w:bCs/>
          <w:color w:val="auto"/>
          <w:lang w:val="sr-Cyrl-BA"/>
        </w:rPr>
        <w:t>3</w:t>
      </w:r>
      <w:r w:rsidR="000253D2" w:rsidRPr="00630D6F">
        <w:rPr>
          <w:rFonts w:asciiTheme="minorHAnsi" w:hAnsiTheme="minorHAnsi" w:cstheme="minorHAnsi"/>
          <w:b/>
          <w:bCs/>
          <w:color w:val="auto"/>
          <w:lang w:val="sr-Cyrl-BA"/>
        </w:rPr>
        <w:t>.</w:t>
      </w:r>
    </w:p>
    <w:p w14:paraId="1001C33F" w14:textId="77777777" w:rsidR="00213A7D" w:rsidRPr="005A332E" w:rsidRDefault="001C087E" w:rsidP="00313611">
      <w:pPr>
        <w:pStyle w:val="Default"/>
        <w:spacing w:line="276" w:lineRule="auto"/>
        <w:ind w:firstLine="720"/>
        <w:jc w:val="both"/>
        <w:rPr>
          <w:rFonts w:asciiTheme="minorHAnsi" w:hAnsiTheme="minorHAnsi" w:cstheme="minorHAnsi"/>
          <w:color w:val="auto"/>
          <w:lang w:val="sr-Cyrl-BA"/>
        </w:rPr>
      </w:pPr>
      <w:r w:rsidRPr="00630D6F">
        <w:rPr>
          <w:rFonts w:asciiTheme="minorHAnsi" w:hAnsiTheme="minorHAnsi" w:cstheme="minorHAnsi"/>
          <w:color w:val="auto"/>
          <w:lang w:val="sr-Cyrl-BA"/>
        </w:rPr>
        <w:t xml:space="preserve">(1) </w:t>
      </w:r>
      <w:r w:rsidR="005A332E" w:rsidRPr="00630D6F">
        <w:rPr>
          <w:rFonts w:asciiTheme="minorHAnsi" w:hAnsiTheme="minorHAnsi" w:cstheme="minorHAnsi"/>
        </w:rPr>
        <w:t>У оквиру наставних планова и програма које</w:t>
      </w:r>
      <w:r w:rsidR="005A332E" w:rsidRPr="005A332E">
        <w:rPr>
          <w:rFonts w:asciiTheme="minorHAnsi" w:hAnsiTheme="minorHAnsi" w:cstheme="minorHAnsi"/>
        </w:rPr>
        <w:t xml:space="preserve"> спроводе васпитно-образовне установе, неопходно је да буду заступљене теме из области превенције употребе дувана, дуванских производа и осталих производа за пушење</w:t>
      </w:r>
      <w:r w:rsidR="00D30520" w:rsidRPr="005A332E">
        <w:rPr>
          <w:rFonts w:asciiTheme="minorHAnsi" w:hAnsiTheme="minorHAnsi" w:cstheme="minorHAnsi"/>
          <w:color w:val="auto"/>
          <w:lang w:val="sr-Cyrl-BA"/>
        </w:rPr>
        <w:t>.</w:t>
      </w:r>
    </w:p>
    <w:p w14:paraId="2EAC0927" w14:textId="77777777" w:rsidR="000253D2" w:rsidRPr="00456175" w:rsidRDefault="00746C11" w:rsidP="00A4130D">
      <w:pPr>
        <w:pStyle w:val="Default"/>
        <w:spacing w:line="276" w:lineRule="auto"/>
        <w:ind w:firstLine="720"/>
        <w:jc w:val="both"/>
        <w:rPr>
          <w:rFonts w:asciiTheme="minorHAnsi" w:hAnsiTheme="minorHAnsi" w:cstheme="minorHAnsi"/>
          <w:color w:val="auto"/>
          <w:lang w:val="sr-Cyrl-BA"/>
        </w:rPr>
      </w:pPr>
      <w:r w:rsidRPr="005A332E">
        <w:rPr>
          <w:rFonts w:asciiTheme="minorHAnsi" w:hAnsiTheme="minorHAnsi" w:cstheme="minorHAnsi"/>
          <w:color w:val="auto"/>
          <w:lang w:val="sr-Cyrl-BA"/>
        </w:rPr>
        <w:t>(</w:t>
      </w:r>
      <w:r w:rsidR="00C6254E" w:rsidRPr="005A332E">
        <w:rPr>
          <w:rFonts w:asciiTheme="minorHAnsi" w:hAnsiTheme="minorHAnsi" w:cstheme="minorHAnsi"/>
          <w:color w:val="auto"/>
          <w:lang w:val="sr-Cyrl-BA"/>
        </w:rPr>
        <w:t>2</w:t>
      </w:r>
      <w:r w:rsidRPr="005A332E">
        <w:rPr>
          <w:rFonts w:asciiTheme="minorHAnsi" w:hAnsiTheme="minorHAnsi" w:cstheme="minorHAnsi"/>
          <w:color w:val="auto"/>
          <w:lang w:val="sr-Cyrl-BA"/>
        </w:rPr>
        <w:t xml:space="preserve">) </w:t>
      </w:r>
      <w:r w:rsidR="00D30520" w:rsidRPr="005A332E">
        <w:rPr>
          <w:rFonts w:asciiTheme="minorHAnsi" w:hAnsiTheme="minorHAnsi" w:cstheme="minorHAnsi"/>
          <w:color w:val="auto"/>
          <w:lang w:val="sr-Cyrl-BA"/>
        </w:rPr>
        <w:t xml:space="preserve"> </w:t>
      </w:r>
      <w:r w:rsidR="00860F68">
        <w:rPr>
          <w:rFonts w:asciiTheme="minorHAnsi" w:hAnsiTheme="minorHAnsi" w:cstheme="minorHAnsi"/>
          <w:color w:val="auto"/>
          <w:lang w:val="sr-Cyrl-BA"/>
        </w:rPr>
        <w:t>В</w:t>
      </w:r>
      <w:r w:rsidR="00C62108" w:rsidRPr="005A332E">
        <w:rPr>
          <w:rFonts w:asciiTheme="minorHAnsi" w:hAnsiTheme="minorHAnsi" w:cstheme="minorHAnsi"/>
          <w:color w:val="auto"/>
          <w:lang w:val="sr-Cyrl-BA"/>
        </w:rPr>
        <w:t>аспитн</w:t>
      </w:r>
      <w:r w:rsidR="00D30520" w:rsidRPr="005A332E">
        <w:rPr>
          <w:rFonts w:asciiTheme="minorHAnsi" w:hAnsiTheme="minorHAnsi" w:cstheme="minorHAnsi"/>
          <w:color w:val="auto"/>
          <w:lang w:val="sr-Cyrl-BA"/>
        </w:rPr>
        <w:t>о-образовн</w:t>
      </w:r>
      <w:r w:rsidR="00860F68">
        <w:rPr>
          <w:rFonts w:asciiTheme="minorHAnsi" w:hAnsiTheme="minorHAnsi" w:cstheme="minorHAnsi"/>
          <w:color w:val="auto"/>
          <w:lang w:val="sr-Cyrl-BA"/>
        </w:rPr>
        <w:t>е</w:t>
      </w:r>
      <w:r w:rsidR="00D30520" w:rsidRPr="005A332E">
        <w:rPr>
          <w:rFonts w:asciiTheme="minorHAnsi" w:hAnsiTheme="minorHAnsi" w:cstheme="minorHAnsi"/>
          <w:color w:val="auto"/>
          <w:lang w:val="sr-Cyrl-BA"/>
        </w:rPr>
        <w:t xml:space="preserve"> установ</w:t>
      </w:r>
      <w:r w:rsidR="00860F68">
        <w:rPr>
          <w:rFonts w:asciiTheme="minorHAnsi" w:hAnsiTheme="minorHAnsi" w:cstheme="minorHAnsi"/>
          <w:color w:val="auto"/>
          <w:lang w:val="sr-Cyrl-BA"/>
        </w:rPr>
        <w:t xml:space="preserve">е дужне су да </w:t>
      </w:r>
      <w:r w:rsidR="00D30520" w:rsidRPr="005A332E">
        <w:rPr>
          <w:rFonts w:asciiTheme="minorHAnsi" w:hAnsiTheme="minorHAnsi" w:cstheme="minorHAnsi"/>
          <w:color w:val="auto"/>
          <w:lang w:val="sr-Cyrl-BA"/>
        </w:rPr>
        <w:t xml:space="preserve"> на видном мјесту </w:t>
      </w:r>
      <w:r w:rsidR="00860F68">
        <w:rPr>
          <w:rFonts w:asciiTheme="minorHAnsi" w:hAnsiTheme="minorHAnsi" w:cstheme="minorHAnsi"/>
          <w:color w:val="auto"/>
          <w:lang w:val="sr-Cyrl-BA"/>
        </w:rPr>
        <w:t xml:space="preserve">истакну </w:t>
      </w:r>
      <w:r w:rsidR="00D30520" w:rsidRPr="005A332E">
        <w:rPr>
          <w:rFonts w:asciiTheme="minorHAnsi" w:hAnsiTheme="minorHAnsi" w:cstheme="minorHAnsi"/>
          <w:color w:val="auto"/>
          <w:lang w:val="sr-Cyrl-BA"/>
        </w:rPr>
        <w:t xml:space="preserve"> постер</w:t>
      </w:r>
      <w:r w:rsidR="00860F68">
        <w:rPr>
          <w:rFonts w:asciiTheme="minorHAnsi" w:hAnsiTheme="minorHAnsi" w:cstheme="minorHAnsi"/>
          <w:color w:val="auto"/>
          <w:lang w:val="sr-Cyrl-BA"/>
        </w:rPr>
        <w:t>е</w:t>
      </w:r>
      <w:r w:rsidR="00D30520" w:rsidRPr="005A332E">
        <w:rPr>
          <w:rFonts w:asciiTheme="minorHAnsi" w:hAnsiTheme="minorHAnsi" w:cstheme="minorHAnsi"/>
          <w:color w:val="auto"/>
          <w:lang w:val="sr-Cyrl-BA"/>
        </w:rPr>
        <w:t xml:space="preserve"> </w:t>
      </w:r>
      <w:r w:rsidR="00E6356B" w:rsidRPr="005A332E">
        <w:rPr>
          <w:rFonts w:asciiTheme="minorHAnsi" w:hAnsiTheme="minorHAnsi" w:cstheme="minorHAnsi"/>
          <w:color w:val="auto"/>
          <w:lang w:val="sr-Cyrl-BA"/>
        </w:rPr>
        <w:t>или друг</w:t>
      </w:r>
      <w:r w:rsidR="00804940">
        <w:rPr>
          <w:rFonts w:asciiTheme="minorHAnsi" w:hAnsiTheme="minorHAnsi" w:cstheme="minorHAnsi"/>
          <w:color w:val="auto"/>
          <w:lang w:val="sr-Cyrl-BA"/>
        </w:rPr>
        <w:t>е визуелно</w:t>
      </w:r>
      <w:r w:rsidR="00E6356B" w:rsidRPr="005A332E">
        <w:rPr>
          <w:rFonts w:asciiTheme="minorHAnsi" w:hAnsiTheme="minorHAnsi" w:cstheme="minorHAnsi"/>
          <w:color w:val="auto"/>
          <w:lang w:val="sr-Cyrl-BA"/>
        </w:rPr>
        <w:t xml:space="preserve"> информативно</w:t>
      </w:r>
      <w:r w:rsidR="00FC7D7D" w:rsidRPr="00A4130D">
        <w:rPr>
          <w:rFonts w:asciiTheme="minorHAnsi" w:hAnsiTheme="minorHAnsi" w:cstheme="minorHAnsi"/>
          <w:color w:val="auto"/>
          <w:lang w:val="sr-Cyrl-BA"/>
        </w:rPr>
        <w:t>-</w:t>
      </w:r>
      <w:r w:rsidR="00E6356B" w:rsidRPr="00A4130D">
        <w:rPr>
          <w:rFonts w:asciiTheme="minorHAnsi" w:hAnsiTheme="minorHAnsi" w:cstheme="minorHAnsi"/>
          <w:color w:val="auto"/>
          <w:lang w:val="sr-Cyrl-BA"/>
        </w:rPr>
        <w:t>едукативн</w:t>
      </w:r>
      <w:r w:rsidR="00804940">
        <w:rPr>
          <w:rFonts w:asciiTheme="minorHAnsi" w:hAnsiTheme="minorHAnsi" w:cstheme="minorHAnsi"/>
          <w:color w:val="auto"/>
          <w:lang w:val="sr-Cyrl-BA"/>
        </w:rPr>
        <w:t>е</w:t>
      </w:r>
      <w:r w:rsidR="00E6356B" w:rsidRPr="00A4130D">
        <w:rPr>
          <w:rFonts w:asciiTheme="minorHAnsi" w:hAnsiTheme="minorHAnsi" w:cstheme="minorHAnsi"/>
          <w:color w:val="auto"/>
          <w:lang w:val="sr-Cyrl-BA"/>
        </w:rPr>
        <w:t xml:space="preserve"> материјал</w:t>
      </w:r>
      <w:r w:rsidR="00804940">
        <w:rPr>
          <w:rFonts w:asciiTheme="minorHAnsi" w:hAnsiTheme="minorHAnsi" w:cstheme="minorHAnsi"/>
          <w:color w:val="auto"/>
          <w:lang w:val="sr-Cyrl-BA"/>
        </w:rPr>
        <w:t>е</w:t>
      </w:r>
      <w:r w:rsidR="00E6356B" w:rsidRPr="00A4130D">
        <w:rPr>
          <w:rFonts w:asciiTheme="minorHAnsi" w:hAnsiTheme="minorHAnsi" w:cstheme="minorHAnsi"/>
          <w:color w:val="auto"/>
          <w:lang w:val="sr-Cyrl-BA"/>
        </w:rPr>
        <w:t xml:space="preserve"> </w:t>
      </w:r>
      <w:r w:rsidR="00C62108" w:rsidRPr="00A4130D">
        <w:rPr>
          <w:rFonts w:asciiTheme="minorHAnsi" w:hAnsiTheme="minorHAnsi" w:cstheme="minorHAnsi"/>
          <w:color w:val="auto"/>
          <w:lang w:val="sr-Cyrl-BA"/>
        </w:rPr>
        <w:t>који</w:t>
      </w:r>
      <w:r w:rsidR="000253D2" w:rsidRPr="00A4130D">
        <w:rPr>
          <w:rFonts w:asciiTheme="minorHAnsi" w:hAnsiTheme="minorHAnsi" w:cstheme="minorHAnsi"/>
          <w:color w:val="auto"/>
          <w:lang w:val="sr-Cyrl-BA"/>
        </w:rPr>
        <w:t xml:space="preserve"> </w:t>
      </w:r>
      <w:r w:rsidR="00C62108" w:rsidRPr="00A4130D">
        <w:rPr>
          <w:rFonts w:asciiTheme="minorHAnsi" w:hAnsiTheme="minorHAnsi" w:cstheme="minorHAnsi"/>
          <w:color w:val="auto"/>
          <w:lang w:val="sr-Cyrl-BA"/>
        </w:rPr>
        <w:t>садрже</w:t>
      </w:r>
      <w:r w:rsidR="000253D2" w:rsidRPr="00A4130D">
        <w:rPr>
          <w:rFonts w:asciiTheme="minorHAnsi" w:hAnsiTheme="minorHAnsi" w:cstheme="minorHAnsi"/>
          <w:color w:val="auto"/>
          <w:lang w:val="sr-Cyrl-BA"/>
        </w:rPr>
        <w:t xml:space="preserve"> </w:t>
      </w:r>
      <w:r w:rsidR="00C62108" w:rsidRPr="00A4130D">
        <w:rPr>
          <w:rFonts w:asciiTheme="minorHAnsi" w:hAnsiTheme="minorHAnsi" w:cstheme="minorHAnsi"/>
          <w:color w:val="auto"/>
          <w:lang w:val="sr-Cyrl-BA"/>
        </w:rPr>
        <w:t>текст</w:t>
      </w:r>
      <w:r w:rsidR="000253D2" w:rsidRPr="00A4130D">
        <w:rPr>
          <w:rFonts w:asciiTheme="minorHAnsi" w:hAnsiTheme="minorHAnsi" w:cstheme="minorHAnsi"/>
          <w:color w:val="auto"/>
          <w:lang w:val="sr-Cyrl-BA"/>
        </w:rPr>
        <w:t xml:space="preserve"> </w:t>
      </w:r>
      <w:r w:rsidR="00C62108" w:rsidRPr="00A4130D">
        <w:rPr>
          <w:rFonts w:asciiTheme="minorHAnsi" w:hAnsiTheme="minorHAnsi" w:cstheme="minorHAnsi"/>
          <w:color w:val="auto"/>
          <w:lang w:val="sr-Cyrl-BA"/>
        </w:rPr>
        <w:t>или</w:t>
      </w:r>
      <w:r w:rsidR="000253D2" w:rsidRPr="00A4130D">
        <w:rPr>
          <w:rFonts w:asciiTheme="minorHAnsi" w:hAnsiTheme="minorHAnsi" w:cstheme="minorHAnsi"/>
          <w:color w:val="auto"/>
          <w:lang w:val="sr-Cyrl-BA"/>
        </w:rPr>
        <w:t xml:space="preserve"> </w:t>
      </w:r>
      <w:r w:rsidR="00C62108" w:rsidRPr="00A4130D">
        <w:rPr>
          <w:rFonts w:asciiTheme="minorHAnsi" w:hAnsiTheme="minorHAnsi" w:cstheme="minorHAnsi"/>
          <w:color w:val="auto"/>
          <w:lang w:val="sr-Cyrl-BA"/>
        </w:rPr>
        <w:t>слике</w:t>
      </w:r>
      <w:r w:rsidR="000253D2" w:rsidRPr="00A4130D">
        <w:rPr>
          <w:rFonts w:asciiTheme="minorHAnsi" w:hAnsiTheme="minorHAnsi" w:cstheme="minorHAnsi"/>
          <w:color w:val="auto"/>
          <w:lang w:val="sr-Cyrl-BA"/>
        </w:rPr>
        <w:t xml:space="preserve"> </w:t>
      </w:r>
      <w:r w:rsidR="00C62108" w:rsidRPr="00A4130D">
        <w:rPr>
          <w:rFonts w:asciiTheme="minorHAnsi" w:hAnsiTheme="minorHAnsi" w:cstheme="minorHAnsi"/>
          <w:color w:val="auto"/>
          <w:lang w:val="sr-Cyrl-BA"/>
        </w:rPr>
        <w:t>који</w:t>
      </w:r>
      <w:r w:rsidR="000253D2" w:rsidRPr="00A4130D">
        <w:rPr>
          <w:rFonts w:asciiTheme="minorHAnsi" w:hAnsiTheme="minorHAnsi" w:cstheme="minorHAnsi"/>
          <w:color w:val="auto"/>
          <w:lang w:val="sr-Cyrl-BA"/>
        </w:rPr>
        <w:t xml:space="preserve"> </w:t>
      </w:r>
      <w:r w:rsidR="00C62108" w:rsidRPr="00A4130D">
        <w:rPr>
          <w:rFonts w:asciiTheme="minorHAnsi" w:hAnsiTheme="minorHAnsi" w:cstheme="minorHAnsi"/>
          <w:color w:val="auto"/>
          <w:lang w:val="sr-Cyrl-BA"/>
        </w:rPr>
        <w:t>указују</w:t>
      </w:r>
      <w:r w:rsidR="000253D2" w:rsidRPr="00A4130D">
        <w:rPr>
          <w:rFonts w:asciiTheme="minorHAnsi" w:hAnsiTheme="minorHAnsi" w:cstheme="minorHAnsi"/>
          <w:color w:val="auto"/>
          <w:lang w:val="sr-Cyrl-BA"/>
        </w:rPr>
        <w:t xml:space="preserve"> </w:t>
      </w:r>
      <w:r w:rsidR="00804940" w:rsidRPr="00456175">
        <w:rPr>
          <w:rFonts w:asciiTheme="minorHAnsi" w:hAnsiTheme="minorHAnsi" w:cstheme="minorHAnsi"/>
          <w:color w:val="auto"/>
          <w:lang w:val="sr-Cyrl-BA"/>
        </w:rPr>
        <w:t xml:space="preserve">да је употреба дувана, дуванских и осталих производа за пушење лицима млађим од 18 година забрањена и </w:t>
      </w:r>
      <w:r w:rsidR="00D30520" w:rsidRPr="00456175">
        <w:rPr>
          <w:rFonts w:asciiTheme="minorHAnsi" w:hAnsiTheme="minorHAnsi" w:cstheme="minorHAnsi"/>
          <w:color w:val="auto"/>
          <w:lang w:val="sr-Cyrl-BA"/>
        </w:rPr>
        <w:t>на штетност</w:t>
      </w:r>
      <w:r w:rsidR="000253D2" w:rsidRPr="00456175">
        <w:rPr>
          <w:rFonts w:asciiTheme="minorHAnsi" w:hAnsiTheme="minorHAnsi" w:cstheme="minorHAnsi"/>
          <w:color w:val="auto"/>
          <w:lang w:val="sr-Cyrl-BA"/>
        </w:rPr>
        <w:t xml:space="preserve"> </w:t>
      </w:r>
      <w:r w:rsidR="00C62108" w:rsidRPr="00456175">
        <w:rPr>
          <w:rFonts w:asciiTheme="minorHAnsi" w:hAnsiTheme="minorHAnsi" w:cstheme="minorHAnsi"/>
          <w:color w:val="auto"/>
          <w:lang w:val="sr-Cyrl-BA"/>
        </w:rPr>
        <w:t>употреб</w:t>
      </w:r>
      <w:r w:rsidR="00D30520" w:rsidRPr="00456175">
        <w:rPr>
          <w:rFonts w:asciiTheme="minorHAnsi" w:hAnsiTheme="minorHAnsi" w:cstheme="minorHAnsi"/>
          <w:color w:val="auto"/>
          <w:lang w:val="sr-Cyrl-BA"/>
        </w:rPr>
        <w:t>е</w:t>
      </w:r>
      <w:r w:rsidR="000253D2" w:rsidRPr="00456175">
        <w:rPr>
          <w:rFonts w:asciiTheme="minorHAnsi" w:hAnsiTheme="minorHAnsi" w:cstheme="minorHAnsi"/>
          <w:color w:val="auto"/>
          <w:lang w:val="sr-Cyrl-BA"/>
        </w:rPr>
        <w:t xml:space="preserve"> </w:t>
      </w:r>
      <w:r w:rsidR="00C62108" w:rsidRPr="00456175">
        <w:rPr>
          <w:rFonts w:asciiTheme="minorHAnsi" w:hAnsiTheme="minorHAnsi" w:cstheme="minorHAnsi"/>
          <w:color w:val="auto"/>
          <w:lang w:val="sr-Cyrl-BA"/>
        </w:rPr>
        <w:t>дувана</w:t>
      </w:r>
      <w:r w:rsidR="00E650EA" w:rsidRPr="00456175">
        <w:rPr>
          <w:rFonts w:asciiTheme="minorHAnsi" w:hAnsiTheme="minorHAnsi" w:cstheme="minorHAnsi"/>
          <w:color w:val="auto"/>
          <w:lang w:val="sr-Cyrl-BA"/>
        </w:rPr>
        <w:t>,</w:t>
      </w:r>
      <w:r w:rsidR="000253D2" w:rsidRPr="00456175">
        <w:rPr>
          <w:rFonts w:asciiTheme="minorHAnsi" w:hAnsiTheme="minorHAnsi" w:cstheme="minorHAnsi"/>
          <w:color w:val="auto"/>
          <w:lang w:val="sr-Cyrl-BA"/>
        </w:rPr>
        <w:t xml:space="preserve"> </w:t>
      </w:r>
      <w:r w:rsidR="00C62108" w:rsidRPr="00456175">
        <w:rPr>
          <w:rFonts w:asciiTheme="minorHAnsi" w:hAnsiTheme="minorHAnsi" w:cstheme="minorHAnsi"/>
          <w:color w:val="auto"/>
          <w:lang w:val="sr-Cyrl-BA"/>
        </w:rPr>
        <w:t>дуванских</w:t>
      </w:r>
      <w:r w:rsidR="00E37412" w:rsidRPr="00456175">
        <w:rPr>
          <w:rFonts w:asciiTheme="minorHAnsi" w:hAnsiTheme="minorHAnsi" w:cstheme="minorHAnsi"/>
          <w:color w:val="auto"/>
          <w:lang w:val="sr-Cyrl-BA"/>
        </w:rPr>
        <w:t xml:space="preserve"> производа</w:t>
      </w:r>
      <w:r w:rsidR="00E650EA" w:rsidRPr="00456175">
        <w:rPr>
          <w:rFonts w:asciiTheme="minorHAnsi" w:hAnsiTheme="minorHAnsi" w:cstheme="minorHAnsi"/>
          <w:color w:val="auto"/>
          <w:lang w:val="sr-Cyrl-BA"/>
        </w:rPr>
        <w:t xml:space="preserve"> </w:t>
      </w:r>
      <w:r w:rsidR="00C62108" w:rsidRPr="00456175">
        <w:rPr>
          <w:rFonts w:asciiTheme="minorHAnsi" w:hAnsiTheme="minorHAnsi" w:cstheme="minorHAnsi"/>
          <w:color w:val="auto"/>
          <w:lang w:val="sr-Cyrl-BA"/>
        </w:rPr>
        <w:t>и</w:t>
      </w:r>
      <w:r w:rsidR="00E650EA" w:rsidRPr="00456175">
        <w:rPr>
          <w:rFonts w:asciiTheme="minorHAnsi" w:hAnsiTheme="minorHAnsi" w:cstheme="minorHAnsi"/>
          <w:color w:val="auto"/>
          <w:lang w:val="sr-Cyrl-BA"/>
        </w:rPr>
        <w:t xml:space="preserve"> </w:t>
      </w:r>
      <w:r w:rsidR="00C62108" w:rsidRPr="00456175">
        <w:rPr>
          <w:rFonts w:asciiTheme="minorHAnsi" w:hAnsiTheme="minorHAnsi" w:cstheme="minorHAnsi"/>
          <w:color w:val="auto"/>
          <w:lang w:val="sr-Cyrl-BA"/>
        </w:rPr>
        <w:t>осталих</w:t>
      </w:r>
      <w:r w:rsidR="000253D2" w:rsidRPr="00456175">
        <w:rPr>
          <w:rFonts w:asciiTheme="minorHAnsi" w:hAnsiTheme="minorHAnsi" w:cstheme="minorHAnsi"/>
          <w:color w:val="auto"/>
          <w:lang w:val="sr-Cyrl-BA"/>
        </w:rPr>
        <w:t xml:space="preserve"> </w:t>
      </w:r>
      <w:r w:rsidR="00C62108" w:rsidRPr="00456175">
        <w:rPr>
          <w:rFonts w:asciiTheme="minorHAnsi" w:hAnsiTheme="minorHAnsi" w:cstheme="minorHAnsi"/>
          <w:color w:val="auto"/>
          <w:lang w:val="sr-Cyrl-BA"/>
        </w:rPr>
        <w:t>производа</w:t>
      </w:r>
      <w:r w:rsidR="00C6254E" w:rsidRPr="00456175">
        <w:rPr>
          <w:rFonts w:asciiTheme="minorHAnsi" w:hAnsiTheme="minorHAnsi" w:cstheme="minorHAnsi"/>
          <w:color w:val="auto"/>
          <w:lang w:val="sr-Cyrl-BA"/>
        </w:rPr>
        <w:t xml:space="preserve"> за пушење</w:t>
      </w:r>
      <w:r w:rsidR="00D30520" w:rsidRPr="00456175">
        <w:rPr>
          <w:rFonts w:asciiTheme="minorHAnsi" w:hAnsiTheme="minorHAnsi" w:cstheme="minorHAnsi"/>
          <w:color w:val="auto"/>
          <w:lang w:val="sr-Cyrl-BA"/>
        </w:rPr>
        <w:t>.</w:t>
      </w:r>
      <w:r w:rsidR="000253D2" w:rsidRPr="00456175">
        <w:rPr>
          <w:rFonts w:asciiTheme="minorHAnsi" w:hAnsiTheme="minorHAnsi" w:cstheme="minorHAnsi"/>
          <w:color w:val="auto"/>
          <w:lang w:val="sr-Cyrl-BA"/>
        </w:rPr>
        <w:t xml:space="preserve"> </w:t>
      </w:r>
    </w:p>
    <w:p w14:paraId="18E7D8AA" w14:textId="77777777" w:rsidR="00630D6F" w:rsidRPr="00456175" w:rsidRDefault="00630D6F" w:rsidP="00A4130D">
      <w:pPr>
        <w:pStyle w:val="Default"/>
        <w:spacing w:line="276" w:lineRule="auto"/>
        <w:ind w:firstLine="720"/>
        <w:jc w:val="both"/>
        <w:rPr>
          <w:rFonts w:asciiTheme="minorHAnsi" w:hAnsiTheme="minorHAnsi" w:cstheme="minorHAnsi"/>
          <w:color w:val="auto"/>
          <w:lang w:val="sr-Cyrl-BA"/>
        </w:rPr>
      </w:pPr>
      <w:r w:rsidRPr="00456175">
        <w:rPr>
          <w:rFonts w:asciiTheme="minorHAnsi" w:hAnsiTheme="minorHAnsi" w:cstheme="minorHAnsi"/>
          <w:color w:val="auto"/>
          <w:lang w:val="sr-Cyrl-BA"/>
        </w:rPr>
        <w:t xml:space="preserve">(3) Постери морају бити јасно видљиви тако да би дјеца или ученици у нормалним околностима видјела барем један од њих најмање једном дневно. </w:t>
      </w:r>
    </w:p>
    <w:p w14:paraId="116FADC7" w14:textId="77777777" w:rsidR="00825FF8" w:rsidRPr="00456175" w:rsidRDefault="00825FF8" w:rsidP="00A4130D">
      <w:pPr>
        <w:pStyle w:val="Default"/>
        <w:spacing w:line="276" w:lineRule="auto"/>
        <w:ind w:firstLine="720"/>
        <w:jc w:val="both"/>
        <w:rPr>
          <w:rFonts w:asciiTheme="minorHAnsi" w:hAnsiTheme="minorHAnsi" w:cstheme="minorHAnsi"/>
          <w:color w:val="auto"/>
          <w:lang w:val="sr-Cyrl-BA"/>
        </w:rPr>
      </w:pPr>
      <w:r w:rsidRPr="00456175">
        <w:rPr>
          <w:rFonts w:asciiTheme="minorHAnsi" w:hAnsiTheme="minorHAnsi" w:cstheme="minorHAnsi"/>
          <w:color w:val="auto"/>
          <w:lang w:val="sr-Cyrl-BA"/>
        </w:rPr>
        <w:t xml:space="preserve">(4) Предавачи, професори и остало особље које, према својој професији раде са малољетницима, обавезни су да пријаве свако кршење члана 22. ст. 1 и 2. </w:t>
      </w:r>
      <w:r w:rsidR="00456175">
        <w:rPr>
          <w:rFonts w:asciiTheme="minorHAnsi" w:hAnsiTheme="minorHAnsi" w:cstheme="minorHAnsi"/>
          <w:color w:val="auto"/>
          <w:lang w:val="sr-Latn-BA"/>
        </w:rPr>
        <w:t xml:space="preserve"> </w:t>
      </w:r>
      <w:r w:rsidR="00456175">
        <w:rPr>
          <w:rFonts w:asciiTheme="minorHAnsi" w:hAnsiTheme="minorHAnsi" w:cstheme="minorHAnsi"/>
          <w:color w:val="auto"/>
          <w:lang w:val="sr-Cyrl-BA"/>
        </w:rPr>
        <w:t xml:space="preserve">овог закона </w:t>
      </w:r>
      <w:r w:rsidR="00456175">
        <w:rPr>
          <w:rFonts w:asciiTheme="minorHAnsi" w:hAnsiTheme="minorHAnsi" w:cstheme="minorHAnsi"/>
          <w:color w:val="auto"/>
          <w:lang w:val="sr-Latn-BA"/>
        </w:rPr>
        <w:t xml:space="preserve"> </w:t>
      </w:r>
      <w:r w:rsidRPr="00456175">
        <w:rPr>
          <w:rFonts w:asciiTheme="minorHAnsi" w:hAnsiTheme="minorHAnsi" w:cstheme="minorHAnsi"/>
          <w:color w:val="auto"/>
          <w:lang w:val="sr-Cyrl-BA"/>
        </w:rPr>
        <w:t>надлежном инспектору.</w:t>
      </w:r>
    </w:p>
    <w:p w14:paraId="046A71BB" w14:textId="77777777" w:rsidR="009C353A" w:rsidRDefault="009C353A" w:rsidP="00A4130D">
      <w:pPr>
        <w:pStyle w:val="Default"/>
        <w:spacing w:line="276" w:lineRule="auto"/>
        <w:jc w:val="both"/>
        <w:rPr>
          <w:rFonts w:asciiTheme="minorHAnsi" w:hAnsiTheme="minorHAnsi" w:cstheme="minorHAnsi"/>
          <w:color w:val="auto"/>
          <w:lang w:val="sr-Cyrl-BA"/>
        </w:rPr>
      </w:pPr>
    </w:p>
    <w:p w14:paraId="0299BC86" w14:textId="77777777" w:rsidR="005D016D" w:rsidRDefault="005D016D" w:rsidP="00A4130D">
      <w:pPr>
        <w:pStyle w:val="Default"/>
        <w:spacing w:line="276" w:lineRule="auto"/>
        <w:jc w:val="both"/>
        <w:rPr>
          <w:rFonts w:asciiTheme="minorHAnsi" w:hAnsiTheme="minorHAnsi" w:cstheme="minorHAnsi"/>
          <w:color w:val="auto"/>
          <w:lang w:val="sr-Cyrl-BA"/>
        </w:rPr>
      </w:pPr>
    </w:p>
    <w:p w14:paraId="5EE20CE3" w14:textId="77777777" w:rsidR="00947686" w:rsidRPr="00A4130D" w:rsidRDefault="009C353A" w:rsidP="009C353A">
      <w:pPr>
        <w:pStyle w:val="Default"/>
        <w:spacing w:line="276" w:lineRule="auto"/>
        <w:jc w:val="center"/>
        <w:rPr>
          <w:rFonts w:asciiTheme="minorHAnsi" w:hAnsiTheme="minorHAnsi" w:cstheme="minorHAnsi"/>
          <w:color w:val="auto"/>
          <w:lang w:val="sr-Cyrl-BA"/>
        </w:rPr>
      </w:pPr>
      <w:r w:rsidRPr="009C353A">
        <w:rPr>
          <w:rFonts w:asciiTheme="minorHAnsi" w:hAnsiTheme="minorHAnsi" w:cstheme="minorHAnsi"/>
          <w:color w:val="auto"/>
          <w:lang w:val="sr-Cyrl-BA"/>
        </w:rPr>
        <w:lastRenderedPageBreak/>
        <w:t>Јачање јавне свијести и информисање</w:t>
      </w:r>
    </w:p>
    <w:p w14:paraId="211540C1" w14:textId="77777777" w:rsidR="00947686" w:rsidRPr="00A4130D" w:rsidRDefault="00C62108" w:rsidP="00A4130D">
      <w:pPr>
        <w:pStyle w:val="Default"/>
        <w:spacing w:line="276" w:lineRule="auto"/>
        <w:jc w:val="center"/>
        <w:rPr>
          <w:rFonts w:asciiTheme="minorHAnsi" w:hAnsiTheme="minorHAnsi" w:cstheme="minorHAnsi"/>
          <w:b/>
          <w:color w:val="auto"/>
          <w:w w:val="102"/>
          <w:lang w:val="sr-Cyrl-BA"/>
        </w:rPr>
      </w:pPr>
      <w:r w:rsidRPr="00630D6F">
        <w:rPr>
          <w:rFonts w:asciiTheme="minorHAnsi" w:hAnsiTheme="minorHAnsi" w:cstheme="minorHAnsi"/>
          <w:b/>
          <w:color w:val="auto"/>
          <w:lang w:val="sr-Cyrl-BA"/>
        </w:rPr>
        <w:t>Члан</w:t>
      </w:r>
      <w:r w:rsidR="00947686" w:rsidRPr="00630D6F">
        <w:rPr>
          <w:rFonts w:asciiTheme="minorHAnsi" w:hAnsiTheme="minorHAnsi" w:cstheme="minorHAnsi"/>
          <w:b/>
          <w:color w:val="auto"/>
          <w:lang w:val="sr-Cyrl-BA"/>
        </w:rPr>
        <w:t xml:space="preserve"> </w:t>
      </w:r>
      <w:r w:rsidR="009941A3" w:rsidRPr="00630D6F">
        <w:rPr>
          <w:rFonts w:asciiTheme="minorHAnsi" w:hAnsiTheme="minorHAnsi" w:cstheme="minorHAnsi"/>
          <w:b/>
          <w:color w:val="auto"/>
          <w:w w:val="102"/>
          <w:lang w:val="sr-Cyrl-BA"/>
        </w:rPr>
        <w:t>2</w:t>
      </w:r>
      <w:r w:rsidR="00E056C3" w:rsidRPr="00630D6F">
        <w:rPr>
          <w:rFonts w:asciiTheme="minorHAnsi" w:hAnsiTheme="minorHAnsi" w:cstheme="minorHAnsi"/>
          <w:b/>
          <w:color w:val="auto"/>
          <w:w w:val="102"/>
          <w:lang w:val="sr-Cyrl-BA"/>
        </w:rPr>
        <w:t>4</w:t>
      </w:r>
      <w:r w:rsidR="00947686" w:rsidRPr="00630D6F">
        <w:rPr>
          <w:rFonts w:asciiTheme="minorHAnsi" w:hAnsiTheme="minorHAnsi" w:cstheme="minorHAnsi"/>
          <w:b/>
          <w:color w:val="auto"/>
          <w:w w:val="102"/>
          <w:lang w:val="sr-Cyrl-BA"/>
        </w:rPr>
        <w:t>.</w:t>
      </w:r>
    </w:p>
    <w:p w14:paraId="4761DFE3" w14:textId="77777777" w:rsidR="0098525B" w:rsidRPr="004F7606" w:rsidRDefault="00FB2B27" w:rsidP="004F7606">
      <w:pPr>
        <w:pStyle w:val="Default"/>
        <w:spacing w:line="276" w:lineRule="auto"/>
        <w:ind w:firstLine="709"/>
        <w:jc w:val="both"/>
        <w:rPr>
          <w:rFonts w:asciiTheme="minorHAnsi" w:hAnsiTheme="minorHAnsi" w:cstheme="minorHAnsi"/>
          <w:color w:val="auto"/>
          <w:w w:val="102"/>
          <w:lang w:val="sr-Cyrl-BA"/>
        </w:rPr>
      </w:pPr>
      <w:r w:rsidRPr="00A4130D">
        <w:rPr>
          <w:rFonts w:asciiTheme="minorHAnsi" w:hAnsiTheme="minorHAnsi" w:cstheme="minorHAnsi"/>
          <w:color w:val="auto"/>
          <w:w w:val="102"/>
          <w:lang w:val="sr-Cyrl-BA"/>
        </w:rPr>
        <w:t>Здравствено-в</w:t>
      </w:r>
      <w:r w:rsidR="00E6356B" w:rsidRPr="00A4130D">
        <w:rPr>
          <w:rFonts w:asciiTheme="minorHAnsi" w:hAnsiTheme="minorHAnsi" w:cstheme="minorHAnsi"/>
          <w:color w:val="auto"/>
          <w:w w:val="102"/>
          <w:lang w:val="sr-Cyrl-BA"/>
        </w:rPr>
        <w:t xml:space="preserve">аспитни програми о штетности </w:t>
      </w:r>
      <w:r w:rsidR="00A4130D" w:rsidRPr="00A4130D">
        <w:rPr>
          <w:rFonts w:asciiTheme="minorHAnsi" w:hAnsiTheme="minorHAnsi" w:cstheme="minorHAnsi"/>
          <w:color w:val="auto"/>
          <w:w w:val="102"/>
          <w:lang w:val="sr-Cyrl-BA"/>
        </w:rPr>
        <w:t xml:space="preserve">употребе дувана, дуванских производа и осталих производа за пушење </w:t>
      </w:r>
      <w:r w:rsidR="00E6356B" w:rsidRPr="00A4130D">
        <w:rPr>
          <w:rFonts w:asciiTheme="minorHAnsi" w:hAnsiTheme="minorHAnsi" w:cstheme="minorHAnsi"/>
          <w:color w:val="auto"/>
          <w:w w:val="102"/>
          <w:lang w:val="sr-Cyrl-BA"/>
        </w:rPr>
        <w:t>који се емитују на ј</w:t>
      </w:r>
      <w:r w:rsidR="00C62108" w:rsidRPr="00A4130D">
        <w:rPr>
          <w:rFonts w:asciiTheme="minorHAnsi" w:hAnsiTheme="minorHAnsi" w:cstheme="minorHAnsi"/>
          <w:color w:val="auto"/>
          <w:w w:val="102"/>
          <w:lang w:val="sr-Cyrl-BA"/>
        </w:rPr>
        <w:t>авн</w:t>
      </w:r>
      <w:r w:rsidR="00E6356B" w:rsidRPr="00A4130D">
        <w:rPr>
          <w:rFonts w:asciiTheme="minorHAnsi" w:hAnsiTheme="minorHAnsi" w:cstheme="minorHAnsi"/>
          <w:color w:val="auto"/>
          <w:w w:val="102"/>
          <w:lang w:val="sr-Cyrl-BA"/>
        </w:rPr>
        <w:t>ом</w:t>
      </w:r>
      <w:r w:rsidR="00213A7D" w:rsidRPr="00A4130D">
        <w:rPr>
          <w:rFonts w:asciiTheme="minorHAnsi" w:hAnsiTheme="minorHAnsi" w:cstheme="minorHAnsi"/>
          <w:color w:val="auto"/>
          <w:w w:val="102"/>
          <w:lang w:val="sr-Cyrl-BA"/>
        </w:rPr>
        <w:t xml:space="preserve"> </w:t>
      </w:r>
      <w:r w:rsidR="00C62108" w:rsidRPr="00A4130D">
        <w:rPr>
          <w:rFonts w:asciiTheme="minorHAnsi" w:hAnsiTheme="minorHAnsi" w:cstheme="minorHAnsi"/>
          <w:color w:val="auto"/>
          <w:w w:val="102"/>
          <w:lang w:val="sr-Cyrl-BA"/>
        </w:rPr>
        <w:t>РТВ</w:t>
      </w:r>
      <w:r w:rsidR="00213A7D" w:rsidRPr="00A4130D">
        <w:rPr>
          <w:rFonts w:asciiTheme="minorHAnsi" w:hAnsiTheme="minorHAnsi" w:cstheme="minorHAnsi"/>
          <w:color w:val="auto"/>
          <w:w w:val="102"/>
          <w:lang w:val="sr-Cyrl-BA"/>
        </w:rPr>
        <w:t xml:space="preserve"> </w:t>
      </w:r>
      <w:r w:rsidR="00C62108" w:rsidRPr="00A4130D">
        <w:rPr>
          <w:rFonts w:asciiTheme="minorHAnsi" w:hAnsiTheme="minorHAnsi" w:cstheme="minorHAnsi"/>
          <w:color w:val="auto"/>
          <w:w w:val="102"/>
          <w:lang w:val="sr-Cyrl-BA"/>
        </w:rPr>
        <w:t>сервис</w:t>
      </w:r>
      <w:r w:rsidR="00E6356B" w:rsidRPr="00A4130D">
        <w:rPr>
          <w:rFonts w:asciiTheme="minorHAnsi" w:hAnsiTheme="minorHAnsi" w:cstheme="minorHAnsi"/>
          <w:color w:val="auto"/>
          <w:w w:val="102"/>
          <w:lang w:val="sr-Cyrl-BA"/>
        </w:rPr>
        <w:t xml:space="preserve">у </w:t>
      </w:r>
      <w:r w:rsidR="00D57865" w:rsidRPr="00A4130D">
        <w:rPr>
          <w:rFonts w:asciiTheme="minorHAnsi" w:hAnsiTheme="minorHAnsi" w:cstheme="minorHAnsi"/>
          <w:color w:val="auto"/>
          <w:w w:val="102"/>
          <w:lang w:val="sr-Cyrl-BA"/>
        </w:rPr>
        <w:t xml:space="preserve">обавезно се припремају </w:t>
      </w:r>
      <w:r w:rsidR="00E6356B" w:rsidRPr="00A4130D">
        <w:rPr>
          <w:rFonts w:asciiTheme="minorHAnsi" w:hAnsiTheme="minorHAnsi" w:cstheme="minorHAnsi"/>
          <w:color w:val="auto"/>
          <w:w w:val="102"/>
          <w:lang w:val="sr-Cyrl-BA"/>
        </w:rPr>
        <w:t xml:space="preserve">у сарадњи </w:t>
      </w:r>
      <w:r w:rsidR="00C62108" w:rsidRPr="00A4130D">
        <w:rPr>
          <w:rFonts w:asciiTheme="minorHAnsi" w:hAnsiTheme="minorHAnsi" w:cstheme="minorHAnsi"/>
          <w:color w:val="auto"/>
          <w:w w:val="102"/>
          <w:lang w:val="sr-Cyrl-BA"/>
        </w:rPr>
        <w:t>са</w:t>
      </w:r>
      <w:r w:rsidR="009D5122" w:rsidRPr="00A4130D">
        <w:rPr>
          <w:rFonts w:asciiTheme="minorHAnsi" w:hAnsiTheme="minorHAnsi" w:cstheme="minorHAnsi"/>
          <w:color w:val="auto"/>
          <w:w w:val="102"/>
          <w:lang w:val="sr-Cyrl-BA"/>
        </w:rPr>
        <w:t xml:space="preserve"> </w:t>
      </w:r>
      <w:r w:rsidR="00C62108" w:rsidRPr="00A4130D">
        <w:rPr>
          <w:rFonts w:asciiTheme="minorHAnsi" w:hAnsiTheme="minorHAnsi" w:cstheme="minorHAnsi"/>
          <w:color w:val="auto"/>
          <w:w w:val="102"/>
          <w:lang w:val="sr-Cyrl-BA"/>
        </w:rPr>
        <w:t>здравственим</w:t>
      </w:r>
      <w:r w:rsidRPr="00A4130D">
        <w:rPr>
          <w:rFonts w:asciiTheme="minorHAnsi" w:hAnsiTheme="minorHAnsi" w:cstheme="minorHAnsi"/>
          <w:color w:val="auto"/>
          <w:w w:val="102"/>
          <w:lang w:val="sr-Cyrl-BA"/>
        </w:rPr>
        <w:t>, васпитно-образовним</w:t>
      </w:r>
      <w:r w:rsidR="009D5122" w:rsidRPr="00A4130D">
        <w:rPr>
          <w:rFonts w:asciiTheme="minorHAnsi" w:hAnsiTheme="minorHAnsi" w:cstheme="minorHAnsi"/>
          <w:color w:val="auto"/>
          <w:w w:val="102"/>
          <w:lang w:val="sr-Cyrl-BA"/>
        </w:rPr>
        <w:t xml:space="preserve"> </w:t>
      </w:r>
      <w:r w:rsidR="00E6356B" w:rsidRPr="00A4130D">
        <w:rPr>
          <w:rFonts w:asciiTheme="minorHAnsi" w:hAnsiTheme="minorHAnsi" w:cstheme="minorHAnsi"/>
          <w:color w:val="auto"/>
          <w:w w:val="102"/>
          <w:lang w:val="sr-Cyrl-BA"/>
        </w:rPr>
        <w:t xml:space="preserve">и другим </w:t>
      </w:r>
      <w:r w:rsidR="00C62108" w:rsidRPr="00A4130D">
        <w:rPr>
          <w:rFonts w:asciiTheme="minorHAnsi" w:hAnsiTheme="minorHAnsi" w:cstheme="minorHAnsi"/>
          <w:color w:val="auto"/>
          <w:w w:val="102"/>
          <w:lang w:val="sr-Cyrl-BA"/>
        </w:rPr>
        <w:t>установама</w:t>
      </w:r>
      <w:r w:rsidR="001B3C02" w:rsidRPr="00A4130D">
        <w:rPr>
          <w:rFonts w:asciiTheme="minorHAnsi" w:hAnsiTheme="minorHAnsi" w:cstheme="minorHAnsi"/>
          <w:color w:val="auto"/>
          <w:w w:val="102"/>
          <w:lang w:val="sr-Cyrl-BA"/>
        </w:rPr>
        <w:t xml:space="preserve"> </w:t>
      </w:r>
      <w:r w:rsidR="00C62108" w:rsidRPr="00A4130D">
        <w:rPr>
          <w:rFonts w:asciiTheme="minorHAnsi" w:hAnsiTheme="minorHAnsi" w:cstheme="minorHAnsi"/>
          <w:color w:val="auto"/>
          <w:w w:val="102"/>
          <w:lang w:val="sr-Cyrl-BA"/>
        </w:rPr>
        <w:t>и</w:t>
      </w:r>
      <w:r w:rsidR="009D5122" w:rsidRPr="00A4130D">
        <w:rPr>
          <w:rFonts w:asciiTheme="minorHAnsi" w:hAnsiTheme="minorHAnsi" w:cstheme="minorHAnsi"/>
          <w:color w:val="auto"/>
          <w:w w:val="102"/>
          <w:lang w:val="sr-Cyrl-BA"/>
        </w:rPr>
        <w:t xml:space="preserve"> </w:t>
      </w:r>
      <w:r w:rsidR="00E6356B" w:rsidRPr="00A4130D">
        <w:rPr>
          <w:rFonts w:asciiTheme="minorHAnsi" w:hAnsiTheme="minorHAnsi" w:cstheme="minorHAnsi"/>
          <w:color w:val="auto"/>
          <w:w w:val="102"/>
          <w:lang w:val="sr-Cyrl-BA"/>
        </w:rPr>
        <w:t>институцијама.</w:t>
      </w:r>
    </w:p>
    <w:p w14:paraId="10D6F503" w14:textId="77777777" w:rsidR="009C353A" w:rsidRDefault="009C353A" w:rsidP="009C353A">
      <w:pPr>
        <w:spacing w:line="276" w:lineRule="auto"/>
        <w:ind w:right="71"/>
        <w:jc w:val="both"/>
        <w:rPr>
          <w:rFonts w:cstheme="minorHAnsi"/>
          <w:sz w:val="24"/>
          <w:szCs w:val="24"/>
          <w:lang w:val="sr-Cyrl-BA"/>
        </w:rPr>
      </w:pPr>
    </w:p>
    <w:p w14:paraId="21823CFF" w14:textId="77777777" w:rsidR="002A712A" w:rsidRPr="00E37412" w:rsidRDefault="009C353A" w:rsidP="009C353A">
      <w:pPr>
        <w:spacing w:line="276" w:lineRule="auto"/>
        <w:ind w:right="71"/>
        <w:jc w:val="center"/>
        <w:rPr>
          <w:rFonts w:cstheme="minorHAnsi"/>
          <w:sz w:val="24"/>
          <w:szCs w:val="24"/>
          <w:lang w:val="sr-Cyrl-BA"/>
        </w:rPr>
      </w:pPr>
      <w:r w:rsidRPr="009C353A">
        <w:rPr>
          <w:rFonts w:cstheme="minorHAnsi"/>
          <w:sz w:val="24"/>
          <w:szCs w:val="24"/>
          <w:lang w:val="sr-Cyrl-BA"/>
        </w:rPr>
        <w:t>Однос између јавних институција и индустрије дувана</w:t>
      </w:r>
    </w:p>
    <w:p w14:paraId="1C6AD25D" w14:textId="77777777" w:rsidR="00A27378" w:rsidRPr="009C353A" w:rsidRDefault="00C62108" w:rsidP="009C353A">
      <w:pPr>
        <w:pStyle w:val="Default"/>
        <w:spacing w:line="276" w:lineRule="auto"/>
        <w:jc w:val="center"/>
        <w:rPr>
          <w:rFonts w:asciiTheme="minorHAnsi" w:hAnsiTheme="minorHAnsi" w:cstheme="minorHAnsi"/>
          <w:b/>
          <w:color w:val="auto"/>
          <w:w w:val="102"/>
          <w:lang w:val="sr-Cyrl-BA"/>
        </w:rPr>
      </w:pPr>
      <w:r w:rsidRPr="00630D6F">
        <w:rPr>
          <w:rFonts w:asciiTheme="minorHAnsi" w:hAnsiTheme="minorHAnsi" w:cstheme="minorHAnsi"/>
          <w:b/>
          <w:color w:val="auto"/>
          <w:lang w:val="sr-Cyrl-BA"/>
        </w:rPr>
        <w:t>Члан</w:t>
      </w:r>
      <w:r w:rsidR="00A27378" w:rsidRPr="00630D6F">
        <w:rPr>
          <w:rFonts w:asciiTheme="minorHAnsi" w:hAnsiTheme="minorHAnsi" w:cstheme="minorHAnsi"/>
          <w:b/>
          <w:color w:val="auto"/>
          <w:lang w:val="sr-Cyrl-BA"/>
        </w:rPr>
        <w:t xml:space="preserve"> </w:t>
      </w:r>
      <w:r w:rsidR="00BD08FB" w:rsidRPr="00630D6F">
        <w:rPr>
          <w:rFonts w:asciiTheme="minorHAnsi" w:hAnsiTheme="minorHAnsi" w:cstheme="minorHAnsi"/>
          <w:b/>
          <w:color w:val="auto"/>
          <w:w w:val="102"/>
          <w:lang w:val="sr-Cyrl-BA"/>
        </w:rPr>
        <w:t>2</w:t>
      </w:r>
      <w:r w:rsidR="00E056C3" w:rsidRPr="00630D6F">
        <w:rPr>
          <w:rFonts w:asciiTheme="minorHAnsi" w:hAnsiTheme="minorHAnsi" w:cstheme="minorHAnsi"/>
          <w:b/>
          <w:color w:val="auto"/>
          <w:w w:val="102"/>
          <w:lang w:val="sr-Cyrl-BA"/>
        </w:rPr>
        <w:t>5</w:t>
      </w:r>
      <w:r w:rsidR="00A07B8A" w:rsidRPr="00630D6F">
        <w:rPr>
          <w:rFonts w:asciiTheme="minorHAnsi" w:hAnsiTheme="minorHAnsi" w:cstheme="minorHAnsi"/>
          <w:b/>
          <w:color w:val="auto"/>
          <w:w w:val="102"/>
          <w:lang w:val="sr-Cyrl-BA"/>
        </w:rPr>
        <w:t>.</w:t>
      </w:r>
    </w:p>
    <w:p w14:paraId="4914F773" w14:textId="77777777" w:rsidR="00A27378" w:rsidRPr="00E37412" w:rsidRDefault="00361D49" w:rsidP="00E37412">
      <w:pPr>
        <w:pStyle w:val="Default"/>
        <w:spacing w:line="276" w:lineRule="auto"/>
        <w:ind w:firstLine="720"/>
        <w:jc w:val="both"/>
        <w:rPr>
          <w:rFonts w:asciiTheme="minorHAnsi" w:hAnsiTheme="minorHAnsi" w:cstheme="minorHAnsi"/>
          <w:color w:val="auto"/>
          <w:w w:val="102"/>
          <w:lang w:val="sr-Cyrl-BA"/>
        </w:rPr>
      </w:pPr>
      <w:r w:rsidRPr="00E37412">
        <w:rPr>
          <w:rFonts w:asciiTheme="minorHAnsi" w:hAnsiTheme="minorHAnsi" w:cstheme="minorHAnsi"/>
          <w:color w:val="auto"/>
          <w:lang w:val="sr-Cyrl-BA"/>
        </w:rPr>
        <w:t xml:space="preserve">(1) </w:t>
      </w:r>
      <w:r w:rsidR="00D57865" w:rsidRPr="00E37412">
        <w:rPr>
          <w:rFonts w:asciiTheme="minorHAnsi" w:hAnsiTheme="minorHAnsi" w:cstheme="minorHAnsi"/>
          <w:color w:val="auto"/>
          <w:lang w:val="sr-Cyrl-BA"/>
        </w:rPr>
        <w:t>Јавне и</w:t>
      </w:r>
      <w:r w:rsidR="00E154F0" w:rsidRPr="00E37412">
        <w:rPr>
          <w:rFonts w:asciiTheme="minorHAnsi" w:hAnsiTheme="minorHAnsi" w:cstheme="minorHAnsi"/>
          <w:color w:val="auto"/>
          <w:lang w:val="sr-Cyrl-BA"/>
        </w:rPr>
        <w:t>нституциј</w:t>
      </w:r>
      <w:r w:rsidR="00D57865" w:rsidRPr="00E37412">
        <w:rPr>
          <w:rFonts w:asciiTheme="minorHAnsi" w:hAnsiTheme="minorHAnsi" w:cstheme="minorHAnsi"/>
          <w:color w:val="auto"/>
          <w:lang w:val="sr-Cyrl-BA"/>
        </w:rPr>
        <w:t>е</w:t>
      </w:r>
      <w:r w:rsidR="00E37412">
        <w:rPr>
          <w:rFonts w:asciiTheme="minorHAnsi" w:hAnsiTheme="minorHAnsi" w:cstheme="minorHAnsi"/>
          <w:color w:val="auto"/>
          <w:lang w:val="sr-Cyrl-BA"/>
        </w:rPr>
        <w:t>,</w:t>
      </w:r>
      <w:r w:rsidR="00E154F0" w:rsidRPr="00E37412">
        <w:rPr>
          <w:rFonts w:asciiTheme="minorHAnsi" w:hAnsiTheme="minorHAnsi" w:cstheme="minorHAnsi"/>
          <w:color w:val="auto"/>
          <w:lang w:val="sr-Cyrl-BA"/>
        </w:rPr>
        <w:t xml:space="preserve"> установе</w:t>
      </w:r>
      <w:r w:rsidR="00E37412">
        <w:rPr>
          <w:rFonts w:asciiTheme="minorHAnsi" w:hAnsiTheme="minorHAnsi" w:cstheme="minorHAnsi"/>
          <w:color w:val="auto"/>
          <w:lang w:val="sr-Cyrl-BA"/>
        </w:rPr>
        <w:t xml:space="preserve"> и предузећа</w:t>
      </w:r>
      <w:r w:rsidR="00E154F0" w:rsidRPr="00E37412">
        <w:rPr>
          <w:rFonts w:asciiTheme="minorHAnsi" w:hAnsiTheme="minorHAnsi" w:cstheme="minorHAnsi"/>
          <w:color w:val="auto"/>
          <w:lang w:val="sr-Cyrl-BA"/>
        </w:rPr>
        <w:t xml:space="preserve"> не</w:t>
      </w:r>
      <w:r w:rsidR="009D5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примају</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добровољни</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допринос</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било</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које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врсте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финансијски</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w w:val="102"/>
          <w:lang w:val="sr-Cyrl-BA"/>
        </w:rPr>
        <w:t>или</w:t>
      </w:r>
      <w:r w:rsidR="005F7122" w:rsidRPr="00E37412">
        <w:rPr>
          <w:rFonts w:asciiTheme="minorHAnsi" w:hAnsiTheme="minorHAnsi" w:cstheme="minorHAnsi"/>
          <w:color w:val="auto"/>
          <w:w w:val="102"/>
          <w:lang w:val="sr-Cyrl-BA"/>
        </w:rPr>
        <w:t xml:space="preserve"> </w:t>
      </w:r>
      <w:r w:rsidR="00C62108" w:rsidRPr="00E37412">
        <w:rPr>
          <w:rFonts w:asciiTheme="minorHAnsi" w:hAnsiTheme="minorHAnsi" w:cstheme="minorHAnsi"/>
          <w:color w:val="auto"/>
          <w:lang w:val="sr-Cyrl-BA"/>
        </w:rPr>
        <w:t>други</w:t>
      </w:r>
      <w:r w:rsidR="005F7122" w:rsidRPr="00E37412">
        <w:rPr>
          <w:rFonts w:asciiTheme="minorHAnsi" w:hAnsiTheme="minorHAnsi" w:cstheme="minorHAnsi"/>
          <w:color w:val="auto"/>
          <w:lang w:val="sr-Cyrl-BA"/>
        </w:rPr>
        <w:t>,</w:t>
      </w:r>
      <w:r w:rsidR="000265FA"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од</w:t>
      </w:r>
      <w:r w:rsidR="000265FA"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представника</w:t>
      </w:r>
      <w:r w:rsidR="000265FA"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индустрије</w:t>
      </w:r>
      <w:r w:rsidR="00E80AC7" w:rsidRPr="00E37412">
        <w:rPr>
          <w:rFonts w:asciiTheme="minorHAnsi" w:hAnsiTheme="minorHAnsi" w:cstheme="minorHAnsi"/>
          <w:color w:val="auto"/>
          <w:lang w:val="sr-Cyrl-BA"/>
        </w:rPr>
        <w:t xml:space="preserve"> дувана</w:t>
      </w:r>
      <w:r w:rsidR="003D20BE" w:rsidRPr="00E37412">
        <w:rPr>
          <w:rFonts w:asciiTheme="minorHAnsi" w:hAnsiTheme="minorHAnsi" w:cstheme="minorHAnsi"/>
          <w:color w:val="auto"/>
          <w:lang w:val="sr-Cyrl-BA"/>
        </w:rPr>
        <w:t>,</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изузев</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уколико</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тај</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допринос</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не</w:t>
      </w:r>
      <w:r w:rsidR="000265FA"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произлази</w:t>
      </w:r>
      <w:r w:rsidR="000265FA"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из</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одређене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законске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w w:val="102"/>
          <w:lang w:val="sr-Cyrl-BA"/>
        </w:rPr>
        <w:t>обавезе</w:t>
      </w:r>
      <w:r w:rsidR="005F7122" w:rsidRPr="00E37412">
        <w:rPr>
          <w:rFonts w:asciiTheme="minorHAnsi" w:hAnsiTheme="minorHAnsi" w:cstheme="minorHAnsi"/>
          <w:color w:val="auto"/>
          <w:w w:val="102"/>
          <w:lang w:val="sr-Cyrl-BA"/>
        </w:rPr>
        <w:t>.</w:t>
      </w:r>
    </w:p>
    <w:p w14:paraId="4465E36C" w14:textId="77777777" w:rsidR="00A27378" w:rsidRPr="00E37412" w:rsidRDefault="00361D49" w:rsidP="00E37412">
      <w:pPr>
        <w:pStyle w:val="Default"/>
        <w:spacing w:line="276" w:lineRule="auto"/>
        <w:ind w:firstLine="720"/>
        <w:jc w:val="both"/>
        <w:rPr>
          <w:rFonts w:asciiTheme="minorHAnsi" w:hAnsiTheme="minorHAnsi" w:cstheme="minorHAnsi"/>
          <w:color w:val="auto"/>
          <w:w w:val="102"/>
          <w:lang w:val="sr-Cyrl-BA"/>
        </w:rPr>
      </w:pPr>
      <w:r w:rsidRPr="00E37412">
        <w:rPr>
          <w:rFonts w:asciiTheme="minorHAnsi" w:hAnsiTheme="minorHAnsi" w:cstheme="minorHAnsi"/>
          <w:color w:val="auto"/>
          <w:lang w:val="sr-Cyrl-BA"/>
        </w:rPr>
        <w:t xml:space="preserve">(2) </w:t>
      </w:r>
      <w:r w:rsidR="00C62108" w:rsidRPr="00E37412">
        <w:rPr>
          <w:rFonts w:asciiTheme="minorHAnsi" w:hAnsiTheme="minorHAnsi" w:cstheme="minorHAnsi"/>
          <w:color w:val="auto"/>
          <w:lang w:val="sr-Cyrl-BA"/>
        </w:rPr>
        <w:t>Забрањено</w:t>
      </w:r>
      <w:r w:rsidR="0080473B"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је</w:t>
      </w:r>
      <w:r w:rsidR="005F7122" w:rsidRPr="00E37412">
        <w:rPr>
          <w:rFonts w:asciiTheme="minorHAnsi" w:hAnsiTheme="minorHAnsi" w:cstheme="minorHAnsi"/>
          <w:color w:val="auto"/>
          <w:lang w:val="sr-Cyrl-BA"/>
        </w:rPr>
        <w:t xml:space="preserve"> </w:t>
      </w:r>
      <w:r w:rsidR="00D57865" w:rsidRPr="00E37412">
        <w:rPr>
          <w:rFonts w:asciiTheme="minorHAnsi" w:hAnsiTheme="minorHAnsi" w:cstheme="minorHAnsi"/>
          <w:color w:val="auto"/>
          <w:lang w:val="sr-Cyrl-BA"/>
        </w:rPr>
        <w:t xml:space="preserve">лицу које </w:t>
      </w:r>
      <w:r w:rsidR="006371EB" w:rsidRPr="00E37412">
        <w:rPr>
          <w:rFonts w:asciiTheme="minorHAnsi" w:hAnsiTheme="minorHAnsi" w:cstheme="minorHAnsi"/>
          <w:color w:val="auto"/>
          <w:lang w:val="sr-Cyrl-BA"/>
        </w:rPr>
        <w:t>је запослено у јавној институцији</w:t>
      </w:r>
      <w:r w:rsidR="00E37412">
        <w:rPr>
          <w:rFonts w:asciiTheme="minorHAnsi" w:hAnsiTheme="minorHAnsi" w:cstheme="minorHAnsi"/>
          <w:color w:val="auto"/>
          <w:lang w:val="sr-Cyrl-BA"/>
        </w:rPr>
        <w:t>,</w:t>
      </w:r>
      <w:r w:rsidR="006371EB" w:rsidRPr="00E37412">
        <w:rPr>
          <w:rFonts w:asciiTheme="minorHAnsi" w:hAnsiTheme="minorHAnsi" w:cstheme="minorHAnsi"/>
          <w:color w:val="auto"/>
          <w:lang w:val="sr-Cyrl-BA"/>
        </w:rPr>
        <w:t xml:space="preserve"> установи</w:t>
      </w:r>
      <w:r w:rsidR="00E37412">
        <w:rPr>
          <w:rFonts w:asciiTheme="minorHAnsi" w:hAnsiTheme="minorHAnsi" w:cstheme="minorHAnsi"/>
          <w:color w:val="auto"/>
          <w:lang w:val="sr-Cyrl-BA"/>
        </w:rPr>
        <w:t xml:space="preserve"> или предузећу</w:t>
      </w:r>
      <w:r w:rsidR="00D57865"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примање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добровољног</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финансијског</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или</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w w:val="102"/>
          <w:lang w:val="sr-Cyrl-BA"/>
        </w:rPr>
        <w:t>било</w:t>
      </w:r>
      <w:r w:rsidR="005F7122" w:rsidRPr="00E37412">
        <w:rPr>
          <w:rFonts w:asciiTheme="minorHAnsi" w:hAnsiTheme="minorHAnsi" w:cstheme="minorHAnsi"/>
          <w:color w:val="auto"/>
          <w:w w:val="102"/>
          <w:lang w:val="sr-Cyrl-BA"/>
        </w:rPr>
        <w:t xml:space="preserve"> </w:t>
      </w:r>
      <w:r w:rsidR="00C62108" w:rsidRPr="00E37412">
        <w:rPr>
          <w:rFonts w:asciiTheme="minorHAnsi" w:hAnsiTheme="minorHAnsi" w:cstheme="minorHAnsi"/>
          <w:color w:val="auto"/>
          <w:lang w:val="sr-Cyrl-BA"/>
        </w:rPr>
        <w:t>које</w:t>
      </w:r>
      <w:r w:rsidR="006371EB" w:rsidRPr="00E37412">
        <w:rPr>
          <w:rFonts w:asciiTheme="minorHAnsi" w:hAnsiTheme="minorHAnsi" w:cstheme="minorHAnsi"/>
          <w:color w:val="auto"/>
          <w:lang w:val="sr-Cyrl-BA"/>
        </w:rPr>
        <w:t>г</w:t>
      </w:r>
      <w:r w:rsidR="000265FA"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друг</w:t>
      </w:r>
      <w:r w:rsidR="006371EB" w:rsidRPr="00E37412">
        <w:rPr>
          <w:rFonts w:asciiTheme="minorHAnsi" w:hAnsiTheme="minorHAnsi" w:cstheme="minorHAnsi"/>
          <w:color w:val="auto"/>
          <w:lang w:val="sr-Cyrl-BA"/>
        </w:rPr>
        <w:t>ог</w:t>
      </w:r>
      <w:r w:rsidR="000265FA" w:rsidRPr="00E37412">
        <w:rPr>
          <w:rFonts w:asciiTheme="minorHAnsi" w:hAnsiTheme="minorHAnsi" w:cstheme="minorHAnsi"/>
          <w:color w:val="auto"/>
          <w:lang w:val="sr-Cyrl-BA"/>
        </w:rPr>
        <w:t xml:space="preserve"> </w:t>
      </w:r>
      <w:r w:rsidR="006371EB" w:rsidRPr="00E37412">
        <w:rPr>
          <w:rFonts w:asciiTheme="minorHAnsi" w:hAnsiTheme="minorHAnsi" w:cstheme="minorHAnsi"/>
          <w:color w:val="auto"/>
          <w:lang w:val="sr-Cyrl-BA"/>
        </w:rPr>
        <w:t>доприноса</w:t>
      </w:r>
      <w:r w:rsidR="005F7122" w:rsidRPr="00E37412">
        <w:rPr>
          <w:rFonts w:asciiTheme="minorHAnsi" w:hAnsiTheme="minorHAnsi" w:cstheme="minorHAnsi"/>
          <w:color w:val="auto"/>
          <w:lang w:val="sr-Cyrl-BA"/>
        </w:rPr>
        <w:t xml:space="preserve">, </w:t>
      </w:r>
      <w:r w:rsidR="00D57865" w:rsidRPr="00E37412">
        <w:rPr>
          <w:rFonts w:asciiTheme="minorHAnsi" w:hAnsiTheme="minorHAnsi" w:cstheme="minorHAnsi"/>
          <w:color w:val="auto"/>
          <w:lang w:val="sr-Cyrl-BA"/>
        </w:rPr>
        <w:t>односно</w:t>
      </w:r>
      <w:r w:rsidR="005F7122" w:rsidRPr="00E37412">
        <w:rPr>
          <w:rFonts w:asciiTheme="minorHAnsi" w:hAnsiTheme="minorHAnsi" w:cstheme="minorHAnsi"/>
          <w:color w:val="auto"/>
          <w:lang w:val="sr-Cyrl-BA"/>
        </w:rPr>
        <w:t xml:space="preserve"> </w:t>
      </w:r>
      <w:r w:rsidR="006371EB" w:rsidRPr="00E37412">
        <w:rPr>
          <w:rFonts w:asciiTheme="minorHAnsi" w:hAnsiTheme="minorHAnsi" w:cstheme="minorHAnsi"/>
          <w:color w:val="auto"/>
          <w:lang w:val="sr-Cyrl-BA"/>
        </w:rPr>
        <w:t xml:space="preserve">стицања </w:t>
      </w:r>
      <w:r w:rsidR="00C62108" w:rsidRPr="00E37412">
        <w:rPr>
          <w:rFonts w:asciiTheme="minorHAnsi" w:hAnsiTheme="minorHAnsi" w:cstheme="minorHAnsi"/>
          <w:color w:val="auto"/>
          <w:lang w:val="sr-Cyrl-BA"/>
        </w:rPr>
        <w:t>привилегиј</w:t>
      </w:r>
      <w:r w:rsidR="00E80AC7" w:rsidRPr="00E37412">
        <w:rPr>
          <w:rFonts w:asciiTheme="minorHAnsi" w:hAnsiTheme="minorHAnsi" w:cstheme="minorHAnsi"/>
          <w:color w:val="auto"/>
          <w:lang w:val="sr-Cyrl-BA"/>
        </w:rPr>
        <w:t>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од</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представника</w:t>
      </w:r>
      <w:r w:rsidR="000265FA"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индустрије</w:t>
      </w:r>
      <w:r w:rsidR="00E80AC7" w:rsidRPr="00E37412">
        <w:rPr>
          <w:rFonts w:asciiTheme="minorHAnsi" w:hAnsiTheme="minorHAnsi" w:cstheme="minorHAnsi"/>
          <w:color w:val="auto"/>
          <w:lang w:val="sr-Cyrl-BA"/>
        </w:rPr>
        <w:t xml:space="preserve"> дувана</w:t>
      </w:r>
      <w:r w:rsidR="005F7122" w:rsidRPr="00E37412">
        <w:rPr>
          <w:rFonts w:asciiTheme="minorHAnsi" w:hAnsiTheme="minorHAnsi" w:cstheme="minorHAnsi"/>
          <w:color w:val="auto"/>
          <w:w w:val="102"/>
          <w:lang w:val="sr-Cyrl-BA"/>
        </w:rPr>
        <w:t>.</w:t>
      </w:r>
    </w:p>
    <w:p w14:paraId="13D28E9D" w14:textId="77777777" w:rsidR="00A27378" w:rsidRPr="00E37412" w:rsidRDefault="00361D49" w:rsidP="00E37412">
      <w:pPr>
        <w:pStyle w:val="Default"/>
        <w:spacing w:line="276" w:lineRule="auto"/>
        <w:ind w:firstLine="720"/>
        <w:jc w:val="both"/>
        <w:rPr>
          <w:rFonts w:asciiTheme="minorHAnsi" w:hAnsiTheme="minorHAnsi" w:cstheme="minorHAnsi"/>
          <w:color w:val="auto"/>
          <w:w w:val="102"/>
          <w:lang w:val="sr-Cyrl-BA"/>
        </w:rPr>
      </w:pPr>
      <w:r w:rsidRPr="00E37412">
        <w:rPr>
          <w:rFonts w:asciiTheme="minorHAnsi" w:hAnsiTheme="minorHAnsi" w:cstheme="minorHAnsi"/>
          <w:color w:val="auto"/>
          <w:lang w:val="sr-Cyrl-BA"/>
        </w:rPr>
        <w:t xml:space="preserve">(3) </w:t>
      </w:r>
      <w:r w:rsidR="00C62108" w:rsidRPr="00E37412">
        <w:rPr>
          <w:rFonts w:asciiTheme="minorHAnsi" w:hAnsiTheme="minorHAnsi" w:cstheme="minorHAnsi"/>
          <w:color w:val="auto"/>
          <w:lang w:val="sr-Cyrl-BA"/>
        </w:rPr>
        <w:t>Забрањено</w:t>
      </w:r>
      <w:r w:rsidR="0080473B"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је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да</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политичка</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партија</w:t>
      </w:r>
      <w:r w:rsidR="00844803"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или</w:t>
      </w:r>
      <w:r w:rsidR="005F7122" w:rsidRPr="00E37412">
        <w:rPr>
          <w:rFonts w:asciiTheme="minorHAnsi" w:hAnsiTheme="minorHAnsi" w:cstheme="minorHAnsi"/>
          <w:color w:val="auto"/>
          <w:lang w:val="sr-Cyrl-BA"/>
        </w:rPr>
        <w:t xml:space="preserve"> </w:t>
      </w:r>
      <w:r w:rsidR="00945DA1" w:rsidRPr="00E37412">
        <w:rPr>
          <w:rFonts w:asciiTheme="minorHAnsi" w:hAnsiTheme="minorHAnsi" w:cstheme="minorHAnsi"/>
          <w:color w:val="auto"/>
          <w:lang w:val="sr-Cyrl-BA"/>
        </w:rPr>
        <w:t xml:space="preserve">њен </w:t>
      </w:r>
      <w:r w:rsidR="00C62108" w:rsidRPr="00E37412">
        <w:rPr>
          <w:rFonts w:asciiTheme="minorHAnsi" w:hAnsiTheme="minorHAnsi" w:cstheme="minorHAnsi"/>
          <w:color w:val="auto"/>
          <w:lang w:val="sr-Cyrl-BA"/>
        </w:rPr>
        <w:t>кандидат</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путем</w:t>
      </w:r>
      <w:r w:rsidR="00844803"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политичке</w:t>
      </w:r>
      <w:r w:rsidR="00844803"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кампање</w:t>
      </w:r>
      <w:r w:rsidR="00400C72" w:rsidRPr="00E37412">
        <w:rPr>
          <w:rFonts w:asciiTheme="minorHAnsi" w:hAnsiTheme="minorHAnsi" w:cstheme="minorHAnsi"/>
          <w:color w:val="auto"/>
          <w:lang w:val="sr-Cyrl-BA"/>
        </w:rPr>
        <w:t>,</w:t>
      </w:r>
      <w:r w:rsidR="00D57865"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прими</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добровољни</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финансијски</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или</w:t>
      </w:r>
      <w:r w:rsidR="005F7122" w:rsidRPr="00E37412">
        <w:rPr>
          <w:rFonts w:asciiTheme="minorHAnsi" w:hAnsiTheme="minorHAnsi" w:cstheme="minorHAnsi"/>
          <w:color w:val="auto"/>
          <w:lang w:val="sr-Cyrl-BA"/>
        </w:rPr>
        <w:t xml:space="preserve"> </w:t>
      </w:r>
      <w:r w:rsidR="00D57865" w:rsidRPr="00E37412">
        <w:rPr>
          <w:rFonts w:asciiTheme="minorHAnsi" w:hAnsiTheme="minorHAnsi" w:cstheme="minorHAnsi"/>
          <w:color w:val="auto"/>
          <w:lang w:val="sr-Cyrl-BA"/>
        </w:rPr>
        <w:t>поклон</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w w:val="102"/>
          <w:lang w:val="sr-Cyrl-BA"/>
        </w:rPr>
        <w:t>било</w:t>
      </w:r>
      <w:r w:rsidR="005F7122" w:rsidRPr="00E37412">
        <w:rPr>
          <w:rFonts w:asciiTheme="minorHAnsi" w:hAnsiTheme="minorHAnsi" w:cstheme="minorHAnsi"/>
          <w:color w:val="auto"/>
          <w:w w:val="102"/>
          <w:lang w:val="sr-Cyrl-BA"/>
        </w:rPr>
        <w:t xml:space="preserve"> </w:t>
      </w:r>
      <w:r w:rsidR="00C62108" w:rsidRPr="00E37412">
        <w:rPr>
          <w:rFonts w:asciiTheme="minorHAnsi" w:hAnsiTheme="minorHAnsi" w:cstheme="minorHAnsi"/>
          <w:color w:val="auto"/>
          <w:lang w:val="sr-Cyrl-BA"/>
        </w:rPr>
        <w:t>које</w:t>
      </w:r>
      <w:r w:rsidR="005F7122"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друге</w:t>
      </w:r>
      <w:r w:rsidR="00844803"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w w:val="102"/>
          <w:lang w:val="sr-Cyrl-BA"/>
        </w:rPr>
        <w:t>врсте</w:t>
      </w:r>
      <w:r w:rsidR="00844803" w:rsidRPr="00E37412">
        <w:rPr>
          <w:rFonts w:asciiTheme="minorHAnsi" w:hAnsiTheme="minorHAnsi" w:cstheme="minorHAnsi"/>
          <w:color w:val="auto"/>
          <w:w w:val="102"/>
          <w:lang w:val="sr-Cyrl-BA"/>
        </w:rPr>
        <w:t xml:space="preserve"> </w:t>
      </w:r>
      <w:r w:rsidR="00C62108" w:rsidRPr="00E37412">
        <w:rPr>
          <w:rFonts w:asciiTheme="minorHAnsi" w:hAnsiTheme="minorHAnsi" w:cstheme="minorHAnsi"/>
          <w:color w:val="auto"/>
          <w:w w:val="102"/>
          <w:lang w:val="sr-Cyrl-BA"/>
        </w:rPr>
        <w:t>од</w:t>
      </w:r>
      <w:r w:rsidR="00844803" w:rsidRPr="00E37412">
        <w:rPr>
          <w:rFonts w:asciiTheme="minorHAnsi" w:hAnsiTheme="minorHAnsi" w:cstheme="minorHAnsi"/>
          <w:color w:val="auto"/>
          <w:w w:val="102"/>
          <w:lang w:val="sr-Cyrl-BA"/>
        </w:rPr>
        <w:t xml:space="preserve"> </w:t>
      </w:r>
      <w:r w:rsidR="00C62108" w:rsidRPr="00E37412">
        <w:rPr>
          <w:rFonts w:asciiTheme="minorHAnsi" w:hAnsiTheme="minorHAnsi" w:cstheme="minorHAnsi"/>
          <w:color w:val="auto"/>
          <w:w w:val="102"/>
          <w:lang w:val="sr-Cyrl-BA"/>
        </w:rPr>
        <w:t>представника</w:t>
      </w:r>
      <w:r w:rsidR="00844803" w:rsidRPr="00E37412">
        <w:rPr>
          <w:rFonts w:asciiTheme="minorHAnsi" w:hAnsiTheme="minorHAnsi" w:cstheme="minorHAnsi"/>
          <w:color w:val="auto"/>
          <w:w w:val="102"/>
          <w:lang w:val="sr-Cyrl-BA"/>
        </w:rPr>
        <w:t xml:space="preserve"> </w:t>
      </w:r>
      <w:r w:rsidR="00C62108" w:rsidRPr="00E37412">
        <w:rPr>
          <w:rFonts w:asciiTheme="minorHAnsi" w:hAnsiTheme="minorHAnsi" w:cstheme="minorHAnsi"/>
          <w:color w:val="auto"/>
          <w:w w:val="102"/>
          <w:lang w:val="sr-Cyrl-BA"/>
        </w:rPr>
        <w:t>индустрије</w:t>
      </w:r>
      <w:r w:rsidR="00E80AC7" w:rsidRPr="00E37412">
        <w:rPr>
          <w:rFonts w:asciiTheme="minorHAnsi" w:hAnsiTheme="minorHAnsi" w:cstheme="minorHAnsi"/>
          <w:color w:val="auto"/>
          <w:w w:val="102"/>
          <w:lang w:val="sr-Cyrl-BA"/>
        </w:rPr>
        <w:t xml:space="preserve"> дувана</w:t>
      </w:r>
      <w:r w:rsidR="005F7122" w:rsidRPr="00E37412">
        <w:rPr>
          <w:rFonts w:asciiTheme="minorHAnsi" w:hAnsiTheme="minorHAnsi" w:cstheme="minorHAnsi"/>
          <w:color w:val="auto"/>
          <w:w w:val="102"/>
          <w:lang w:val="sr-Cyrl-BA"/>
        </w:rPr>
        <w:t>.</w:t>
      </w:r>
    </w:p>
    <w:p w14:paraId="0FB5D17D" w14:textId="77777777" w:rsidR="00A10392" w:rsidRPr="00E37412" w:rsidRDefault="00361D49" w:rsidP="00E37412">
      <w:pPr>
        <w:pStyle w:val="Default"/>
        <w:spacing w:line="276" w:lineRule="auto"/>
        <w:ind w:firstLine="720"/>
        <w:jc w:val="both"/>
        <w:rPr>
          <w:rFonts w:asciiTheme="minorHAnsi" w:hAnsiTheme="minorHAnsi" w:cstheme="minorHAnsi"/>
          <w:color w:val="auto"/>
          <w:w w:val="102"/>
          <w:lang w:val="sr-Cyrl-BA"/>
        </w:rPr>
      </w:pPr>
      <w:r w:rsidRPr="00E37412">
        <w:rPr>
          <w:rFonts w:asciiTheme="minorHAnsi" w:hAnsiTheme="minorHAnsi" w:cstheme="minorHAnsi"/>
          <w:color w:val="auto"/>
          <w:lang w:val="sr-Cyrl-BA"/>
        </w:rPr>
        <w:t xml:space="preserve">(4) </w:t>
      </w:r>
      <w:r w:rsidR="006371EB" w:rsidRPr="00E37412">
        <w:rPr>
          <w:rFonts w:asciiTheme="minorHAnsi" w:hAnsiTheme="minorHAnsi" w:cstheme="minorHAnsi"/>
          <w:color w:val="auto"/>
          <w:lang w:val="sr-Cyrl-BA"/>
        </w:rPr>
        <w:t>Јавне институције</w:t>
      </w:r>
      <w:r w:rsidR="00E41DBD">
        <w:rPr>
          <w:rFonts w:asciiTheme="minorHAnsi" w:hAnsiTheme="minorHAnsi" w:cstheme="minorHAnsi"/>
          <w:color w:val="auto"/>
          <w:lang w:val="sr-Cyrl-BA"/>
        </w:rPr>
        <w:t xml:space="preserve">, </w:t>
      </w:r>
      <w:r w:rsidR="006371EB" w:rsidRPr="00E37412">
        <w:rPr>
          <w:rFonts w:asciiTheme="minorHAnsi" w:hAnsiTheme="minorHAnsi" w:cstheme="minorHAnsi"/>
          <w:color w:val="auto"/>
          <w:lang w:val="sr-Cyrl-BA"/>
        </w:rPr>
        <w:t>установе</w:t>
      </w:r>
      <w:r w:rsidR="00E41DBD">
        <w:rPr>
          <w:rFonts w:asciiTheme="minorHAnsi" w:hAnsiTheme="minorHAnsi" w:cstheme="minorHAnsi"/>
          <w:color w:val="auto"/>
          <w:lang w:val="sr-Cyrl-BA"/>
        </w:rPr>
        <w:t xml:space="preserve"> и предузећа</w:t>
      </w:r>
      <w:r w:rsidR="00B55F58" w:rsidRPr="00E37412">
        <w:rPr>
          <w:rFonts w:asciiTheme="minorHAnsi" w:hAnsiTheme="minorHAnsi" w:cstheme="minorHAnsi"/>
          <w:color w:val="auto"/>
          <w:lang w:val="sr-Cyrl-BA"/>
        </w:rPr>
        <w:t xml:space="preserve"> </w:t>
      </w:r>
      <w:r w:rsidR="00E154F0" w:rsidRPr="00E37412">
        <w:rPr>
          <w:rFonts w:asciiTheme="minorHAnsi" w:hAnsiTheme="minorHAnsi" w:cstheme="minorHAnsi"/>
          <w:color w:val="auto"/>
          <w:lang w:val="sr-Cyrl-BA"/>
        </w:rPr>
        <w:t>неће</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пружа</w:t>
      </w:r>
      <w:r w:rsidR="00E154F0" w:rsidRPr="00E37412">
        <w:rPr>
          <w:rFonts w:asciiTheme="minorHAnsi" w:hAnsiTheme="minorHAnsi" w:cstheme="minorHAnsi"/>
          <w:color w:val="auto"/>
          <w:lang w:val="sr-Cyrl-BA"/>
        </w:rPr>
        <w:t xml:space="preserve">ти </w:t>
      </w:r>
      <w:r w:rsidR="00C62108" w:rsidRPr="00E37412">
        <w:rPr>
          <w:rFonts w:asciiTheme="minorHAnsi" w:hAnsiTheme="minorHAnsi" w:cstheme="minorHAnsi"/>
          <w:color w:val="auto"/>
          <w:lang w:val="sr-Cyrl-BA"/>
        </w:rPr>
        <w:t>привилегије</w:t>
      </w:r>
      <w:r w:rsidR="00A27378" w:rsidRPr="00E37412">
        <w:rPr>
          <w:rFonts w:asciiTheme="minorHAnsi" w:hAnsiTheme="minorHAnsi" w:cstheme="minorHAnsi"/>
          <w:color w:val="auto"/>
          <w:lang w:val="sr-Cyrl-BA"/>
        </w:rPr>
        <w:t xml:space="preserve"> </w:t>
      </w:r>
      <w:r w:rsidR="00E41DBD">
        <w:rPr>
          <w:rFonts w:asciiTheme="minorHAnsi" w:hAnsiTheme="minorHAnsi" w:cstheme="minorHAnsi"/>
          <w:color w:val="auto"/>
          <w:lang w:val="sr-Cyrl-BA"/>
        </w:rPr>
        <w:t xml:space="preserve">физичком </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или</w:t>
      </w:r>
      <w:r w:rsidR="00A27378" w:rsidRPr="00E37412">
        <w:rPr>
          <w:rFonts w:asciiTheme="minorHAnsi" w:hAnsiTheme="minorHAnsi" w:cstheme="minorHAnsi"/>
          <w:color w:val="auto"/>
          <w:lang w:val="sr-Cyrl-BA"/>
        </w:rPr>
        <w:t xml:space="preserve"> </w:t>
      </w:r>
      <w:r w:rsidR="00E41DBD">
        <w:rPr>
          <w:rFonts w:asciiTheme="minorHAnsi" w:hAnsiTheme="minorHAnsi" w:cstheme="minorHAnsi"/>
          <w:color w:val="auto"/>
          <w:lang w:val="sr-Cyrl-BA"/>
        </w:rPr>
        <w:t>правном лицу које се бави продајом</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на</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велико</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или</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мало</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у</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вези</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са</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било</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којом</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фазом</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увоза</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или</w:t>
      </w:r>
      <w:r w:rsidR="00A27378"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продаје</w:t>
      </w:r>
      <w:r w:rsidR="00A27378" w:rsidRPr="00E37412">
        <w:rPr>
          <w:rFonts w:asciiTheme="minorHAnsi" w:hAnsiTheme="minorHAnsi" w:cstheme="minorHAnsi"/>
          <w:color w:val="auto"/>
          <w:lang w:val="sr-Cyrl-BA"/>
        </w:rPr>
        <w:t xml:space="preserve"> </w:t>
      </w:r>
      <w:r w:rsidR="00E41DBD">
        <w:rPr>
          <w:rFonts w:asciiTheme="minorHAnsi" w:hAnsiTheme="minorHAnsi" w:cstheme="minorHAnsi"/>
          <w:color w:val="auto"/>
          <w:lang w:val="sr-Cyrl-BA"/>
        </w:rPr>
        <w:t xml:space="preserve">дувана, </w:t>
      </w:r>
      <w:r w:rsidR="00C62108" w:rsidRPr="00E37412">
        <w:rPr>
          <w:rFonts w:asciiTheme="minorHAnsi" w:hAnsiTheme="minorHAnsi" w:cstheme="minorHAnsi"/>
          <w:color w:val="auto"/>
          <w:lang w:val="sr-Cyrl-BA"/>
        </w:rPr>
        <w:t>дуванских</w:t>
      </w:r>
      <w:r w:rsidR="00A27378" w:rsidRPr="00E37412">
        <w:rPr>
          <w:rFonts w:asciiTheme="minorHAnsi" w:hAnsiTheme="minorHAnsi" w:cstheme="minorHAnsi"/>
          <w:color w:val="auto"/>
          <w:lang w:val="sr-Cyrl-BA"/>
        </w:rPr>
        <w:t xml:space="preserve"> </w:t>
      </w:r>
      <w:r w:rsidR="00E41DBD">
        <w:rPr>
          <w:rFonts w:asciiTheme="minorHAnsi" w:hAnsiTheme="minorHAnsi" w:cstheme="minorHAnsi"/>
          <w:color w:val="auto"/>
          <w:lang w:val="sr-Cyrl-BA"/>
        </w:rPr>
        <w:t xml:space="preserve">прозвода </w:t>
      </w:r>
      <w:r w:rsidR="00C62108" w:rsidRPr="00E37412">
        <w:rPr>
          <w:rFonts w:asciiTheme="minorHAnsi" w:hAnsiTheme="minorHAnsi" w:cstheme="minorHAnsi"/>
          <w:color w:val="auto"/>
          <w:lang w:val="sr-Cyrl-BA"/>
        </w:rPr>
        <w:t>и</w:t>
      </w:r>
      <w:r w:rsidR="00827DA6"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осталих</w:t>
      </w:r>
      <w:r w:rsidR="00827DA6"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производа</w:t>
      </w:r>
      <w:r w:rsidR="00827DA6"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за</w:t>
      </w:r>
      <w:r w:rsidR="00827DA6" w:rsidRPr="00E37412">
        <w:rPr>
          <w:rFonts w:asciiTheme="minorHAnsi" w:hAnsiTheme="minorHAnsi" w:cstheme="minorHAnsi"/>
          <w:color w:val="auto"/>
          <w:lang w:val="sr-Cyrl-BA"/>
        </w:rPr>
        <w:t xml:space="preserve"> </w:t>
      </w:r>
      <w:r w:rsidR="00C62108" w:rsidRPr="00E37412">
        <w:rPr>
          <w:rFonts w:asciiTheme="minorHAnsi" w:hAnsiTheme="minorHAnsi" w:cstheme="minorHAnsi"/>
          <w:color w:val="auto"/>
          <w:lang w:val="sr-Cyrl-BA"/>
        </w:rPr>
        <w:t>пушење</w:t>
      </w:r>
      <w:r w:rsidR="003D20BE" w:rsidRPr="00E37412">
        <w:rPr>
          <w:rFonts w:asciiTheme="minorHAnsi" w:hAnsiTheme="minorHAnsi" w:cstheme="minorHAnsi"/>
          <w:color w:val="auto"/>
          <w:lang w:val="sr-Cyrl-BA"/>
        </w:rPr>
        <w:t>, изузев уколико та подршка не произлази из одређене законске обавезе.</w:t>
      </w:r>
      <w:r w:rsidR="003D20BE" w:rsidRPr="00E37412" w:rsidDel="003D20BE">
        <w:rPr>
          <w:rFonts w:asciiTheme="minorHAnsi" w:hAnsiTheme="minorHAnsi" w:cstheme="minorHAnsi"/>
          <w:color w:val="auto"/>
          <w:w w:val="102"/>
          <w:lang w:val="sr-Cyrl-BA"/>
        </w:rPr>
        <w:t xml:space="preserve"> </w:t>
      </w:r>
    </w:p>
    <w:p w14:paraId="4D326194" w14:textId="77777777" w:rsidR="002A712A" w:rsidRDefault="002A712A" w:rsidP="00106A3F">
      <w:pPr>
        <w:pStyle w:val="Default"/>
        <w:ind w:firstLine="720"/>
        <w:jc w:val="both"/>
        <w:rPr>
          <w:rFonts w:asciiTheme="minorHAnsi" w:hAnsiTheme="minorHAnsi" w:cstheme="minorHAnsi"/>
          <w:color w:val="auto"/>
          <w:w w:val="102"/>
          <w:sz w:val="22"/>
          <w:szCs w:val="22"/>
          <w:lang w:val="sr-Cyrl-BA"/>
        </w:rPr>
      </w:pPr>
    </w:p>
    <w:p w14:paraId="20D65B4F" w14:textId="77777777" w:rsidR="00CC30A7" w:rsidRPr="00036682" w:rsidRDefault="00CC30A7" w:rsidP="00CC3890">
      <w:pPr>
        <w:pStyle w:val="Default"/>
        <w:jc w:val="both"/>
        <w:rPr>
          <w:rFonts w:asciiTheme="majorHAnsi" w:hAnsiTheme="majorHAnsi" w:cstheme="minorHAnsi"/>
          <w:color w:val="auto"/>
          <w:w w:val="102"/>
          <w:lang w:val="sr-Cyrl-BA"/>
        </w:rPr>
      </w:pPr>
    </w:p>
    <w:p w14:paraId="5A79B8CB" w14:textId="77777777" w:rsidR="001C7CB5" w:rsidRPr="00613523" w:rsidRDefault="00C62108" w:rsidP="00BE60D9">
      <w:pPr>
        <w:pStyle w:val="Default"/>
        <w:spacing w:line="276" w:lineRule="auto"/>
        <w:rPr>
          <w:rFonts w:asciiTheme="majorHAnsi" w:hAnsiTheme="majorHAnsi" w:cstheme="minorHAnsi"/>
          <w:b/>
          <w:color w:val="auto"/>
          <w:lang w:val="sr-Latn-BA"/>
        </w:rPr>
      </w:pPr>
      <w:r w:rsidRPr="00036682">
        <w:rPr>
          <w:rFonts w:asciiTheme="majorHAnsi" w:hAnsiTheme="majorHAnsi" w:cstheme="minorHAnsi"/>
          <w:b/>
          <w:bCs/>
          <w:color w:val="auto"/>
          <w:lang w:val="sr-Cyrl-BA"/>
        </w:rPr>
        <w:t>ГЛАВА</w:t>
      </w:r>
      <w:r w:rsidR="001C7CB5" w:rsidRPr="00036682">
        <w:rPr>
          <w:rFonts w:asciiTheme="majorHAnsi" w:hAnsiTheme="majorHAnsi" w:cstheme="minorHAnsi"/>
          <w:b/>
          <w:bCs/>
          <w:color w:val="auto"/>
          <w:lang w:val="sr-Cyrl-BA"/>
        </w:rPr>
        <w:t xml:space="preserve"> </w:t>
      </w:r>
      <w:r w:rsidR="00613523">
        <w:rPr>
          <w:rFonts w:asciiTheme="majorHAnsi" w:hAnsiTheme="majorHAnsi" w:cstheme="minorHAnsi"/>
          <w:b/>
          <w:bCs/>
          <w:color w:val="auto"/>
          <w:lang w:val="sr-Latn-BA"/>
        </w:rPr>
        <w:t>VIII</w:t>
      </w:r>
    </w:p>
    <w:p w14:paraId="0AB32E73" w14:textId="77777777" w:rsidR="00F76CF6" w:rsidRPr="00036682" w:rsidRDefault="00C62108" w:rsidP="00BE60D9">
      <w:pPr>
        <w:pStyle w:val="Default"/>
        <w:spacing w:line="276" w:lineRule="auto"/>
        <w:rPr>
          <w:rFonts w:asciiTheme="majorHAnsi" w:hAnsiTheme="majorHAnsi" w:cstheme="minorHAnsi"/>
          <w:b/>
          <w:color w:val="auto"/>
          <w:w w:val="102"/>
          <w:lang w:val="sr-Cyrl-BA"/>
        </w:rPr>
      </w:pPr>
      <w:r w:rsidRPr="00036682">
        <w:rPr>
          <w:rFonts w:asciiTheme="majorHAnsi" w:hAnsiTheme="majorHAnsi" w:cstheme="minorHAnsi"/>
          <w:b/>
          <w:color w:val="auto"/>
          <w:w w:val="102"/>
          <w:lang w:val="sr-Cyrl-BA"/>
        </w:rPr>
        <w:t>НАДЗОР</w:t>
      </w:r>
      <w:r w:rsidR="00DA499F">
        <w:rPr>
          <w:rFonts w:asciiTheme="majorHAnsi" w:hAnsiTheme="majorHAnsi" w:cstheme="minorHAnsi"/>
          <w:b/>
          <w:color w:val="auto"/>
          <w:w w:val="102"/>
          <w:lang w:val="sr-Cyrl-BA"/>
        </w:rPr>
        <w:t xml:space="preserve"> НАД СПРОВОЂЕЊЕМ ЗАКОНА</w:t>
      </w:r>
    </w:p>
    <w:p w14:paraId="17099812" w14:textId="77777777" w:rsidR="004A149B" w:rsidRDefault="004A149B" w:rsidP="00CC3890">
      <w:pPr>
        <w:pStyle w:val="Default"/>
        <w:jc w:val="both"/>
        <w:rPr>
          <w:rFonts w:asciiTheme="minorHAnsi" w:hAnsiTheme="minorHAnsi" w:cstheme="minorHAnsi"/>
          <w:color w:val="auto"/>
          <w:w w:val="102"/>
          <w:sz w:val="22"/>
          <w:szCs w:val="22"/>
          <w:lang w:val="sr-Cyrl-BA"/>
        </w:rPr>
      </w:pPr>
    </w:p>
    <w:p w14:paraId="661B970B" w14:textId="77777777" w:rsidR="00825FF8" w:rsidRDefault="00825FF8" w:rsidP="00CC3890">
      <w:pPr>
        <w:pStyle w:val="Default"/>
        <w:jc w:val="both"/>
        <w:rPr>
          <w:rFonts w:asciiTheme="minorHAnsi" w:hAnsiTheme="minorHAnsi" w:cstheme="minorHAnsi"/>
          <w:color w:val="auto"/>
          <w:w w:val="102"/>
          <w:sz w:val="22"/>
          <w:szCs w:val="22"/>
          <w:lang w:val="sr-Cyrl-BA"/>
        </w:rPr>
      </w:pPr>
    </w:p>
    <w:p w14:paraId="4B7E7D27" w14:textId="77777777" w:rsidR="00E80AC7" w:rsidRPr="004A149B" w:rsidRDefault="004A149B" w:rsidP="004A149B">
      <w:pPr>
        <w:pStyle w:val="Default"/>
        <w:jc w:val="center"/>
        <w:rPr>
          <w:rFonts w:asciiTheme="minorHAnsi" w:hAnsiTheme="minorHAnsi" w:cstheme="minorHAnsi"/>
          <w:color w:val="auto"/>
          <w:w w:val="102"/>
          <w:lang w:val="sr-Cyrl-BA"/>
        </w:rPr>
      </w:pPr>
      <w:r w:rsidRPr="004A149B">
        <w:rPr>
          <w:rFonts w:asciiTheme="minorHAnsi" w:hAnsiTheme="minorHAnsi" w:cstheme="minorHAnsi"/>
          <w:color w:val="auto"/>
          <w:w w:val="102"/>
          <w:lang w:val="sr-Cyrl-BA"/>
        </w:rPr>
        <w:t>Органи надзора над спровођењем закона</w:t>
      </w:r>
    </w:p>
    <w:p w14:paraId="4E941A2F" w14:textId="77777777" w:rsidR="00E80AC7" w:rsidRPr="004A149B" w:rsidRDefault="00E80AC7" w:rsidP="00E41DBD">
      <w:pPr>
        <w:pStyle w:val="Default"/>
        <w:spacing w:line="276" w:lineRule="auto"/>
        <w:jc w:val="center"/>
        <w:rPr>
          <w:rFonts w:asciiTheme="minorHAnsi" w:hAnsiTheme="minorHAnsi" w:cstheme="minorHAnsi"/>
          <w:b/>
          <w:bCs/>
          <w:color w:val="auto"/>
          <w:lang w:val="sr-Cyrl-BA"/>
        </w:rPr>
      </w:pPr>
      <w:r w:rsidRPr="004A149B">
        <w:rPr>
          <w:rFonts w:asciiTheme="minorHAnsi" w:hAnsiTheme="minorHAnsi" w:cstheme="minorHAnsi"/>
          <w:b/>
          <w:bCs/>
          <w:color w:val="auto"/>
          <w:lang w:val="sr-Cyrl-BA"/>
        </w:rPr>
        <w:t xml:space="preserve">Члан </w:t>
      </w:r>
      <w:r w:rsidR="00BD08FB">
        <w:rPr>
          <w:rFonts w:asciiTheme="minorHAnsi" w:hAnsiTheme="minorHAnsi" w:cstheme="minorHAnsi"/>
          <w:b/>
          <w:bCs/>
          <w:color w:val="auto"/>
          <w:lang w:val="en-US"/>
        </w:rPr>
        <w:t>2</w:t>
      </w:r>
      <w:r w:rsidR="00E056C3">
        <w:rPr>
          <w:rFonts w:asciiTheme="minorHAnsi" w:hAnsiTheme="minorHAnsi" w:cstheme="minorHAnsi"/>
          <w:b/>
          <w:bCs/>
          <w:color w:val="auto"/>
          <w:lang w:val="sr-Cyrl-BA"/>
        </w:rPr>
        <w:t>6</w:t>
      </w:r>
      <w:r w:rsidRPr="004A149B">
        <w:rPr>
          <w:rFonts w:asciiTheme="minorHAnsi" w:hAnsiTheme="minorHAnsi" w:cstheme="minorHAnsi"/>
          <w:b/>
          <w:bCs/>
          <w:color w:val="auto"/>
          <w:lang w:val="sr-Cyrl-BA"/>
        </w:rPr>
        <w:t>.</w:t>
      </w:r>
    </w:p>
    <w:p w14:paraId="22BD4ED3" w14:textId="77777777" w:rsidR="001F2A08" w:rsidRPr="00DC053C" w:rsidRDefault="004A149B" w:rsidP="00DC053C">
      <w:pPr>
        <w:pStyle w:val="Default"/>
        <w:tabs>
          <w:tab w:val="left" w:pos="1080"/>
        </w:tabs>
        <w:spacing w:line="276" w:lineRule="auto"/>
        <w:ind w:firstLine="720"/>
        <w:jc w:val="both"/>
        <w:rPr>
          <w:rFonts w:asciiTheme="minorHAnsi" w:hAnsiTheme="minorHAnsi" w:cstheme="minorHAnsi"/>
          <w:color w:val="auto"/>
          <w:lang w:val="sr-Cyrl-BA"/>
        </w:rPr>
      </w:pPr>
      <w:r w:rsidRPr="00DC053C">
        <w:rPr>
          <w:rFonts w:asciiTheme="minorHAnsi" w:hAnsiTheme="minorHAnsi" w:cstheme="minorHAnsi"/>
          <w:color w:val="auto"/>
          <w:lang w:val="sr-Cyrl-BA"/>
        </w:rPr>
        <w:t xml:space="preserve"> </w:t>
      </w:r>
      <w:r w:rsidR="001F2A08" w:rsidRPr="00DC053C">
        <w:rPr>
          <w:rFonts w:asciiTheme="minorHAnsi" w:hAnsiTheme="minorHAnsi" w:cstheme="minorHAnsi"/>
          <w:color w:val="auto"/>
          <w:lang w:val="sr-Cyrl-BA"/>
        </w:rPr>
        <w:t>(1)</w:t>
      </w:r>
      <w:r w:rsidR="00106A3F" w:rsidRPr="00DC053C">
        <w:rPr>
          <w:rFonts w:asciiTheme="minorHAnsi" w:hAnsiTheme="minorHAnsi" w:cstheme="minorHAnsi"/>
          <w:color w:val="auto"/>
          <w:lang w:val="sr-Cyrl-BA"/>
        </w:rPr>
        <w:tab/>
      </w:r>
      <w:r w:rsidR="001F2A08" w:rsidRPr="00DC053C">
        <w:rPr>
          <w:rFonts w:asciiTheme="minorHAnsi" w:hAnsiTheme="minorHAnsi" w:cstheme="minorHAnsi"/>
          <w:color w:val="auto"/>
          <w:lang w:val="sr-Cyrl-BA"/>
        </w:rPr>
        <w:t xml:space="preserve">Управни надзор над спровођењем овог закона </w:t>
      </w:r>
      <w:r w:rsidR="00AA09F1" w:rsidRPr="00DC053C">
        <w:rPr>
          <w:rFonts w:asciiTheme="minorHAnsi" w:hAnsiTheme="minorHAnsi" w:cstheme="minorHAnsi"/>
          <w:color w:val="auto"/>
          <w:lang w:val="sr-Cyrl-BA"/>
        </w:rPr>
        <w:t xml:space="preserve"> </w:t>
      </w:r>
      <w:r w:rsidR="00E64923" w:rsidRPr="00DC053C">
        <w:rPr>
          <w:rFonts w:asciiTheme="minorHAnsi" w:hAnsiTheme="minorHAnsi" w:cstheme="minorHAnsi"/>
          <w:color w:val="auto"/>
          <w:lang w:val="sr-Cyrl-BA"/>
        </w:rPr>
        <w:t xml:space="preserve">врши </w:t>
      </w:r>
      <w:r w:rsidR="001F2A08" w:rsidRPr="00DC053C">
        <w:rPr>
          <w:rFonts w:asciiTheme="minorHAnsi" w:hAnsiTheme="minorHAnsi" w:cstheme="minorHAnsi"/>
          <w:color w:val="auto"/>
          <w:lang w:val="sr-Cyrl-BA"/>
        </w:rPr>
        <w:t xml:space="preserve"> Министарст</w:t>
      </w:r>
      <w:r w:rsidR="00E154F0" w:rsidRPr="00DC053C">
        <w:rPr>
          <w:rFonts w:asciiTheme="minorHAnsi" w:hAnsiTheme="minorHAnsi" w:cstheme="minorHAnsi"/>
          <w:color w:val="auto"/>
          <w:lang w:val="sr-Cyrl-BA"/>
        </w:rPr>
        <w:t>во.</w:t>
      </w:r>
    </w:p>
    <w:p w14:paraId="5385AEA5" w14:textId="77777777" w:rsidR="00DC053C" w:rsidRPr="00DC053C" w:rsidRDefault="00A44725" w:rsidP="00DC053C">
      <w:pPr>
        <w:pStyle w:val="Default"/>
        <w:spacing w:line="276" w:lineRule="auto"/>
        <w:ind w:firstLine="720"/>
        <w:jc w:val="both"/>
        <w:rPr>
          <w:rFonts w:asciiTheme="minorHAnsi" w:hAnsiTheme="minorHAnsi" w:cstheme="minorHAnsi"/>
          <w:noProof/>
          <w:color w:val="auto"/>
          <w:lang w:val="sr-Cyrl-CS"/>
        </w:rPr>
      </w:pPr>
      <w:r>
        <w:rPr>
          <w:rFonts w:asciiTheme="minorHAnsi" w:hAnsiTheme="minorHAnsi" w:cstheme="minorHAnsi"/>
          <w:noProof/>
          <w:color w:val="auto"/>
          <w:lang w:val="sr-Cyrl-CS"/>
        </w:rPr>
        <w:t>(2</w:t>
      </w:r>
      <w:r w:rsidR="00DC053C" w:rsidRPr="00DC053C">
        <w:rPr>
          <w:rFonts w:asciiTheme="minorHAnsi" w:hAnsiTheme="minorHAnsi" w:cstheme="minorHAnsi"/>
          <w:noProof/>
          <w:color w:val="auto"/>
          <w:lang w:val="sr-Cyrl-CS"/>
        </w:rPr>
        <w:t xml:space="preserve">) Инспекцијски надзор над спровођењем одредаба овог закона врши Републичка управа за инспекцијске послове и посебне организационе јединице за обављање инспекцијских послова </w:t>
      </w:r>
      <w:r w:rsidR="00DC053C" w:rsidRPr="00CC5F55">
        <w:rPr>
          <w:rFonts w:asciiTheme="minorHAnsi" w:hAnsiTheme="minorHAnsi" w:cstheme="minorHAnsi"/>
          <w:noProof/>
          <w:color w:val="auto"/>
          <w:lang w:val="sr-Cyrl-CS"/>
        </w:rPr>
        <w:t xml:space="preserve">у градској, односно општинској управи јединица локалне самоуправе путем тржишног инспектора, здравственог инспектора, </w:t>
      </w:r>
      <w:r w:rsidR="00AE2676" w:rsidRPr="00AE2676">
        <w:rPr>
          <w:rFonts w:asciiTheme="minorHAnsi" w:hAnsiTheme="minorHAnsi" w:cstheme="minorHAnsi"/>
          <w:noProof/>
          <w:color w:val="auto"/>
          <w:lang w:val="sr-Cyrl-CS"/>
        </w:rPr>
        <w:t xml:space="preserve">саобраћајног инспектора, </w:t>
      </w:r>
      <w:r w:rsidR="00DC053C" w:rsidRPr="00CC5F55">
        <w:rPr>
          <w:rFonts w:asciiTheme="minorHAnsi" w:hAnsiTheme="minorHAnsi" w:cstheme="minorHAnsi"/>
          <w:noProof/>
          <w:color w:val="auto"/>
          <w:lang w:val="sr-Cyrl-CS"/>
        </w:rPr>
        <w:t>просвјетног инспектора и инспектора рада.</w:t>
      </w:r>
    </w:p>
    <w:p w14:paraId="4A89E069" w14:textId="77777777" w:rsidR="00DC053C" w:rsidRPr="00DC053C" w:rsidRDefault="00DC053C" w:rsidP="00DC053C">
      <w:pPr>
        <w:pStyle w:val="Default"/>
        <w:spacing w:line="276" w:lineRule="auto"/>
        <w:ind w:firstLine="720"/>
        <w:jc w:val="both"/>
        <w:rPr>
          <w:rFonts w:asciiTheme="minorHAnsi" w:hAnsiTheme="minorHAnsi" w:cstheme="minorHAnsi"/>
          <w:noProof/>
          <w:color w:val="auto"/>
          <w:lang w:val="sr-Cyrl-CS"/>
        </w:rPr>
      </w:pPr>
      <w:r w:rsidRPr="00DC053C">
        <w:rPr>
          <w:rFonts w:asciiTheme="minorHAnsi" w:hAnsiTheme="minorHAnsi" w:cstheme="minorHAnsi"/>
          <w:noProof/>
          <w:color w:val="auto"/>
          <w:lang w:val="sr-Cyrl-CS"/>
        </w:rPr>
        <w:t>(3) Комунално-инспекцијски надзор над примјеном овог закона врши комунална полиција.</w:t>
      </w:r>
    </w:p>
    <w:p w14:paraId="2672E846" w14:textId="77777777" w:rsidR="00E80AC7" w:rsidRDefault="00DC053C" w:rsidP="00A44725">
      <w:pPr>
        <w:pStyle w:val="Default"/>
        <w:spacing w:line="276" w:lineRule="auto"/>
        <w:ind w:firstLine="720"/>
        <w:jc w:val="both"/>
        <w:rPr>
          <w:rFonts w:asciiTheme="minorHAnsi" w:hAnsiTheme="minorHAnsi" w:cstheme="minorHAnsi"/>
          <w:noProof/>
          <w:color w:val="auto"/>
          <w:lang w:val="sr-Cyrl-CS"/>
        </w:rPr>
      </w:pPr>
      <w:r w:rsidRPr="00DC053C">
        <w:rPr>
          <w:rFonts w:asciiTheme="minorHAnsi" w:hAnsiTheme="minorHAnsi" w:cstheme="minorHAnsi"/>
          <w:noProof/>
          <w:color w:val="auto"/>
          <w:lang w:val="sr-Cyrl-CS"/>
        </w:rPr>
        <w:t xml:space="preserve">(4) </w:t>
      </w:r>
      <w:r>
        <w:rPr>
          <w:rFonts w:asciiTheme="minorHAnsi" w:hAnsiTheme="minorHAnsi" w:cstheme="minorHAnsi"/>
          <w:noProof/>
          <w:color w:val="auto"/>
          <w:lang w:val="sr-Cyrl-CS"/>
        </w:rPr>
        <w:t>Надзор</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над</w:t>
      </w:r>
      <w:r w:rsidRPr="00DC053C">
        <w:rPr>
          <w:rFonts w:asciiTheme="minorHAnsi" w:hAnsiTheme="minorHAnsi" w:cstheme="minorHAnsi"/>
          <w:noProof/>
          <w:color w:val="auto"/>
          <w:lang w:val="sr-Cyrl-CS"/>
        </w:rPr>
        <w:t xml:space="preserve"> </w:t>
      </w:r>
      <w:r w:rsidR="00A44725" w:rsidRPr="00A44725">
        <w:rPr>
          <w:rFonts w:asciiTheme="minorHAnsi" w:hAnsiTheme="minorHAnsi" w:cstheme="minorHAnsi"/>
          <w:noProof/>
          <w:color w:val="auto"/>
          <w:lang w:val="sr-Cyrl-CS"/>
        </w:rPr>
        <w:t>примјеном одредаба забране пушења у просторима вјерског, политичког и грађанског окупљања, дворанама и другим просторијама у којима се врше јавна окупљања, јавне приредбе и други јавни скупови, културне и спортске манифестације, такмичења, рекреативне или забавне активности</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спроводе</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полицијски</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lastRenderedPageBreak/>
        <w:t>службеници</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министарства</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надлежног</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за</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унутрашње</w:t>
      </w:r>
      <w:r w:rsidRPr="00DC053C">
        <w:rPr>
          <w:rFonts w:asciiTheme="minorHAnsi" w:hAnsiTheme="minorHAnsi" w:cstheme="minorHAnsi"/>
          <w:noProof/>
          <w:color w:val="auto"/>
          <w:lang w:val="sr-Cyrl-CS"/>
        </w:rPr>
        <w:t xml:space="preserve"> </w:t>
      </w:r>
      <w:r>
        <w:rPr>
          <w:rFonts w:asciiTheme="minorHAnsi" w:hAnsiTheme="minorHAnsi" w:cstheme="minorHAnsi"/>
          <w:noProof/>
          <w:color w:val="auto"/>
          <w:lang w:val="sr-Cyrl-CS"/>
        </w:rPr>
        <w:t>послове</w:t>
      </w:r>
      <w:r w:rsidRPr="00DC053C">
        <w:rPr>
          <w:rFonts w:asciiTheme="minorHAnsi" w:hAnsiTheme="minorHAnsi" w:cstheme="minorHAnsi"/>
          <w:noProof/>
          <w:color w:val="auto"/>
          <w:lang w:val="sr-Cyrl-CS"/>
        </w:rPr>
        <w:t>.</w:t>
      </w:r>
      <w:r w:rsidRPr="00DC053C">
        <w:rPr>
          <w:rFonts w:asciiTheme="minorHAnsi" w:hAnsiTheme="minorHAnsi" w:cstheme="minorHAnsi"/>
          <w:noProof/>
          <w:color w:val="auto"/>
          <w:lang w:val="sr-Cyrl-CS"/>
        </w:rPr>
        <w:cr/>
      </w:r>
    </w:p>
    <w:p w14:paraId="21458DE3" w14:textId="77777777" w:rsidR="004A149B" w:rsidRPr="009F2BA8" w:rsidRDefault="004A149B" w:rsidP="004A149B">
      <w:pPr>
        <w:pStyle w:val="Default"/>
        <w:jc w:val="center"/>
        <w:rPr>
          <w:rFonts w:asciiTheme="minorHAnsi" w:hAnsiTheme="minorHAnsi" w:cstheme="minorHAnsi"/>
          <w:color w:val="auto"/>
          <w:lang w:val="sr-Cyrl-BA"/>
        </w:rPr>
      </w:pPr>
      <w:r w:rsidRPr="004A149B">
        <w:rPr>
          <w:rFonts w:asciiTheme="minorHAnsi" w:hAnsiTheme="minorHAnsi" w:cstheme="minorHAnsi"/>
          <w:color w:val="auto"/>
          <w:lang w:val="sr-Cyrl-BA"/>
        </w:rPr>
        <w:t>Надлежности органа надзора над примјеном закона</w:t>
      </w:r>
    </w:p>
    <w:p w14:paraId="046109BF" w14:textId="77777777" w:rsidR="00E80AC7" w:rsidRPr="004A149B" w:rsidRDefault="00E80AC7" w:rsidP="004A149B">
      <w:pPr>
        <w:pStyle w:val="Default"/>
        <w:spacing w:line="276" w:lineRule="auto"/>
        <w:jc w:val="center"/>
        <w:rPr>
          <w:rFonts w:asciiTheme="minorHAnsi" w:hAnsiTheme="minorHAnsi" w:cstheme="minorHAnsi"/>
          <w:b/>
          <w:bCs/>
          <w:color w:val="auto"/>
          <w:lang w:val="sr-Cyrl-BA"/>
        </w:rPr>
      </w:pPr>
      <w:r w:rsidRPr="009F2BA8">
        <w:rPr>
          <w:rFonts w:asciiTheme="minorHAnsi" w:hAnsiTheme="minorHAnsi" w:cstheme="minorHAnsi"/>
          <w:b/>
          <w:bCs/>
          <w:color w:val="auto"/>
          <w:lang w:val="sr-Cyrl-BA"/>
        </w:rPr>
        <w:t xml:space="preserve">Члан </w:t>
      </w:r>
      <w:r w:rsidR="00BD08FB">
        <w:rPr>
          <w:rFonts w:asciiTheme="minorHAnsi" w:hAnsiTheme="minorHAnsi" w:cstheme="minorHAnsi"/>
          <w:b/>
          <w:bCs/>
          <w:color w:val="auto"/>
          <w:lang w:val="en-US"/>
        </w:rPr>
        <w:t>2</w:t>
      </w:r>
      <w:r w:rsidR="00E056C3">
        <w:rPr>
          <w:rFonts w:asciiTheme="minorHAnsi" w:hAnsiTheme="minorHAnsi" w:cstheme="minorHAnsi"/>
          <w:b/>
          <w:bCs/>
          <w:color w:val="auto"/>
          <w:lang w:val="sr-Cyrl-BA"/>
        </w:rPr>
        <w:t>7</w:t>
      </w:r>
      <w:r w:rsidR="004A149B">
        <w:rPr>
          <w:rFonts w:asciiTheme="minorHAnsi" w:hAnsiTheme="minorHAnsi" w:cstheme="minorHAnsi"/>
          <w:b/>
          <w:bCs/>
          <w:color w:val="auto"/>
          <w:lang w:val="sr-Cyrl-BA"/>
        </w:rPr>
        <w:t>.</w:t>
      </w:r>
    </w:p>
    <w:p w14:paraId="19BF946B" w14:textId="77777777" w:rsidR="00533C16" w:rsidRPr="009F2BA8" w:rsidRDefault="00E80AC7" w:rsidP="009017F8">
      <w:pPr>
        <w:spacing w:line="276" w:lineRule="auto"/>
        <w:ind w:firstLine="720"/>
        <w:jc w:val="both"/>
        <w:rPr>
          <w:rFonts w:cstheme="minorHAnsi"/>
          <w:sz w:val="24"/>
          <w:szCs w:val="24"/>
          <w:lang w:val="sr-Cyrl-BA"/>
        </w:rPr>
      </w:pPr>
      <w:r w:rsidRPr="009F2BA8">
        <w:rPr>
          <w:rFonts w:cstheme="minorHAnsi"/>
          <w:sz w:val="24"/>
          <w:szCs w:val="24"/>
          <w:lang w:val="sr-Cyrl-BA"/>
        </w:rPr>
        <w:t>(</w:t>
      </w:r>
      <w:r w:rsidR="00E154F0" w:rsidRPr="009F2BA8">
        <w:rPr>
          <w:rFonts w:cstheme="minorHAnsi"/>
          <w:sz w:val="24"/>
          <w:szCs w:val="24"/>
          <w:lang w:val="sr-Cyrl-BA"/>
        </w:rPr>
        <w:t>1</w:t>
      </w:r>
      <w:r w:rsidRPr="009F2BA8">
        <w:rPr>
          <w:rFonts w:cstheme="minorHAnsi"/>
          <w:sz w:val="24"/>
          <w:szCs w:val="24"/>
          <w:lang w:val="sr-Cyrl-BA"/>
        </w:rPr>
        <w:t xml:space="preserve">) Комунална полиција обавља надзор над примјеном </w:t>
      </w:r>
      <w:r w:rsidR="00533C16" w:rsidRPr="009F2BA8">
        <w:rPr>
          <w:rFonts w:cstheme="minorHAnsi"/>
          <w:sz w:val="24"/>
          <w:szCs w:val="24"/>
          <w:lang w:val="sr-Cyrl-BA"/>
        </w:rPr>
        <w:t>одредаба забране пушења</w:t>
      </w:r>
      <w:r w:rsidR="00496C81" w:rsidRPr="009F2BA8">
        <w:rPr>
          <w:sz w:val="24"/>
          <w:szCs w:val="24"/>
        </w:rPr>
        <w:t xml:space="preserve"> </w:t>
      </w:r>
      <w:r w:rsidR="00496C81" w:rsidRPr="009F2BA8">
        <w:rPr>
          <w:sz w:val="24"/>
          <w:szCs w:val="24"/>
          <w:lang w:val="sr-Cyrl-BA"/>
        </w:rPr>
        <w:t xml:space="preserve">у </w:t>
      </w:r>
      <w:r w:rsidR="00496C81" w:rsidRPr="009F2BA8">
        <w:rPr>
          <w:rFonts w:cstheme="minorHAnsi"/>
          <w:sz w:val="24"/>
          <w:szCs w:val="24"/>
          <w:lang w:val="sr-Cyrl-BA"/>
        </w:rPr>
        <w:t>складу са овим законом и законом којим се уређује комунална полиција</w:t>
      </w:r>
      <w:r w:rsidR="00533C16" w:rsidRPr="009F2BA8">
        <w:rPr>
          <w:rFonts w:cstheme="minorHAnsi"/>
          <w:sz w:val="24"/>
          <w:szCs w:val="24"/>
          <w:lang w:val="sr-Cyrl-BA"/>
        </w:rPr>
        <w:t>:</w:t>
      </w:r>
    </w:p>
    <w:p w14:paraId="65AD90E7" w14:textId="77777777" w:rsidR="00533C16" w:rsidRPr="009F2BA8" w:rsidRDefault="00533C16" w:rsidP="009017F8">
      <w:pPr>
        <w:spacing w:line="276" w:lineRule="auto"/>
        <w:ind w:firstLine="720"/>
        <w:jc w:val="both"/>
        <w:rPr>
          <w:rFonts w:cstheme="minorHAnsi"/>
          <w:sz w:val="24"/>
          <w:szCs w:val="24"/>
          <w:lang w:val="sr-Cyrl-BA"/>
        </w:rPr>
      </w:pPr>
      <w:r w:rsidRPr="009F2BA8">
        <w:rPr>
          <w:rFonts w:cstheme="minorHAnsi"/>
          <w:sz w:val="24"/>
          <w:szCs w:val="24"/>
          <w:lang w:val="sr-Cyrl-BA"/>
        </w:rPr>
        <w:t>1) у заједничким простор</w:t>
      </w:r>
      <w:r w:rsidR="00DB5C15">
        <w:rPr>
          <w:rFonts w:cstheme="minorHAnsi"/>
          <w:sz w:val="24"/>
          <w:szCs w:val="24"/>
          <w:lang w:val="sr-Cyrl-BA"/>
        </w:rPr>
        <w:t>има у стамбеним зградама (члан 5</w:t>
      </w:r>
      <w:r w:rsidR="0071630E">
        <w:rPr>
          <w:rFonts w:cstheme="minorHAnsi"/>
          <w:sz w:val="24"/>
          <w:szCs w:val="24"/>
          <w:lang w:val="sr-Cyrl-BA"/>
        </w:rPr>
        <w:t xml:space="preserve">. </w:t>
      </w:r>
      <w:r w:rsidRPr="009F2BA8">
        <w:rPr>
          <w:rFonts w:cstheme="minorHAnsi"/>
          <w:sz w:val="24"/>
          <w:szCs w:val="24"/>
          <w:lang w:val="sr-Cyrl-BA"/>
        </w:rPr>
        <w:t xml:space="preserve"> тачка 1), </w:t>
      </w:r>
    </w:p>
    <w:p w14:paraId="4E9CEB6C" w14:textId="77777777" w:rsidR="00287CC9" w:rsidRPr="00496C81" w:rsidRDefault="00533C16" w:rsidP="009017F8">
      <w:pPr>
        <w:spacing w:line="276" w:lineRule="auto"/>
        <w:ind w:firstLine="720"/>
        <w:jc w:val="both"/>
        <w:rPr>
          <w:rFonts w:cstheme="minorHAnsi"/>
          <w:sz w:val="24"/>
          <w:szCs w:val="24"/>
          <w:lang w:val="sr-Cyrl-BA"/>
        </w:rPr>
      </w:pPr>
      <w:r w:rsidRPr="009F2BA8">
        <w:rPr>
          <w:rFonts w:cstheme="minorHAnsi"/>
          <w:sz w:val="24"/>
          <w:szCs w:val="24"/>
          <w:lang w:val="sr-Cyrl-BA"/>
        </w:rPr>
        <w:t>2)</w:t>
      </w:r>
      <w:r w:rsidR="00287CC9" w:rsidRPr="009F2BA8">
        <w:rPr>
          <w:rFonts w:cstheme="minorHAnsi"/>
          <w:sz w:val="24"/>
          <w:szCs w:val="24"/>
          <w:lang w:val="sr-Cyrl-BA"/>
        </w:rPr>
        <w:t xml:space="preserve"> </w:t>
      </w:r>
      <w:r w:rsidR="00E80AC7" w:rsidRPr="009F2BA8">
        <w:rPr>
          <w:rFonts w:cstheme="minorHAnsi"/>
          <w:sz w:val="24"/>
          <w:szCs w:val="24"/>
          <w:lang w:val="sr-Cyrl-BA"/>
        </w:rPr>
        <w:t xml:space="preserve">у </w:t>
      </w:r>
      <w:r w:rsidR="0041594A">
        <w:rPr>
          <w:rFonts w:cstheme="minorHAnsi"/>
          <w:sz w:val="24"/>
          <w:szCs w:val="24"/>
          <w:lang w:val="sr-Cyrl-BA"/>
        </w:rPr>
        <w:t>просторима</w:t>
      </w:r>
      <w:r w:rsidR="0041594A" w:rsidRPr="0041594A">
        <w:rPr>
          <w:rFonts w:cstheme="minorHAnsi"/>
          <w:sz w:val="24"/>
          <w:szCs w:val="24"/>
          <w:lang w:val="sr-Cyrl-BA"/>
        </w:rPr>
        <w:t xml:space="preserve"> </w:t>
      </w:r>
      <w:r w:rsidR="003E0F0A" w:rsidRPr="003E0F0A">
        <w:rPr>
          <w:rFonts w:cstheme="minorHAnsi"/>
          <w:sz w:val="24"/>
          <w:szCs w:val="24"/>
          <w:lang w:val="sr-Cyrl-BA"/>
        </w:rPr>
        <w:t>у којима се обављају дјелатности угоститељства и туризма, продајне објекте у којима се обавља дјелатност трговине, просторе из област</w:t>
      </w:r>
      <w:r w:rsidR="003E0F0A">
        <w:rPr>
          <w:rFonts w:cstheme="minorHAnsi"/>
          <w:sz w:val="24"/>
          <w:szCs w:val="24"/>
          <w:lang w:val="sr-Cyrl-BA"/>
        </w:rPr>
        <w:t>и игара на срећу, јавне тоалете</w:t>
      </w:r>
      <w:r w:rsidR="00932202">
        <w:rPr>
          <w:rFonts w:cstheme="minorHAnsi"/>
          <w:sz w:val="24"/>
          <w:szCs w:val="24"/>
          <w:lang w:val="sr-Cyrl-BA"/>
        </w:rPr>
        <w:t>, јавне гараже</w:t>
      </w:r>
      <w:r w:rsidR="0041594A" w:rsidRPr="0041594A">
        <w:rPr>
          <w:rFonts w:cstheme="minorHAnsi"/>
          <w:sz w:val="24"/>
          <w:szCs w:val="24"/>
          <w:lang w:val="sr-Cyrl-BA"/>
        </w:rPr>
        <w:t xml:space="preserve"> </w:t>
      </w:r>
      <w:r w:rsidR="00DB5C15">
        <w:rPr>
          <w:rFonts w:cstheme="minorHAnsi"/>
          <w:sz w:val="24"/>
          <w:szCs w:val="24"/>
          <w:lang w:val="sr-Cyrl-BA"/>
        </w:rPr>
        <w:t>(члан 5</w:t>
      </w:r>
      <w:r w:rsidR="00574128">
        <w:rPr>
          <w:rFonts w:cstheme="minorHAnsi"/>
          <w:sz w:val="24"/>
          <w:szCs w:val="24"/>
          <w:lang w:val="sr-Cyrl-BA"/>
        </w:rPr>
        <w:t>. тачка 6</w:t>
      </w:r>
      <w:r w:rsidR="00287CC9" w:rsidRPr="00496C81">
        <w:rPr>
          <w:rFonts w:cstheme="minorHAnsi"/>
          <w:sz w:val="24"/>
          <w:szCs w:val="24"/>
          <w:lang w:val="sr-Cyrl-BA"/>
        </w:rPr>
        <w:t>),</w:t>
      </w:r>
    </w:p>
    <w:p w14:paraId="75007196" w14:textId="77777777" w:rsidR="00287CC9" w:rsidRPr="00496C81" w:rsidRDefault="00287CC9" w:rsidP="009017F8">
      <w:pPr>
        <w:spacing w:line="276" w:lineRule="auto"/>
        <w:ind w:firstLine="720"/>
        <w:jc w:val="both"/>
        <w:rPr>
          <w:rFonts w:cstheme="minorHAnsi"/>
          <w:sz w:val="24"/>
          <w:szCs w:val="24"/>
          <w:lang w:val="sr-Cyrl-BA"/>
        </w:rPr>
      </w:pPr>
      <w:r w:rsidRPr="00496C81">
        <w:rPr>
          <w:rFonts w:cstheme="minorHAnsi"/>
          <w:sz w:val="24"/>
          <w:szCs w:val="24"/>
          <w:lang w:val="sr-Cyrl-BA"/>
        </w:rPr>
        <w:t xml:space="preserve">3) у просторима за сајмове, </w:t>
      </w:r>
      <w:r w:rsidR="00DB5C15">
        <w:rPr>
          <w:rFonts w:cstheme="minorHAnsi"/>
          <w:sz w:val="24"/>
          <w:szCs w:val="24"/>
          <w:lang w:val="sr-Cyrl-BA"/>
        </w:rPr>
        <w:t>изложбе (члан 5</w:t>
      </w:r>
      <w:r w:rsidR="0071630E">
        <w:rPr>
          <w:rFonts w:cstheme="minorHAnsi"/>
          <w:sz w:val="24"/>
          <w:szCs w:val="24"/>
          <w:lang w:val="sr-Cyrl-BA"/>
        </w:rPr>
        <w:t xml:space="preserve">. </w:t>
      </w:r>
      <w:r w:rsidR="00574128">
        <w:rPr>
          <w:rFonts w:cstheme="minorHAnsi"/>
          <w:sz w:val="24"/>
          <w:szCs w:val="24"/>
          <w:lang w:val="sr-Cyrl-BA"/>
        </w:rPr>
        <w:t xml:space="preserve"> тачка 7</w:t>
      </w:r>
      <w:r w:rsidR="00932202">
        <w:rPr>
          <w:rFonts w:cstheme="minorHAnsi"/>
          <w:sz w:val="24"/>
          <w:szCs w:val="24"/>
          <w:lang w:val="sr-Cyrl-BA"/>
        </w:rPr>
        <w:t>).</w:t>
      </w:r>
      <w:r w:rsidRPr="00496C81">
        <w:rPr>
          <w:rFonts w:cstheme="minorHAnsi"/>
          <w:sz w:val="24"/>
          <w:szCs w:val="24"/>
          <w:lang w:val="sr-Cyrl-BA"/>
        </w:rPr>
        <w:t xml:space="preserve"> </w:t>
      </w:r>
    </w:p>
    <w:p w14:paraId="2D128227" w14:textId="77777777" w:rsidR="00E80AC7" w:rsidRPr="00456175" w:rsidRDefault="00E80AC7" w:rsidP="009017F8">
      <w:pPr>
        <w:spacing w:line="276" w:lineRule="auto"/>
        <w:ind w:firstLine="720"/>
        <w:jc w:val="both"/>
        <w:rPr>
          <w:rFonts w:cstheme="minorHAnsi"/>
          <w:sz w:val="24"/>
          <w:szCs w:val="24"/>
          <w:lang w:val="sr-Cyrl-BA"/>
        </w:rPr>
      </w:pPr>
      <w:r w:rsidRPr="00784663">
        <w:rPr>
          <w:rFonts w:cstheme="minorHAnsi"/>
          <w:sz w:val="24"/>
          <w:szCs w:val="24"/>
          <w:lang w:val="sr-Cyrl-BA"/>
        </w:rPr>
        <w:t>(</w:t>
      </w:r>
      <w:r w:rsidR="00E154F0" w:rsidRPr="00784663">
        <w:rPr>
          <w:rFonts w:cstheme="minorHAnsi"/>
          <w:sz w:val="24"/>
          <w:szCs w:val="24"/>
          <w:lang w:val="sr-Cyrl-BA"/>
        </w:rPr>
        <w:t>2</w:t>
      </w:r>
      <w:r w:rsidRPr="00784663">
        <w:rPr>
          <w:rFonts w:cstheme="minorHAnsi"/>
          <w:sz w:val="24"/>
          <w:szCs w:val="24"/>
          <w:lang w:val="sr-Cyrl-BA"/>
        </w:rPr>
        <w:t>) Инспекција рада обавља надзор над примјеном забране пушења на радним мјес</w:t>
      </w:r>
      <w:r w:rsidRPr="00456175">
        <w:rPr>
          <w:rFonts w:cstheme="minorHAnsi"/>
          <w:sz w:val="24"/>
          <w:szCs w:val="24"/>
          <w:lang w:val="sr-Cyrl-BA"/>
        </w:rPr>
        <w:t>тима</w:t>
      </w:r>
      <w:r w:rsidR="00DA162A" w:rsidRPr="00456175">
        <w:rPr>
          <w:rFonts w:cstheme="minorHAnsi"/>
          <w:sz w:val="24"/>
          <w:szCs w:val="24"/>
          <w:lang w:val="sr-Cyrl-BA"/>
        </w:rPr>
        <w:t xml:space="preserve"> из члана 5</w:t>
      </w:r>
      <w:r w:rsidR="0071630E">
        <w:rPr>
          <w:rFonts w:cstheme="minorHAnsi"/>
          <w:sz w:val="24"/>
          <w:szCs w:val="24"/>
          <w:lang w:val="sr-Cyrl-BA"/>
        </w:rPr>
        <w:t xml:space="preserve">. </w:t>
      </w:r>
      <w:r w:rsidR="000C1EAF" w:rsidRPr="00456175">
        <w:rPr>
          <w:rFonts w:cstheme="minorHAnsi"/>
          <w:sz w:val="24"/>
          <w:szCs w:val="24"/>
          <w:lang w:val="sr-Cyrl-BA"/>
        </w:rPr>
        <w:t>тачка 2) и 3).</w:t>
      </w:r>
    </w:p>
    <w:p w14:paraId="3A17D2FB" w14:textId="77777777" w:rsidR="00E80AC7" w:rsidRPr="00456175" w:rsidRDefault="00E80AC7" w:rsidP="009017F8">
      <w:pPr>
        <w:spacing w:line="276" w:lineRule="auto"/>
        <w:ind w:firstLine="720"/>
        <w:jc w:val="both"/>
        <w:rPr>
          <w:rFonts w:cstheme="minorHAnsi"/>
          <w:sz w:val="24"/>
          <w:szCs w:val="24"/>
          <w:lang w:val="sr-Latn-BA"/>
        </w:rPr>
      </w:pPr>
      <w:r w:rsidRPr="00456175">
        <w:rPr>
          <w:rFonts w:cstheme="minorHAnsi"/>
          <w:sz w:val="24"/>
          <w:szCs w:val="24"/>
          <w:lang w:val="sr-Cyrl-BA"/>
        </w:rPr>
        <w:t>(</w:t>
      </w:r>
      <w:r w:rsidR="00E154F0" w:rsidRPr="00456175">
        <w:rPr>
          <w:rFonts w:cstheme="minorHAnsi"/>
          <w:sz w:val="24"/>
          <w:szCs w:val="24"/>
          <w:lang w:val="sr-Cyrl-BA"/>
        </w:rPr>
        <w:t>3</w:t>
      </w:r>
      <w:r w:rsidRPr="00456175">
        <w:rPr>
          <w:rFonts w:cstheme="minorHAnsi"/>
          <w:sz w:val="24"/>
          <w:szCs w:val="24"/>
          <w:lang w:val="sr-Cyrl-BA"/>
        </w:rPr>
        <w:t xml:space="preserve">) </w:t>
      </w:r>
      <w:r w:rsidR="00BE6BD2" w:rsidRPr="00456175">
        <w:rPr>
          <w:rFonts w:cstheme="minorHAnsi"/>
          <w:sz w:val="24"/>
          <w:szCs w:val="24"/>
          <w:lang w:val="sr-Cyrl-BA"/>
        </w:rPr>
        <w:t>Здравствена инспекција обавља надзор над увозом дувана, дуванских и осталих производа за пушење и обавља надзо</w:t>
      </w:r>
      <w:r w:rsidR="0071630E">
        <w:rPr>
          <w:rFonts w:cstheme="minorHAnsi"/>
          <w:sz w:val="24"/>
          <w:szCs w:val="24"/>
          <w:lang w:val="sr-Cyrl-BA"/>
        </w:rPr>
        <w:t xml:space="preserve">р над примјеном члана 5. </w:t>
      </w:r>
      <w:r w:rsidR="00BE6BD2" w:rsidRPr="00456175">
        <w:rPr>
          <w:rFonts w:cstheme="minorHAnsi"/>
          <w:sz w:val="24"/>
          <w:szCs w:val="24"/>
          <w:lang w:val="sr-Cyrl-BA"/>
        </w:rPr>
        <w:t xml:space="preserve"> тачка 4)</w:t>
      </w:r>
      <w:r w:rsidR="00456175" w:rsidRPr="00456175">
        <w:rPr>
          <w:rFonts w:cstheme="minorHAnsi"/>
          <w:sz w:val="24"/>
          <w:szCs w:val="24"/>
          <w:lang w:val="sr-Cyrl-BA"/>
        </w:rPr>
        <w:t xml:space="preserve"> овог закона </w:t>
      </w:r>
      <w:r w:rsidR="00BE6BD2" w:rsidRPr="00456175">
        <w:rPr>
          <w:rFonts w:cstheme="minorHAnsi"/>
          <w:sz w:val="24"/>
          <w:szCs w:val="24"/>
          <w:lang w:val="sr-Cyrl-BA"/>
        </w:rPr>
        <w:t>.</w:t>
      </w:r>
      <w:r w:rsidRPr="00456175">
        <w:rPr>
          <w:rFonts w:cstheme="minorHAnsi"/>
          <w:sz w:val="24"/>
          <w:szCs w:val="24"/>
          <w:lang w:val="sr-Cyrl-BA"/>
        </w:rPr>
        <w:t xml:space="preserve"> </w:t>
      </w:r>
    </w:p>
    <w:p w14:paraId="3F05C598" w14:textId="77777777" w:rsidR="00E80AC7" w:rsidRPr="00456175" w:rsidRDefault="00E80AC7" w:rsidP="009017F8">
      <w:pPr>
        <w:spacing w:line="276" w:lineRule="auto"/>
        <w:ind w:firstLine="720"/>
        <w:jc w:val="both"/>
        <w:rPr>
          <w:rFonts w:cstheme="minorHAnsi"/>
          <w:sz w:val="24"/>
          <w:szCs w:val="24"/>
          <w:lang w:val="sr-Cyrl-BA"/>
        </w:rPr>
      </w:pPr>
      <w:r w:rsidRPr="00456175">
        <w:rPr>
          <w:rFonts w:cstheme="minorHAnsi"/>
          <w:sz w:val="24"/>
          <w:szCs w:val="24"/>
          <w:lang w:val="sr-Cyrl-BA"/>
        </w:rPr>
        <w:t>(</w:t>
      </w:r>
      <w:r w:rsidR="00E154F0" w:rsidRPr="00456175">
        <w:rPr>
          <w:rFonts w:cstheme="minorHAnsi"/>
          <w:sz w:val="24"/>
          <w:szCs w:val="24"/>
          <w:lang w:val="sr-Cyrl-BA"/>
        </w:rPr>
        <w:t>4</w:t>
      </w:r>
      <w:r w:rsidRPr="00456175">
        <w:rPr>
          <w:rFonts w:cstheme="minorHAnsi"/>
          <w:sz w:val="24"/>
          <w:szCs w:val="24"/>
          <w:lang w:val="sr-Cyrl-BA"/>
        </w:rPr>
        <w:t xml:space="preserve">) </w:t>
      </w:r>
      <w:r w:rsidR="00BE6BD2" w:rsidRPr="00456175">
        <w:rPr>
          <w:rFonts w:cstheme="minorHAnsi"/>
          <w:sz w:val="24"/>
          <w:szCs w:val="24"/>
          <w:lang w:val="sr-Cyrl-BA"/>
        </w:rPr>
        <w:t>Просвјетна инспекција обавља надзор над прим</w:t>
      </w:r>
      <w:r w:rsidR="0071630E">
        <w:rPr>
          <w:rFonts w:cstheme="minorHAnsi"/>
          <w:sz w:val="24"/>
          <w:szCs w:val="24"/>
          <w:lang w:val="sr-Cyrl-BA"/>
        </w:rPr>
        <w:t>јеном одредaбa члана 5.  тачка 5) и члана 23</w:t>
      </w:r>
      <w:r w:rsidR="00BE6BD2" w:rsidRPr="00456175">
        <w:rPr>
          <w:rFonts w:cstheme="minorHAnsi"/>
          <w:sz w:val="24"/>
          <w:szCs w:val="24"/>
          <w:lang w:val="sr-Cyrl-BA"/>
        </w:rPr>
        <w:t xml:space="preserve">. овог закона. </w:t>
      </w:r>
    </w:p>
    <w:p w14:paraId="5B7A2CF6" w14:textId="77777777" w:rsidR="00751E2B" w:rsidRPr="00456175" w:rsidRDefault="00751E2B" w:rsidP="009017F8">
      <w:pPr>
        <w:spacing w:line="276" w:lineRule="auto"/>
        <w:ind w:firstLine="720"/>
        <w:jc w:val="both"/>
        <w:rPr>
          <w:rFonts w:cstheme="minorHAnsi"/>
          <w:strike/>
          <w:sz w:val="24"/>
          <w:szCs w:val="24"/>
          <w:lang w:val="sr-Latn-BA"/>
        </w:rPr>
      </w:pPr>
      <w:r w:rsidRPr="00456175">
        <w:rPr>
          <w:rFonts w:cstheme="minorHAnsi"/>
          <w:sz w:val="24"/>
          <w:szCs w:val="24"/>
          <w:lang w:val="sr-Cyrl-BA"/>
        </w:rPr>
        <w:t>(</w:t>
      </w:r>
      <w:r w:rsidR="00E154F0" w:rsidRPr="00456175">
        <w:rPr>
          <w:rFonts w:cstheme="minorHAnsi"/>
          <w:sz w:val="24"/>
          <w:szCs w:val="24"/>
          <w:lang w:val="sr-Cyrl-BA"/>
        </w:rPr>
        <w:t>5</w:t>
      </w:r>
      <w:r w:rsidRPr="00456175">
        <w:rPr>
          <w:rFonts w:cstheme="minorHAnsi"/>
          <w:sz w:val="24"/>
          <w:szCs w:val="24"/>
          <w:lang w:val="sr-Cyrl-BA"/>
        </w:rPr>
        <w:t>)</w:t>
      </w:r>
      <w:r w:rsidR="00BE6BD2" w:rsidRPr="00456175">
        <w:t xml:space="preserve"> </w:t>
      </w:r>
      <w:r w:rsidR="00694B2D" w:rsidRPr="00456175">
        <w:rPr>
          <w:rFonts w:cstheme="minorHAnsi"/>
          <w:sz w:val="24"/>
          <w:szCs w:val="24"/>
          <w:lang w:val="sr-Cyrl-BA"/>
        </w:rPr>
        <w:t>Саобраћајна инспекција обавља надзор над примјеном одредаба забране пушења у возилима јавног превоза</w:t>
      </w:r>
      <w:r w:rsidR="0071630E">
        <w:rPr>
          <w:rFonts w:cstheme="minorHAnsi"/>
          <w:sz w:val="24"/>
          <w:szCs w:val="24"/>
          <w:lang w:val="sr-Cyrl-BA"/>
        </w:rPr>
        <w:t xml:space="preserve"> из члан 5. </w:t>
      </w:r>
      <w:r w:rsidR="00456175" w:rsidRPr="00456175">
        <w:rPr>
          <w:rFonts w:cstheme="minorHAnsi"/>
          <w:sz w:val="24"/>
          <w:szCs w:val="24"/>
          <w:lang w:val="sr-Cyrl-BA"/>
        </w:rPr>
        <w:t>тачка 8 овог закона</w:t>
      </w:r>
      <w:r w:rsidR="00694B2D" w:rsidRPr="00456175">
        <w:rPr>
          <w:rFonts w:cstheme="minorHAnsi"/>
          <w:sz w:val="24"/>
          <w:szCs w:val="24"/>
          <w:lang w:val="sr-Cyrl-BA"/>
        </w:rPr>
        <w:t>, у складу са прописима којима се уређује</w:t>
      </w:r>
      <w:r w:rsidR="00456175" w:rsidRPr="00456175">
        <w:rPr>
          <w:rFonts w:cstheme="minorHAnsi"/>
          <w:sz w:val="24"/>
          <w:szCs w:val="24"/>
          <w:lang w:val="sr-Cyrl-BA"/>
        </w:rPr>
        <w:t xml:space="preserve"> област саобраћаја</w:t>
      </w:r>
      <w:r w:rsidR="00694B2D" w:rsidRPr="00456175">
        <w:rPr>
          <w:rFonts w:cstheme="minorHAnsi"/>
          <w:sz w:val="24"/>
          <w:szCs w:val="24"/>
          <w:lang w:val="sr-Cyrl-BA"/>
        </w:rPr>
        <w:t xml:space="preserve">. </w:t>
      </w:r>
    </w:p>
    <w:p w14:paraId="791BC3E9" w14:textId="77777777" w:rsidR="00D34122" w:rsidRPr="00456175" w:rsidRDefault="00D67D7C" w:rsidP="009017F8">
      <w:pPr>
        <w:spacing w:line="276" w:lineRule="auto"/>
        <w:ind w:firstLine="720"/>
        <w:jc w:val="both"/>
        <w:rPr>
          <w:rFonts w:cstheme="minorHAnsi"/>
          <w:sz w:val="24"/>
          <w:szCs w:val="24"/>
          <w:lang w:val="sr-Cyrl-BA"/>
        </w:rPr>
      </w:pPr>
      <w:r w:rsidRPr="00456175">
        <w:rPr>
          <w:rFonts w:cstheme="minorHAnsi"/>
          <w:sz w:val="24"/>
          <w:szCs w:val="24"/>
          <w:lang w:val="sr-Cyrl-BA"/>
        </w:rPr>
        <w:t xml:space="preserve">(6) </w:t>
      </w:r>
      <w:r w:rsidR="00694B2D" w:rsidRPr="00456175">
        <w:rPr>
          <w:rFonts w:cstheme="minorHAnsi"/>
          <w:sz w:val="24"/>
          <w:szCs w:val="24"/>
          <w:lang w:val="sr-Cyrl-BA"/>
        </w:rPr>
        <w:t>Полиција обавља надзор над примјеном одредаба забране пушења у просторима вјерског, политичког и грађанског окупљања, дворанама и другим просторијама у којима се врше јавна окупљања, јавне приредбе и други јавни скупови, културне и спортске манифестације, такмичења, рекр</w:t>
      </w:r>
      <w:r w:rsidR="00456175" w:rsidRPr="00456175">
        <w:rPr>
          <w:rFonts w:cstheme="minorHAnsi"/>
          <w:sz w:val="24"/>
          <w:szCs w:val="24"/>
          <w:lang w:val="sr-Cyrl-BA"/>
        </w:rPr>
        <w:t xml:space="preserve">еативне или забавне активности из </w:t>
      </w:r>
      <w:r w:rsidR="00694B2D" w:rsidRPr="00456175">
        <w:rPr>
          <w:rFonts w:cstheme="minorHAnsi"/>
          <w:sz w:val="24"/>
          <w:szCs w:val="24"/>
          <w:lang w:val="sr-Cyrl-BA"/>
        </w:rPr>
        <w:t>члан</w:t>
      </w:r>
      <w:r w:rsidR="0071630E">
        <w:rPr>
          <w:rFonts w:cstheme="minorHAnsi"/>
          <w:sz w:val="24"/>
          <w:szCs w:val="24"/>
          <w:lang w:val="sr-Cyrl-BA"/>
        </w:rPr>
        <w:t xml:space="preserve">а 5. </w:t>
      </w:r>
      <w:r w:rsidR="00456175" w:rsidRPr="00456175">
        <w:rPr>
          <w:rFonts w:cstheme="minorHAnsi"/>
          <w:sz w:val="24"/>
          <w:szCs w:val="24"/>
          <w:lang w:val="sr-Cyrl-BA"/>
        </w:rPr>
        <w:t xml:space="preserve"> тачка 9 овог закона.</w:t>
      </w:r>
    </w:p>
    <w:p w14:paraId="3937CD16" w14:textId="77777777" w:rsidR="00932202" w:rsidRPr="00456175" w:rsidRDefault="00932202" w:rsidP="009017F8">
      <w:pPr>
        <w:spacing w:line="276" w:lineRule="auto"/>
        <w:ind w:firstLine="720"/>
        <w:jc w:val="both"/>
        <w:rPr>
          <w:rFonts w:cstheme="minorHAnsi"/>
          <w:sz w:val="24"/>
          <w:szCs w:val="24"/>
          <w:lang w:val="sr-Cyrl-BA"/>
        </w:rPr>
      </w:pPr>
      <w:r w:rsidRPr="00456175">
        <w:rPr>
          <w:rFonts w:cstheme="minorHAnsi"/>
          <w:sz w:val="24"/>
          <w:szCs w:val="24"/>
          <w:lang w:val="sr-Cyrl-BA"/>
        </w:rPr>
        <w:t>(7)</w:t>
      </w:r>
      <w:r w:rsidR="00694B2D" w:rsidRPr="00456175">
        <w:t xml:space="preserve"> </w:t>
      </w:r>
      <w:r w:rsidR="00694B2D" w:rsidRPr="00456175">
        <w:rPr>
          <w:rFonts w:cstheme="minorHAnsi"/>
          <w:sz w:val="24"/>
          <w:szCs w:val="24"/>
          <w:lang w:val="sr-Cyrl-BA"/>
        </w:rPr>
        <w:t>Тржишна инспекција обавља надзор над примјеном одредаба чл. 18, 19, 20, 21 и 22. овог закона.</w:t>
      </w:r>
    </w:p>
    <w:p w14:paraId="2CC3A02E" w14:textId="77777777" w:rsidR="009E4997" w:rsidRPr="00456175" w:rsidRDefault="009E4997" w:rsidP="008A17F0">
      <w:pPr>
        <w:spacing w:line="276" w:lineRule="auto"/>
        <w:rPr>
          <w:rFonts w:cstheme="minorHAnsi"/>
          <w:b/>
          <w:sz w:val="24"/>
          <w:szCs w:val="24"/>
          <w:lang w:val="sr-Cyrl-BA"/>
        </w:rPr>
      </w:pPr>
    </w:p>
    <w:p w14:paraId="67E4E0B9" w14:textId="77777777" w:rsidR="008A17F0" w:rsidRPr="00456175" w:rsidRDefault="008A17F0" w:rsidP="008A17F0">
      <w:pPr>
        <w:spacing w:line="276" w:lineRule="auto"/>
        <w:jc w:val="center"/>
        <w:rPr>
          <w:rFonts w:cstheme="minorHAnsi"/>
          <w:sz w:val="24"/>
          <w:szCs w:val="24"/>
          <w:lang w:val="sr-Cyrl-BA"/>
        </w:rPr>
      </w:pPr>
      <w:r w:rsidRPr="00456175">
        <w:rPr>
          <w:rFonts w:cstheme="minorHAnsi"/>
          <w:sz w:val="24"/>
          <w:szCs w:val="24"/>
          <w:lang w:val="sr-Cyrl-BA"/>
        </w:rPr>
        <w:t xml:space="preserve">Овлашћења </w:t>
      </w:r>
      <w:r w:rsidR="00E71009" w:rsidRPr="00456175">
        <w:rPr>
          <w:rFonts w:cstheme="minorHAnsi"/>
          <w:sz w:val="24"/>
          <w:szCs w:val="24"/>
          <w:lang w:val="sr-Cyrl-BA"/>
        </w:rPr>
        <w:t>органа надзора над примјеном закона</w:t>
      </w:r>
    </w:p>
    <w:p w14:paraId="528DF525" w14:textId="77777777" w:rsidR="003E5DD7" w:rsidRPr="00456175" w:rsidRDefault="00C62108" w:rsidP="009F2BA8">
      <w:pPr>
        <w:spacing w:line="276" w:lineRule="auto"/>
        <w:ind w:left="284"/>
        <w:jc w:val="center"/>
        <w:rPr>
          <w:rFonts w:cstheme="minorHAnsi"/>
          <w:b/>
          <w:sz w:val="24"/>
          <w:szCs w:val="24"/>
          <w:lang w:val="sr-Cyrl-BA"/>
        </w:rPr>
      </w:pPr>
      <w:r w:rsidRPr="00456175">
        <w:rPr>
          <w:rFonts w:cstheme="minorHAnsi"/>
          <w:b/>
          <w:sz w:val="24"/>
          <w:szCs w:val="24"/>
          <w:lang w:val="sr-Cyrl-BA"/>
        </w:rPr>
        <w:t>Члан</w:t>
      </w:r>
      <w:r w:rsidR="00ED495A" w:rsidRPr="00456175">
        <w:rPr>
          <w:rFonts w:cstheme="minorHAnsi"/>
          <w:b/>
          <w:sz w:val="24"/>
          <w:szCs w:val="24"/>
          <w:lang w:val="sr-Cyrl-BA"/>
        </w:rPr>
        <w:t xml:space="preserve"> </w:t>
      </w:r>
      <w:r w:rsidR="00E056C3" w:rsidRPr="00456175">
        <w:rPr>
          <w:rFonts w:cstheme="minorHAnsi"/>
          <w:b/>
          <w:sz w:val="24"/>
          <w:szCs w:val="24"/>
          <w:lang w:val="en-US"/>
        </w:rPr>
        <w:t>28</w:t>
      </w:r>
      <w:r w:rsidR="003E5DD7" w:rsidRPr="00456175">
        <w:rPr>
          <w:rFonts w:cstheme="minorHAnsi"/>
          <w:b/>
          <w:sz w:val="24"/>
          <w:szCs w:val="24"/>
          <w:lang w:val="sr-Cyrl-BA"/>
        </w:rPr>
        <w:t>.</w:t>
      </w:r>
    </w:p>
    <w:p w14:paraId="2B026169" w14:textId="77777777" w:rsidR="009B7AD3" w:rsidRPr="00456175" w:rsidRDefault="008A17F0" w:rsidP="009F2BA8">
      <w:pPr>
        <w:spacing w:line="276" w:lineRule="auto"/>
        <w:ind w:firstLine="720"/>
        <w:jc w:val="both"/>
        <w:rPr>
          <w:rFonts w:cstheme="minorHAnsi"/>
          <w:sz w:val="24"/>
          <w:szCs w:val="24"/>
          <w:lang w:val="sr-Cyrl-BA"/>
        </w:rPr>
      </w:pPr>
      <w:r w:rsidRPr="00456175">
        <w:rPr>
          <w:rFonts w:cstheme="minorHAnsi"/>
          <w:sz w:val="24"/>
          <w:szCs w:val="24"/>
          <w:lang w:val="sr-Cyrl-BA"/>
        </w:rPr>
        <w:t xml:space="preserve"> </w:t>
      </w:r>
      <w:r w:rsidR="00304FCA" w:rsidRPr="00456175">
        <w:rPr>
          <w:rFonts w:cstheme="minorHAnsi"/>
          <w:sz w:val="24"/>
          <w:szCs w:val="24"/>
          <w:lang w:val="sr-Cyrl-BA"/>
        </w:rPr>
        <w:t xml:space="preserve">(1) </w:t>
      </w:r>
      <w:r w:rsidR="00C62108" w:rsidRPr="00456175">
        <w:rPr>
          <w:rFonts w:cstheme="minorHAnsi"/>
          <w:sz w:val="24"/>
          <w:szCs w:val="24"/>
          <w:lang w:val="sr-Cyrl-BA"/>
        </w:rPr>
        <w:t>У</w:t>
      </w:r>
      <w:r w:rsidR="003E5DD7" w:rsidRPr="00456175">
        <w:rPr>
          <w:rFonts w:cstheme="minorHAnsi"/>
          <w:sz w:val="24"/>
          <w:szCs w:val="24"/>
          <w:lang w:val="sr-Cyrl-BA"/>
        </w:rPr>
        <w:t xml:space="preserve"> </w:t>
      </w:r>
      <w:r w:rsidR="00C62108" w:rsidRPr="00456175">
        <w:rPr>
          <w:rFonts w:cstheme="minorHAnsi"/>
          <w:sz w:val="24"/>
          <w:szCs w:val="24"/>
          <w:lang w:val="sr-Cyrl-BA"/>
        </w:rPr>
        <w:t>обављању</w:t>
      </w:r>
      <w:r w:rsidR="003E5DD7" w:rsidRPr="00456175">
        <w:rPr>
          <w:rFonts w:cstheme="minorHAnsi"/>
          <w:sz w:val="24"/>
          <w:szCs w:val="24"/>
          <w:lang w:val="sr-Cyrl-BA"/>
        </w:rPr>
        <w:t xml:space="preserve"> </w:t>
      </w:r>
      <w:r w:rsidR="00C62108" w:rsidRPr="00456175">
        <w:rPr>
          <w:rFonts w:cstheme="minorHAnsi"/>
          <w:sz w:val="24"/>
          <w:szCs w:val="24"/>
          <w:lang w:val="sr-Cyrl-BA"/>
        </w:rPr>
        <w:t>надзора</w:t>
      </w:r>
      <w:r w:rsidR="003E5DD7" w:rsidRPr="00456175">
        <w:rPr>
          <w:rFonts w:cstheme="minorHAnsi"/>
          <w:sz w:val="24"/>
          <w:szCs w:val="24"/>
          <w:lang w:val="sr-Cyrl-BA"/>
        </w:rPr>
        <w:t xml:space="preserve"> </w:t>
      </w:r>
      <w:r w:rsidR="00C62108" w:rsidRPr="00456175">
        <w:rPr>
          <w:rFonts w:cstheme="minorHAnsi"/>
          <w:sz w:val="24"/>
          <w:szCs w:val="24"/>
          <w:lang w:val="sr-Cyrl-BA"/>
        </w:rPr>
        <w:t>из</w:t>
      </w:r>
      <w:r w:rsidR="003E5DD7" w:rsidRPr="00456175">
        <w:rPr>
          <w:rFonts w:cstheme="minorHAnsi"/>
          <w:sz w:val="24"/>
          <w:szCs w:val="24"/>
          <w:lang w:val="sr-Cyrl-BA"/>
        </w:rPr>
        <w:t xml:space="preserve"> </w:t>
      </w:r>
      <w:r w:rsidR="00C62108" w:rsidRPr="00456175">
        <w:rPr>
          <w:rFonts w:cstheme="minorHAnsi"/>
          <w:sz w:val="24"/>
          <w:szCs w:val="24"/>
          <w:lang w:val="sr-Cyrl-BA"/>
        </w:rPr>
        <w:t>члана</w:t>
      </w:r>
      <w:r w:rsidR="00CA16C5" w:rsidRPr="00456175">
        <w:rPr>
          <w:rFonts w:cstheme="minorHAnsi"/>
          <w:sz w:val="24"/>
          <w:szCs w:val="24"/>
          <w:lang w:val="sr-Cyrl-BA"/>
        </w:rPr>
        <w:t xml:space="preserve"> 2</w:t>
      </w:r>
      <w:r w:rsidR="009017F8" w:rsidRPr="00456175">
        <w:rPr>
          <w:rFonts w:cstheme="minorHAnsi"/>
          <w:sz w:val="24"/>
          <w:szCs w:val="24"/>
          <w:lang w:val="sr-Cyrl-BA"/>
        </w:rPr>
        <w:t>7</w:t>
      </w:r>
      <w:r w:rsidR="00AD0180" w:rsidRPr="00456175">
        <w:rPr>
          <w:rFonts w:cstheme="minorHAnsi"/>
          <w:sz w:val="24"/>
          <w:szCs w:val="24"/>
          <w:lang w:val="sr-Cyrl-BA"/>
        </w:rPr>
        <w:t>.</w:t>
      </w:r>
      <w:r w:rsidR="0019187F" w:rsidRPr="00456175">
        <w:rPr>
          <w:rFonts w:cstheme="minorHAnsi"/>
          <w:sz w:val="24"/>
          <w:szCs w:val="24"/>
          <w:lang w:val="sr-Cyrl-BA"/>
        </w:rPr>
        <w:t xml:space="preserve"> овог закона</w:t>
      </w:r>
      <w:r w:rsidR="00AD0180" w:rsidRPr="00456175">
        <w:rPr>
          <w:rFonts w:cstheme="minorHAnsi"/>
          <w:sz w:val="24"/>
          <w:szCs w:val="24"/>
          <w:lang w:val="sr-Cyrl-BA"/>
        </w:rPr>
        <w:t xml:space="preserve"> </w:t>
      </w:r>
      <w:r w:rsidR="00C62108" w:rsidRPr="00456175">
        <w:rPr>
          <w:rFonts w:cstheme="minorHAnsi"/>
          <w:sz w:val="24"/>
          <w:szCs w:val="24"/>
          <w:lang w:val="sr-Cyrl-BA"/>
        </w:rPr>
        <w:t>инспектор</w:t>
      </w:r>
      <w:r w:rsidR="003E5DD7" w:rsidRPr="00456175">
        <w:rPr>
          <w:rFonts w:cstheme="minorHAnsi"/>
          <w:sz w:val="24"/>
          <w:szCs w:val="24"/>
          <w:lang w:val="sr-Cyrl-BA"/>
        </w:rPr>
        <w:t xml:space="preserve"> </w:t>
      </w:r>
      <w:r w:rsidR="00C62108" w:rsidRPr="00456175">
        <w:rPr>
          <w:rFonts w:cstheme="minorHAnsi"/>
          <w:sz w:val="24"/>
          <w:szCs w:val="24"/>
          <w:lang w:val="sr-Cyrl-BA"/>
        </w:rPr>
        <w:t>је</w:t>
      </w:r>
      <w:r w:rsidR="00724852" w:rsidRPr="00456175">
        <w:rPr>
          <w:rFonts w:cstheme="minorHAnsi"/>
          <w:sz w:val="24"/>
          <w:szCs w:val="24"/>
          <w:lang w:val="sr-Cyrl-BA"/>
        </w:rPr>
        <w:t>, поред овлаш</w:t>
      </w:r>
      <w:r w:rsidR="00153822" w:rsidRPr="00456175">
        <w:rPr>
          <w:rFonts w:cstheme="minorHAnsi"/>
          <w:sz w:val="24"/>
          <w:szCs w:val="24"/>
          <w:lang w:val="sr-Cyrl-BA"/>
        </w:rPr>
        <w:t>ћ</w:t>
      </w:r>
      <w:r w:rsidR="00724852" w:rsidRPr="00456175">
        <w:rPr>
          <w:rFonts w:cstheme="minorHAnsi"/>
          <w:sz w:val="24"/>
          <w:szCs w:val="24"/>
          <w:lang w:val="sr-Cyrl-BA"/>
        </w:rPr>
        <w:t>ења прописаних законом којим се уређује област инспекција,</w:t>
      </w:r>
      <w:r w:rsidR="003E5DD7" w:rsidRPr="00456175">
        <w:rPr>
          <w:rFonts w:cstheme="minorHAnsi"/>
          <w:sz w:val="24"/>
          <w:szCs w:val="24"/>
          <w:lang w:val="sr-Cyrl-BA"/>
        </w:rPr>
        <w:t xml:space="preserve"> </w:t>
      </w:r>
      <w:r w:rsidR="00062CAA" w:rsidRPr="00456175">
        <w:rPr>
          <w:rFonts w:cstheme="minorHAnsi"/>
          <w:sz w:val="24"/>
          <w:szCs w:val="24"/>
          <w:lang w:val="sr-Cyrl-BA"/>
        </w:rPr>
        <w:t>овлашћ</w:t>
      </w:r>
      <w:r w:rsidR="00C62108" w:rsidRPr="00456175">
        <w:rPr>
          <w:rFonts w:cstheme="minorHAnsi"/>
          <w:sz w:val="24"/>
          <w:szCs w:val="24"/>
          <w:lang w:val="sr-Cyrl-BA"/>
        </w:rPr>
        <w:t>ен</w:t>
      </w:r>
      <w:r w:rsidR="003E5DD7" w:rsidRPr="00456175">
        <w:rPr>
          <w:rFonts w:cstheme="minorHAnsi"/>
          <w:sz w:val="24"/>
          <w:szCs w:val="24"/>
          <w:lang w:val="sr-Cyrl-BA"/>
        </w:rPr>
        <w:t xml:space="preserve"> </w:t>
      </w:r>
      <w:r w:rsidR="00C62108" w:rsidRPr="00456175">
        <w:rPr>
          <w:rFonts w:cstheme="minorHAnsi"/>
          <w:sz w:val="24"/>
          <w:szCs w:val="24"/>
          <w:lang w:val="sr-Cyrl-BA"/>
        </w:rPr>
        <w:t>да</w:t>
      </w:r>
      <w:r w:rsidR="003E5DD7" w:rsidRPr="00456175">
        <w:rPr>
          <w:rFonts w:cstheme="minorHAnsi"/>
          <w:sz w:val="24"/>
          <w:szCs w:val="24"/>
          <w:lang w:val="sr-Cyrl-BA"/>
        </w:rPr>
        <w:t>:</w:t>
      </w:r>
    </w:p>
    <w:p w14:paraId="155FD23D" w14:textId="77777777" w:rsidR="003E5DD7" w:rsidRPr="00456175" w:rsidRDefault="00C62108"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w:t>
      </w:r>
      <w:r w:rsidR="003E5DD7" w:rsidRPr="00456175">
        <w:rPr>
          <w:rFonts w:cstheme="minorHAnsi"/>
          <w:sz w:val="24"/>
          <w:szCs w:val="24"/>
          <w:lang w:val="sr-Cyrl-BA"/>
        </w:rPr>
        <w:t xml:space="preserve"> </w:t>
      </w:r>
      <w:r w:rsidRPr="00456175">
        <w:rPr>
          <w:rFonts w:cstheme="minorHAnsi"/>
          <w:sz w:val="24"/>
          <w:szCs w:val="24"/>
          <w:lang w:val="sr-Cyrl-BA"/>
        </w:rPr>
        <w:t>пушење</w:t>
      </w:r>
      <w:r w:rsidR="003E5DD7" w:rsidRPr="00456175">
        <w:rPr>
          <w:rFonts w:cstheme="minorHAnsi"/>
          <w:sz w:val="24"/>
          <w:szCs w:val="24"/>
          <w:lang w:val="sr-Cyrl-BA"/>
        </w:rPr>
        <w:t xml:space="preserve"> </w:t>
      </w:r>
      <w:r w:rsidRPr="00456175">
        <w:rPr>
          <w:rFonts w:cstheme="minorHAnsi"/>
          <w:sz w:val="24"/>
          <w:szCs w:val="24"/>
          <w:lang w:val="sr-Cyrl-BA"/>
        </w:rPr>
        <w:t>дувана</w:t>
      </w:r>
      <w:r w:rsidR="003E5DD7" w:rsidRPr="00456175">
        <w:rPr>
          <w:rFonts w:cstheme="minorHAnsi"/>
          <w:sz w:val="24"/>
          <w:szCs w:val="24"/>
          <w:lang w:val="sr-Cyrl-BA"/>
        </w:rPr>
        <w:t xml:space="preserve">, </w:t>
      </w:r>
      <w:r w:rsidRPr="00456175">
        <w:rPr>
          <w:rFonts w:cstheme="minorHAnsi"/>
          <w:sz w:val="24"/>
          <w:szCs w:val="24"/>
          <w:lang w:val="sr-Cyrl-BA"/>
        </w:rPr>
        <w:t>дуванских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осталих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пушење</w:t>
      </w:r>
      <w:r w:rsidR="003E5DD7" w:rsidRPr="00456175">
        <w:rPr>
          <w:rFonts w:cstheme="minorHAnsi"/>
          <w:sz w:val="24"/>
          <w:szCs w:val="24"/>
          <w:lang w:val="sr-Cyrl-BA"/>
        </w:rPr>
        <w:t xml:space="preserve"> </w:t>
      </w:r>
      <w:r w:rsidR="009F2BA8" w:rsidRPr="00456175">
        <w:rPr>
          <w:rFonts w:cstheme="minorHAnsi"/>
          <w:sz w:val="24"/>
          <w:szCs w:val="24"/>
          <w:lang w:val="sr-Cyrl-BA"/>
        </w:rPr>
        <w:t xml:space="preserve">у затвореном </w:t>
      </w:r>
      <w:r w:rsidRPr="00456175">
        <w:rPr>
          <w:rFonts w:cstheme="minorHAnsi"/>
          <w:sz w:val="24"/>
          <w:szCs w:val="24"/>
          <w:lang w:val="sr-Cyrl-BA"/>
        </w:rPr>
        <w:t>јавном</w:t>
      </w:r>
      <w:r w:rsidR="003E5DD7" w:rsidRPr="00456175">
        <w:rPr>
          <w:rFonts w:cstheme="minorHAnsi"/>
          <w:sz w:val="24"/>
          <w:szCs w:val="24"/>
          <w:lang w:val="sr-Cyrl-BA"/>
        </w:rPr>
        <w:t xml:space="preserve"> </w:t>
      </w:r>
      <w:r w:rsidR="009F2BA8" w:rsidRPr="00456175">
        <w:rPr>
          <w:rFonts w:cstheme="minorHAnsi"/>
          <w:sz w:val="24"/>
          <w:szCs w:val="24"/>
          <w:lang w:val="sr-Cyrl-BA"/>
        </w:rPr>
        <w:t>простору</w:t>
      </w:r>
      <w:r w:rsidR="003E5DD7" w:rsidRPr="00456175">
        <w:rPr>
          <w:rFonts w:cstheme="minorHAnsi"/>
          <w:sz w:val="24"/>
          <w:szCs w:val="24"/>
          <w:lang w:val="sr-Cyrl-BA"/>
        </w:rPr>
        <w:t xml:space="preserve"> </w:t>
      </w:r>
      <w:r w:rsidR="004C4FB5" w:rsidRPr="00456175">
        <w:rPr>
          <w:rFonts w:cstheme="minorHAnsi"/>
          <w:sz w:val="24"/>
          <w:szCs w:val="24"/>
          <w:lang w:val="sr-Cyrl-BA"/>
        </w:rPr>
        <w:t>(члан 5</w:t>
      </w:r>
      <w:r w:rsidR="0083474F" w:rsidRPr="00456175">
        <w:rPr>
          <w:rFonts w:cstheme="minorHAnsi"/>
          <w:sz w:val="24"/>
          <w:szCs w:val="24"/>
          <w:lang w:val="sr-Cyrl-BA"/>
        </w:rPr>
        <w:t>)</w:t>
      </w:r>
      <w:r w:rsidR="004C4FB5" w:rsidRPr="00456175">
        <w:rPr>
          <w:rFonts w:cstheme="minorHAnsi"/>
          <w:sz w:val="24"/>
          <w:szCs w:val="24"/>
          <w:lang w:val="sr-Cyrl-BA"/>
        </w:rPr>
        <w:t>,</w:t>
      </w:r>
    </w:p>
    <w:p w14:paraId="18112084" w14:textId="77777777" w:rsidR="00732D43" w:rsidRPr="00456175" w:rsidRDefault="00732D43"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на</w:t>
      </w:r>
      <w:r w:rsidR="006371EB" w:rsidRPr="00456175">
        <w:rPr>
          <w:rFonts w:cstheme="minorHAnsi"/>
          <w:sz w:val="24"/>
          <w:szCs w:val="24"/>
          <w:lang w:val="sr-Cyrl-BA"/>
        </w:rPr>
        <w:t>ложи</w:t>
      </w:r>
      <w:r w:rsidRPr="00456175">
        <w:rPr>
          <w:rFonts w:cstheme="minorHAnsi"/>
          <w:sz w:val="24"/>
          <w:szCs w:val="24"/>
          <w:lang w:val="sr-Cyrl-BA"/>
        </w:rPr>
        <w:t xml:space="preserve"> постављање ознака о забрани пушења у </w:t>
      </w:r>
      <w:r w:rsidR="009F2BA8" w:rsidRPr="00456175">
        <w:rPr>
          <w:rFonts w:cstheme="minorHAnsi"/>
          <w:sz w:val="24"/>
          <w:szCs w:val="24"/>
          <w:lang w:val="sr-Cyrl-BA"/>
        </w:rPr>
        <w:t>затвореном јавном простору, у складу са одредбама овог закона</w:t>
      </w:r>
      <w:r w:rsidR="004C4FB5" w:rsidRPr="00456175">
        <w:rPr>
          <w:rFonts w:cstheme="minorHAnsi"/>
          <w:sz w:val="24"/>
          <w:szCs w:val="24"/>
          <w:lang w:val="sr-Cyrl-BA"/>
        </w:rPr>
        <w:t xml:space="preserve"> (члан 6. став 2)</w:t>
      </w:r>
      <w:r w:rsidRPr="00456175">
        <w:rPr>
          <w:rFonts w:cstheme="minorHAnsi"/>
          <w:sz w:val="24"/>
          <w:szCs w:val="24"/>
          <w:lang w:val="sr-Cyrl-BA"/>
        </w:rPr>
        <w:t>,</w:t>
      </w:r>
    </w:p>
    <w:p w14:paraId="64191DD3" w14:textId="77777777" w:rsidR="003135DF" w:rsidRPr="00456175" w:rsidRDefault="003135DF" w:rsidP="003135DF">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наложи уклањање пепељара и других посуда намијењених за одлагање пепела у јавном затвореном простору на којем је по овом закону пушење забрањено (члан 6. став 3),</w:t>
      </w:r>
    </w:p>
    <w:p w14:paraId="329A187F" w14:textId="77777777" w:rsidR="00732D43" w:rsidRPr="00456175" w:rsidRDefault="00732D43"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lastRenderedPageBreak/>
        <w:t>забрани одређивање посебне просторије за пушење супротно овом закону и правилнику о условима за одређивање посебне просторије за пушење</w:t>
      </w:r>
      <w:r w:rsidR="00773EDF" w:rsidRPr="00456175">
        <w:rPr>
          <w:rFonts w:cstheme="minorHAnsi"/>
          <w:sz w:val="24"/>
          <w:szCs w:val="24"/>
          <w:lang w:val="sr-Cyrl-BA"/>
        </w:rPr>
        <w:t xml:space="preserve"> (члан </w:t>
      </w:r>
      <w:r w:rsidR="003135DF" w:rsidRPr="00456175">
        <w:rPr>
          <w:rFonts w:cstheme="minorHAnsi"/>
          <w:sz w:val="24"/>
          <w:szCs w:val="24"/>
          <w:lang w:val="sr-Cyrl-BA"/>
        </w:rPr>
        <w:t>7)</w:t>
      </w:r>
      <w:r w:rsidRPr="00456175">
        <w:rPr>
          <w:rFonts w:cstheme="minorHAnsi"/>
          <w:sz w:val="24"/>
          <w:szCs w:val="24"/>
          <w:lang w:val="sr-Cyrl-BA"/>
        </w:rPr>
        <w:t>,</w:t>
      </w:r>
    </w:p>
    <w:p w14:paraId="5CAA88BE" w14:textId="77777777" w:rsidR="003E5DD7" w:rsidRPr="00456175" w:rsidRDefault="00C62108"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w:t>
      </w:r>
      <w:r w:rsidR="003E5DD7" w:rsidRPr="00456175">
        <w:rPr>
          <w:rFonts w:cstheme="minorHAnsi"/>
          <w:sz w:val="24"/>
          <w:szCs w:val="24"/>
          <w:lang w:val="sr-Cyrl-BA"/>
        </w:rPr>
        <w:t xml:space="preserve"> </w:t>
      </w:r>
      <w:r w:rsidRPr="00456175">
        <w:rPr>
          <w:rFonts w:cstheme="minorHAnsi"/>
          <w:sz w:val="24"/>
          <w:szCs w:val="24"/>
          <w:lang w:val="sr-Cyrl-BA"/>
        </w:rPr>
        <w:t>увоз</w:t>
      </w:r>
      <w:r w:rsidR="003E5DD7" w:rsidRPr="00456175">
        <w:rPr>
          <w:rFonts w:cstheme="minorHAnsi"/>
          <w:sz w:val="24"/>
          <w:szCs w:val="24"/>
          <w:lang w:val="sr-Cyrl-BA"/>
        </w:rPr>
        <w:t xml:space="preserve"> </w:t>
      </w:r>
      <w:r w:rsidRPr="00456175">
        <w:rPr>
          <w:rFonts w:cstheme="minorHAnsi"/>
          <w:sz w:val="24"/>
          <w:szCs w:val="24"/>
          <w:lang w:val="sr-Cyrl-BA"/>
        </w:rPr>
        <w:t>дувана</w:t>
      </w:r>
      <w:r w:rsidR="003E5DD7" w:rsidRPr="00456175">
        <w:rPr>
          <w:rFonts w:cstheme="minorHAnsi"/>
          <w:sz w:val="24"/>
          <w:szCs w:val="24"/>
          <w:lang w:val="sr-Cyrl-BA"/>
        </w:rPr>
        <w:t xml:space="preserve">, </w:t>
      </w:r>
      <w:r w:rsidRPr="00456175">
        <w:rPr>
          <w:rFonts w:cstheme="minorHAnsi"/>
          <w:sz w:val="24"/>
          <w:szCs w:val="24"/>
          <w:lang w:val="sr-Cyrl-BA"/>
        </w:rPr>
        <w:t>дуванских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AD0180"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осталих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пушење</w:t>
      </w:r>
      <w:r w:rsidR="003E5DD7" w:rsidRPr="00456175">
        <w:rPr>
          <w:rFonts w:cstheme="minorHAnsi"/>
          <w:sz w:val="24"/>
          <w:szCs w:val="24"/>
          <w:lang w:val="sr-Cyrl-BA"/>
        </w:rPr>
        <w:t xml:space="preserve">, </w:t>
      </w:r>
      <w:r w:rsidRPr="00456175">
        <w:rPr>
          <w:rFonts w:cstheme="minorHAnsi"/>
          <w:sz w:val="24"/>
          <w:szCs w:val="24"/>
          <w:lang w:val="sr-Cyrl-BA"/>
        </w:rPr>
        <w:t>који</w:t>
      </w:r>
      <w:r w:rsidR="003E5DD7" w:rsidRPr="00456175">
        <w:rPr>
          <w:rFonts w:cstheme="minorHAnsi"/>
          <w:sz w:val="24"/>
          <w:szCs w:val="24"/>
          <w:lang w:val="sr-Cyrl-BA"/>
        </w:rPr>
        <w:t xml:space="preserve"> </w:t>
      </w:r>
      <w:r w:rsidRPr="00456175">
        <w:rPr>
          <w:rFonts w:cstheme="minorHAnsi"/>
          <w:sz w:val="24"/>
          <w:szCs w:val="24"/>
          <w:lang w:val="sr-Cyrl-BA"/>
        </w:rPr>
        <w:t>не</w:t>
      </w:r>
      <w:r w:rsidR="003E5DD7" w:rsidRPr="00456175">
        <w:rPr>
          <w:rFonts w:cstheme="minorHAnsi"/>
          <w:sz w:val="24"/>
          <w:szCs w:val="24"/>
          <w:lang w:val="sr-Cyrl-BA"/>
        </w:rPr>
        <w:t xml:space="preserve"> </w:t>
      </w:r>
      <w:r w:rsidRPr="00456175">
        <w:rPr>
          <w:rFonts w:cstheme="minorHAnsi"/>
          <w:sz w:val="24"/>
          <w:szCs w:val="24"/>
          <w:lang w:val="sr-Cyrl-BA"/>
        </w:rPr>
        <w:t>испуњавају</w:t>
      </w:r>
      <w:r w:rsidR="003E5DD7" w:rsidRPr="00456175">
        <w:rPr>
          <w:rFonts w:cstheme="minorHAnsi"/>
          <w:sz w:val="24"/>
          <w:szCs w:val="24"/>
          <w:lang w:val="sr-Cyrl-BA"/>
        </w:rPr>
        <w:t xml:space="preserve"> </w:t>
      </w:r>
      <w:r w:rsidR="00FB5D46" w:rsidRPr="00456175">
        <w:rPr>
          <w:rFonts w:cstheme="minorHAnsi"/>
          <w:sz w:val="24"/>
          <w:szCs w:val="24"/>
          <w:lang w:val="sr-Cyrl-BA"/>
        </w:rPr>
        <w:t>услове прописане овим законом и подзаконским актима</w:t>
      </w:r>
      <w:r w:rsidR="003E5DD7" w:rsidRPr="00456175">
        <w:rPr>
          <w:rFonts w:cstheme="minorHAnsi"/>
          <w:sz w:val="24"/>
          <w:szCs w:val="24"/>
          <w:lang w:val="sr-Cyrl-BA"/>
        </w:rPr>
        <w:t xml:space="preserve"> </w:t>
      </w:r>
      <w:r w:rsidRPr="00456175">
        <w:rPr>
          <w:rFonts w:cstheme="minorHAnsi"/>
          <w:sz w:val="24"/>
          <w:szCs w:val="24"/>
          <w:lang w:val="sr-Cyrl-BA"/>
        </w:rPr>
        <w:t>донесени</w:t>
      </w:r>
      <w:r w:rsidR="00FB5D46" w:rsidRPr="00456175">
        <w:rPr>
          <w:rFonts w:cstheme="minorHAnsi"/>
          <w:sz w:val="24"/>
          <w:szCs w:val="24"/>
          <w:lang w:val="sr-Cyrl-BA"/>
        </w:rPr>
        <w:t>м</w:t>
      </w:r>
      <w:r w:rsidR="003E5DD7" w:rsidRPr="00456175">
        <w:rPr>
          <w:rFonts w:cstheme="minorHAnsi"/>
          <w:sz w:val="24"/>
          <w:szCs w:val="24"/>
          <w:lang w:val="sr-Cyrl-BA"/>
        </w:rPr>
        <w:t xml:space="preserve"> </w:t>
      </w:r>
      <w:r w:rsidRPr="00456175">
        <w:rPr>
          <w:rFonts w:cstheme="minorHAnsi"/>
          <w:sz w:val="24"/>
          <w:szCs w:val="24"/>
          <w:lang w:val="sr-Cyrl-BA"/>
        </w:rPr>
        <w:t>на</w:t>
      </w:r>
      <w:r w:rsidR="003E5DD7" w:rsidRPr="00456175">
        <w:rPr>
          <w:rFonts w:cstheme="minorHAnsi"/>
          <w:sz w:val="24"/>
          <w:szCs w:val="24"/>
          <w:lang w:val="sr-Cyrl-BA"/>
        </w:rPr>
        <w:t xml:space="preserve"> </w:t>
      </w:r>
      <w:r w:rsidRPr="00456175">
        <w:rPr>
          <w:rFonts w:cstheme="minorHAnsi"/>
          <w:sz w:val="24"/>
          <w:szCs w:val="24"/>
          <w:lang w:val="sr-Cyrl-BA"/>
        </w:rPr>
        <w:t>основу</w:t>
      </w:r>
      <w:r w:rsidR="003E5DD7" w:rsidRPr="00456175">
        <w:rPr>
          <w:rFonts w:cstheme="minorHAnsi"/>
          <w:sz w:val="24"/>
          <w:szCs w:val="24"/>
          <w:lang w:val="sr-Cyrl-BA"/>
        </w:rPr>
        <w:t xml:space="preserve"> </w:t>
      </w:r>
      <w:r w:rsidR="00FB5D46" w:rsidRPr="00456175">
        <w:rPr>
          <w:rFonts w:cstheme="minorHAnsi"/>
          <w:sz w:val="24"/>
          <w:szCs w:val="24"/>
          <w:lang w:val="sr-Cyrl-BA"/>
        </w:rPr>
        <w:t>њега</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нареди</w:t>
      </w:r>
      <w:r w:rsidR="003E5DD7" w:rsidRPr="00456175">
        <w:rPr>
          <w:rFonts w:cstheme="minorHAnsi"/>
          <w:sz w:val="24"/>
          <w:szCs w:val="24"/>
          <w:lang w:val="sr-Cyrl-BA"/>
        </w:rPr>
        <w:t xml:space="preserve"> </w:t>
      </w:r>
      <w:r w:rsidRPr="00456175">
        <w:rPr>
          <w:rFonts w:cstheme="minorHAnsi"/>
          <w:sz w:val="24"/>
          <w:szCs w:val="24"/>
          <w:lang w:val="sr-Cyrl-BA"/>
        </w:rPr>
        <w:t>да</w:t>
      </w:r>
      <w:r w:rsidR="003E5DD7" w:rsidRPr="00456175">
        <w:rPr>
          <w:rFonts w:cstheme="minorHAnsi"/>
          <w:sz w:val="24"/>
          <w:szCs w:val="24"/>
          <w:lang w:val="sr-Cyrl-BA"/>
        </w:rPr>
        <w:t xml:space="preserve"> </w:t>
      </w:r>
      <w:r w:rsidRPr="00456175">
        <w:rPr>
          <w:rFonts w:cstheme="minorHAnsi"/>
          <w:sz w:val="24"/>
          <w:szCs w:val="24"/>
          <w:lang w:val="sr-Cyrl-BA"/>
        </w:rPr>
        <w:t>се</w:t>
      </w:r>
      <w:r w:rsidR="003E5DD7" w:rsidRPr="00456175">
        <w:rPr>
          <w:rFonts w:cstheme="minorHAnsi"/>
          <w:sz w:val="24"/>
          <w:szCs w:val="24"/>
          <w:lang w:val="sr-Cyrl-BA"/>
        </w:rPr>
        <w:t xml:space="preserve"> </w:t>
      </w:r>
      <w:r w:rsidRPr="00456175">
        <w:rPr>
          <w:rFonts w:cstheme="minorHAnsi"/>
          <w:sz w:val="24"/>
          <w:szCs w:val="24"/>
          <w:lang w:val="sr-Cyrl-BA"/>
        </w:rPr>
        <w:t>пошиљка</w:t>
      </w:r>
      <w:r w:rsidR="003E5DD7" w:rsidRPr="00456175">
        <w:rPr>
          <w:rFonts w:cstheme="minorHAnsi"/>
          <w:sz w:val="24"/>
          <w:szCs w:val="24"/>
          <w:lang w:val="sr-Cyrl-BA"/>
        </w:rPr>
        <w:t xml:space="preserve"> </w:t>
      </w:r>
      <w:r w:rsidRPr="00456175">
        <w:rPr>
          <w:rFonts w:cstheme="minorHAnsi"/>
          <w:sz w:val="24"/>
          <w:szCs w:val="24"/>
          <w:lang w:val="sr-Cyrl-BA"/>
        </w:rPr>
        <w:t>врати</w:t>
      </w:r>
      <w:r w:rsidR="003E5DD7" w:rsidRPr="00456175">
        <w:rPr>
          <w:rFonts w:cstheme="minorHAnsi"/>
          <w:sz w:val="24"/>
          <w:szCs w:val="24"/>
          <w:lang w:val="sr-Cyrl-BA"/>
        </w:rPr>
        <w:t xml:space="preserve"> </w:t>
      </w:r>
      <w:r w:rsidRPr="00456175">
        <w:rPr>
          <w:rFonts w:cstheme="minorHAnsi"/>
          <w:sz w:val="24"/>
          <w:szCs w:val="24"/>
          <w:lang w:val="sr-Cyrl-BA"/>
        </w:rPr>
        <w:t>пошиљаоцу</w:t>
      </w:r>
      <w:r w:rsidR="0019187F" w:rsidRPr="00456175">
        <w:rPr>
          <w:rFonts w:cstheme="minorHAnsi"/>
          <w:sz w:val="24"/>
          <w:szCs w:val="24"/>
          <w:lang w:val="sr-Cyrl-BA"/>
        </w:rPr>
        <w:t>,</w:t>
      </w:r>
      <w:r w:rsidR="003E5DD7" w:rsidRPr="00456175">
        <w:rPr>
          <w:rFonts w:cstheme="minorHAnsi"/>
          <w:sz w:val="24"/>
          <w:szCs w:val="24"/>
          <w:lang w:val="sr-Cyrl-BA"/>
        </w:rPr>
        <w:t xml:space="preserve"> </w:t>
      </w:r>
      <w:r w:rsidRPr="00456175">
        <w:rPr>
          <w:rFonts w:cstheme="minorHAnsi"/>
          <w:sz w:val="24"/>
          <w:szCs w:val="24"/>
          <w:lang w:val="sr-Cyrl-BA"/>
        </w:rPr>
        <w:t>односно</w:t>
      </w:r>
      <w:r w:rsidR="003E5DD7" w:rsidRPr="00456175">
        <w:rPr>
          <w:rFonts w:cstheme="minorHAnsi"/>
          <w:sz w:val="24"/>
          <w:szCs w:val="24"/>
          <w:lang w:val="sr-Cyrl-BA"/>
        </w:rPr>
        <w:t xml:space="preserve"> </w:t>
      </w:r>
      <w:r w:rsidRPr="00456175">
        <w:rPr>
          <w:rFonts w:cstheme="minorHAnsi"/>
          <w:sz w:val="24"/>
          <w:szCs w:val="24"/>
          <w:lang w:val="sr-Cyrl-BA"/>
        </w:rPr>
        <w:t>уништи</w:t>
      </w:r>
      <w:r w:rsidR="003E5DD7" w:rsidRPr="00456175">
        <w:rPr>
          <w:rFonts w:cstheme="minorHAnsi"/>
          <w:sz w:val="24"/>
          <w:szCs w:val="24"/>
          <w:lang w:val="sr-Cyrl-BA"/>
        </w:rPr>
        <w:t xml:space="preserve"> </w:t>
      </w:r>
      <w:r w:rsidRPr="00456175">
        <w:rPr>
          <w:rFonts w:cstheme="minorHAnsi"/>
          <w:sz w:val="24"/>
          <w:szCs w:val="24"/>
          <w:lang w:val="sr-Cyrl-BA"/>
        </w:rPr>
        <w:t>ако</w:t>
      </w:r>
      <w:r w:rsidR="003E5DD7" w:rsidRPr="00456175">
        <w:rPr>
          <w:rFonts w:cstheme="minorHAnsi"/>
          <w:sz w:val="24"/>
          <w:szCs w:val="24"/>
          <w:lang w:val="sr-Cyrl-BA"/>
        </w:rPr>
        <w:t xml:space="preserve"> </w:t>
      </w:r>
      <w:r w:rsidRPr="00456175">
        <w:rPr>
          <w:rFonts w:cstheme="minorHAnsi"/>
          <w:sz w:val="24"/>
          <w:szCs w:val="24"/>
          <w:lang w:val="sr-Cyrl-BA"/>
        </w:rPr>
        <w:t>се</w:t>
      </w:r>
      <w:r w:rsidR="003E5DD7" w:rsidRPr="00456175">
        <w:rPr>
          <w:rFonts w:cstheme="minorHAnsi"/>
          <w:sz w:val="24"/>
          <w:szCs w:val="24"/>
          <w:lang w:val="sr-Cyrl-BA"/>
        </w:rPr>
        <w:t xml:space="preserve"> </w:t>
      </w:r>
      <w:r w:rsidRPr="00456175">
        <w:rPr>
          <w:rFonts w:cstheme="minorHAnsi"/>
          <w:sz w:val="24"/>
          <w:szCs w:val="24"/>
          <w:lang w:val="sr-Cyrl-BA"/>
        </w:rPr>
        <w:t>не</w:t>
      </w:r>
      <w:r w:rsidR="003E5DD7" w:rsidRPr="00456175">
        <w:rPr>
          <w:rFonts w:cstheme="minorHAnsi"/>
          <w:sz w:val="24"/>
          <w:szCs w:val="24"/>
          <w:lang w:val="sr-Cyrl-BA"/>
        </w:rPr>
        <w:t xml:space="preserve"> </w:t>
      </w:r>
      <w:r w:rsidRPr="00456175">
        <w:rPr>
          <w:rFonts w:cstheme="minorHAnsi"/>
          <w:sz w:val="24"/>
          <w:szCs w:val="24"/>
          <w:lang w:val="sr-Cyrl-BA"/>
        </w:rPr>
        <w:t>може</w:t>
      </w:r>
      <w:r w:rsidR="003E5DD7" w:rsidRPr="00456175">
        <w:rPr>
          <w:rFonts w:cstheme="minorHAnsi"/>
          <w:sz w:val="24"/>
          <w:szCs w:val="24"/>
          <w:lang w:val="sr-Cyrl-BA"/>
        </w:rPr>
        <w:t xml:space="preserve"> </w:t>
      </w:r>
      <w:r w:rsidRPr="00456175">
        <w:rPr>
          <w:rFonts w:cstheme="minorHAnsi"/>
          <w:sz w:val="24"/>
          <w:szCs w:val="24"/>
          <w:lang w:val="sr-Cyrl-BA"/>
        </w:rPr>
        <w:t>вратити</w:t>
      </w:r>
      <w:r w:rsidR="003E5DD7" w:rsidRPr="00456175">
        <w:rPr>
          <w:rFonts w:cstheme="minorHAnsi"/>
          <w:sz w:val="24"/>
          <w:szCs w:val="24"/>
          <w:lang w:val="sr-Cyrl-BA"/>
        </w:rPr>
        <w:t xml:space="preserve"> </w:t>
      </w:r>
      <w:r w:rsidRPr="00456175">
        <w:rPr>
          <w:rFonts w:cstheme="minorHAnsi"/>
          <w:sz w:val="24"/>
          <w:szCs w:val="24"/>
          <w:lang w:val="sr-Cyrl-BA"/>
        </w:rPr>
        <w:t>пошиљаоцу</w:t>
      </w:r>
      <w:r w:rsidR="00C3464C" w:rsidRPr="00456175">
        <w:rPr>
          <w:rFonts w:cstheme="minorHAnsi"/>
          <w:sz w:val="24"/>
          <w:szCs w:val="24"/>
          <w:lang w:val="sr-Cyrl-BA"/>
        </w:rPr>
        <w:t xml:space="preserve"> (чл. 8, 9, 10, 11, 12, 13, 14</w:t>
      </w:r>
      <w:r w:rsidR="00A91506" w:rsidRPr="00456175">
        <w:rPr>
          <w:rFonts w:cstheme="minorHAnsi"/>
          <w:sz w:val="24"/>
          <w:szCs w:val="24"/>
          <w:lang w:val="sr-Cyrl-BA"/>
        </w:rPr>
        <w:t>, 15, 16,</w:t>
      </w:r>
      <w:r w:rsidR="00C3464C" w:rsidRPr="00456175">
        <w:rPr>
          <w:rFonts w:cstheme="minorHAnsi"/>
          <w:sz w:val="24"/>
          <w:szCs w:val="24"/>
          <w:lang w:val="sr-Cyrl-BA"/>
        </w:rPr>
        <w:t xml:space="preserve"> 17</w:t>
      </w:r>
      <w:r w:rsidR="00A91506" w:rsidRPr="00456175">
        <w:rPr>
          <w:rFonts w:cstheme="minorHAnsi"/>
          <w:sz w:val="24"/>
          <w:szCs w:val="24"/>
          <w:lang w:val="sr-Cyrl-BA"/>
        </w:rPr>
        <w:t xml:space="preserve"> и 21</w:t>
      </w:r>
      <w:r w:rsidR="00C3464C" w:rsidRPr="00456175">
        <w:rPr>
          <w:rFonts w:cstheme="minorHAnsi"/>
          <w:sz w:val="24"/>
          <w:szCs w:val="24"/>
          <w:lang w:val="sr-Cyrl-BA"/>
        </w:rPr>
        <w:t xml:space="preserve">),  </w:t>
      </w:r>
    </w:p>
    <w:p w14:paraId="154CBB3D" w14:textId="77777777" w:rsidR="003E5DD7" w:rsidRPr="00456175" w:rsidRDefault="00C62108" w:rsidP="00A91506">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w:t>
      </w:r>
      <w:r w:rsidR="003E5DD7" w:rsidRPr="00456175">
        <w:rPr>
          <w:rFonts w:cstheme="minorHAnsi"/>
          <w:sz w:val="24"/>
          <w:szCs w:val="24"/>
          <w:lang w:val="sr-Cyrl-BA"/>
        </w:rPr>
        <w:t xml:space="preserve"> </w:t>
      </w:r>
      <w:r w:rsidRPr="00456175">
        <w:rPr>
          <w:rFonts w:cstheme="minorHAnsi"/>
          <w:sz w:val="24"/>
          <w:szCs w:val="24"/>
          <w:lang w:val="sr-Cyrl-BA"/>
        </w:rPr>
        <w:t>производњу</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00A90550" w:rsidRPr="00456175">
        <w:rPr>
          <w:rFonts w:cstheme="minorHAnsi"/>
          <w:sz w:val="24"/>
          <w:szCs w:val="24"/>
          <w:lang w:val="sr-Cyrl-BA"/>
        </w:rPr>
        <w:t>продају</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нареди</w:t>
      </w:r>
      <w:r w:rsidR="003E5DD7" w:rsidRPr="00456175">
        <w:rPr>
          <w:rFonts w:cstheme="minorHAnsi"/>
          <w:sz w:val="24"/>
          <w:szCs w:val="24"/>
          <w:lang w:val="sr-Cyrl-BA"/>
        </w:rPr>
        <w:t xml:space="preserve"> </w:t>
      </w:r>
      <w:r w:rsidRPr="00456175">
        <w:rPr>
          <w:rFonts w:cstheme="minorHAnsi"/>
          <w:sz w:val="24"/>
          <w:szCs w:val="24"/>
          <w:lang w:val="sr-Cyrl-BA"/>
        </w:rPr>
        <w:t>уништавање</w:t>
      </w:r>
      <w:r w:rsidR="003E5DD7" w:rsidRPr="00456175">
        <w:rPr>
          <w:rFonts w:cstheme="minorHAnsi"/>
          <w:sz w:val="24"/>
          <w:szCs w:val="24"/>
          <w:lang w:val="sr-Cyrl-BA"/>
        </w:rPr>
        <w:t xml:space="preserve"> </w:t>
      </w:r>
      <w:r w:rsidRPr="00456175">
        <w:rPr>
          <w:rFonts w:cstheme="minorHAnsi"/>
          <w:sz w:val="24"/>
          <w:szCs w:val="24"/>
          <w:lang w:val="sr-Cyrl-BA"/>
        </w:rPr>
        <w:t>дувана</w:t>
      </w:r>
      <w:r w:rsidR="003E5DD7" w:rsidRPr="00456175">
        <w:rPr>
          <w:rFonts w:cstheme="minorHAnsi"/>
          <w:sz w:val="24"/>
          <w:szCs w:val="24"/>
          <w:lang w:val="sr-Cyrl-BA"/>
        </w:rPr>
        <w:t xml:space="preserve">, </w:t>
      </w:r>
      <w:r w:rsidRPr="00456175">
        <w:rPr>
          <w:rFonts w:cstheme="minorHAnsi"/>
          <w:sz w:val="24"/>
          <w:szCs w:val="24"/>
          <w:lang w:val="sr-Cyrl-BA"/>
        </w:rPr>
        <w:t>дуванских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осталих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пушење</w:t>
      </w:r>
      <w:r w:rsidR="003E5DD7" w:rsidRPr="00456175">
        <w:rPr>
          <w:rFonts w:cstheme="minorHAnsi"/>
          <w:sz w:val="24"/>
          <w:szCs w:val="24"/>
          <w:lang w:val="sr-Cyrl-BA"/>
        </w:rPr>
        <w:t xml:space="preserve"> </w:t>
      </w:r>
      <w:r w:rsidRPr="00456175">
        <w:rPr>
          <w:rFonts w:cstheme="minorHAnsi"/>
          <w:sz w:val="24"/>
          <w:szCs w:val="24"/>
          <w:lang w:val="sr-Cyrl-BA"/>
        </w:rPr>
        <w:t>чији</w:t>
      </w:r>
      <w:r w:rsidR="003E5DD7" w:rsidRPr="00456175">
        <w:rPr>
          <w:rFonts w:cstheme="minorHAnsi"/>
          <w:sz w:val="24"/>
          <w:szCs w:val="24"/>
          <w:lang w:val="sr-Cyrl-BA"/>
        </w:rPr>
        <w:t xml:space="preserve"> </w:t>
      </w:r>
      <w:r w:rsidRPr="00456175">
        <w:rPr>
          <w:rFonts w:cstheme="minorHAnsi"/>
          <w:sz w:val="24"/>
          <w:szCs w:val="24"/>
          <w:lang w:val="sr-Cyrl-BA"/>
        </w:rPr>
        <w:t>састав</w:t>
      </w:r>
      <w:r w:rsidR="003E5DD7" w:rsidRPr="00456175">
        <w:rPr>
          <w:rFonts w:cstheme="minorHAnsi"/>
          <w:sz w:val="24"/>
          <w:szCs w:val="24"/>
          <w:lang w:val="sr-Cyrl-BA"/>
        </w:rPr>
        <w:t xml:space="preserve">, </w:t>
      </w:r>
      <w:r w:rsidRPr="00456175">
        <w:rPr>
          <w:rFonts w:cstheme="minorHAnsi"/>
          <w:sz w:val="24"/>
          <w:szCs w:val="24"/>
          <w:lang w:val="sr-Cyrl-BA"/>
        </w:rPr>
        <w:t>паковање</w:t>
      </w:r>
      <w:r w:rsidR="00627BDC" w:rsidRPr="00456175">
        <w:rPr>
          <w:rFonts w:cstheme="minorHAnsi"/>
          <w:sz w:val="24"/>
          <w:szCs w:val="24"/>
          <w:lang w:val="sr-Cyrl-BA"/>
        </w:rPr>
        <w:t>,</w:t>
      </w:r>
      <w:r w:rsidR="003E5DD7" w:rsidRPr="00456175">
        <w:rPr>
          <w:rFonts w:cstheme="minorHAnsi"/>
          <w:sz w:val="24"/>
          <w:szCs w:val="24"/>
          <w:lang w:val="sr-Cyrl-BA"/>
        </w:rPr>
        <w:t xml:space="preserve"> </w:t>
      </w:r>
      <w:r w:rsidRPr="00456175">
        <w:rPr>
          <w:rFonts w:cstheme="minorHAnsi"/>
          <w:sz w:val="24"/>
          <w:szCs w:val="24"/>
          <w:lang w:val="sr-Cyrl-BA"/>
        </w:rPr>
        <w:t>ознаке</w:t>
      </w:r>
      <w:r w:rsidR="003E5DD7" w:rsidRPr="00456175">
        <w:rPr>
          <w:rFonts w:cstheme="minorHAnsi"/>
          <w:sz w:val="24"/>
          <w:szCs w:val="24"/>
          <w:lang w:val="sr-Cyrl-BA"/>
        </w:rPr>
        <w:t xml:space="preserve"> </w:t>
      </w:r>
      <w:r w:rsidR="00627BDC" w:rsidRPr="00456175">
        <w:rPr>
          <w:rFonts w:cstheme="minorHAnsi"/>
          <w:sz w:val="24"/>
          <w:szCs w:val="24"/>
          <w:lang w:val="sr-Cyrl-BA"/>
        </w:rPr>
        <w:t xml:space="preserve">и пратећи документи </w:t>
      </w:r>
      <w:r w:rsidRPr="00456175">
        <w:rPr>
          <w:rFonts w:cstheme="minorHAnsi"/>
          <w:sz w:val="24"/>
          <w:szCs w:val="24"/>
          <w:lang w:val="sr-Cyrl-BA"/>
        </w:rPr>
        <w:t>не</w:t>
      </w:r>
      <w:r w:rsidR="003E5DD7" w:rsidRPr="00456175">
        <w:rPr>
          <w:rFonts w:cstheme="minorHAnsi"/>
          <w:sz w:val="24"/>
          <w:szCs w:val="24"/>
          <w:lang w:val="sr-Cyrl-BA"/>
        </w:rPr>
        <w:t xml:space="preserve"> </w:t>
      </w:r>
      <w:r w:rsidRPr="00456175">
        <w:rPr>
          <w:rFonts w:cstheme="minorHAnsi"/>
          <w:sz w:val="24"/>
          <w:szCs w:val="24"/>
          <w:lang w:val="sr-Cyrl-BA"/>
        </w:rPr>
        <w:t>одговарају</w:t>
      </w:r>
      <w:r w:rsidR="003E5DD7" w:rsidRPr="00456175">
        <w:rPr>
          <w:rFonts w:cstheme="minorHAnsi"/>
          <w:sz w:val="24"/>
          <w:szCs w:val="24"/>
          <w:lang w:val="sr-Cyrl-BA"/>
        </w:rPr>
        <w:t xml:space="preserve"> </w:t>
      </w:r>
      <w:r w:rsidRPr="00456175">
        <w:rPr>
          <w:rFonts w:cstheme="minorHAnsi"/>
          <w:sz w:val="24"/>
          <w:szCs w:val="24"/>
          <w:lang w:val="sr-Cyrl-BA"/>
        </w:rPr>
        <w:t>захтјевима</w:t>
      </w:r>
      <w:r w:rsidR="003E5DD7" w:rsidRPr="00456175">
        <w:rPr>
          <w:rFonts w:cstheme="minorHAnsi"/>
          <w:sz w:val="24"/>
          <w:szCs w:val="24"/>
          <w:lang w:val="sr-Cyrl-BA"/>
        </w:rPr>
        <w:t xml:space="preserve"> </w:t>
      </w:r>
      <w:r w:rsidRPr="00456175">
        <w:rPr>
          <w:rFonts w:cstheme="minorHAnsi"/>
          <w:sz w:val="24"/>
          <w:szCs w:val="24"/>
          <w:lang w:val="sr-Cyrl-BA"/>
        </w:rPr>
        <w:t>прописаним</w:t>
      </w:r>
      <w:r w:rsidR="003E5DD7" w:rsidRPr="00456175">
        <w:rPr>
          <w:rFonts w:cstheme="minorHAnsi"/>
          <w:sz w:val="24"/>
          <w:szCs w:val="24"/>
          <w:lang w:val="sr-Cyrl-BA"/>
        </w:rPr>
        <w:t xml:space="preserve"> </w:t>
      </w:r>
      <w:r w:rsidRPr="00456175">
        <w:rPr>
          <w:rFonts w:cstheme="minorHAnsi"/>
          <w:sz w:val="24"/>
          <w:szCs w:val="24"/>
          <w:lang w:val="sr-Cyrl-BA"/>
        </w:rPr>
        <w:t>овим</w:t>
      </w:r>
      <w:r w:rsidR="003E5DD7" w:rsidRPr="00456175">
        <w:rPr>
          <w:rFonts w:cstheme="minorHAnsi"/>
          <w:sz w:val="24"/>
          <w:szCs w:val="24"/>
          <w:lang w:val="sr-Cyrl-BA"/>
        </w:rPr>
        <w:t xml:space="preserve"> </w:t>
      </w:r>
      <w:r w:rsidRPr="00456175">
        <w:rPr>
          <w:rFonts w:cstheme="minorHAnsi"/>
          <w:sz w:val="24"/>
          <w:szCs w:val="24"/>
          <w:lang w:val="sr-Cyrl-BA"/>
        </w:rPr>
        <w:t>законом</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подзаконским</w:t>
      </w:r>
      <w:r w:rsidR="003E5DD7" w:rsidRPr="00456175">
        <w:rPr>
          <w:rFonts w:cstheme="minorHAnsi"/>
          <w:sz w:val="24"/>
          <w:szCs w:val="24"/>
          <w:lang w:val="sr-Cyrl-BA"/>
        </w:rPr>
        <w:t xml:space="preserve"> </w:t>
      </w:r>
      <w:r w:rsidRPr="00456175">
        <w:rPr>
          <w:rFonts w:cstheme="minorHAnsi"/>
          <w:sz w:val="24"/>
          <w:szCs w:val="24"/>
          <w:lang w:val="sr-Cyrl-BA"/>
        </w:rPr>
        <w:t>актима</w:t>
      </w:r>
      <w:r w:rsidR="003E5DD7" w:rsidRPr="00456175">
        <w:rPr>
          <w:rFonts w:cstheme="minorHAnsi"/>
          <w:sz w:val="24"/>
          <w:szCs w:val="24"/>
          <w:lang w:val="sr-Cyrl-BA"/>
        </w:rPr>
        <w:t xml:space="preserve"> </w:t>
      </w:r>
      <w:r w:rsidRPr="00456175">
        <w:rPr>
          <w:rFonts w:cstheme="minorHAnsi"/>
          <w:sz w:val="24"/>
          <w:szCs w:val="24"/>
          <w:lang w:val="sr-Cyrl-BA"/>
        </w:rPr>
        <w:t>донесеним</w:t>
      </w:r>
      <w:r w:rsidR="003E5DD7" w:rsidRPr="00456175">
        <w:rPr>
          <w:rFonts w:cstheme="minorHAnsi"/>
          <w:sz w:val="24"/>
          <w:szCs w:val="24"/>
          <w:lang w:val="sr-Cyrl-BA"/>
        </w:rPr>
        <w:t xml:space="preserve"> </w:t>
      </w:r>
      <w:r w:rsidRPr="00456175">
        <w:rPr>
          <w:rFonts w:cstheme="minorHAnsi"/>
          <w:sz w:val="24"/>
          <w:szCs w:val="24"/>
          <w:lang w:val="sr-Cyrl-BA"/>
        </w:rPr>
        <w:t>на</w:t>
      </w:r>
      <w:r w:rsidR="003E5DD7" w:rsidRPr="00456175">
        <w:rPr>
          <w:rFonts w:cstheme="minorHAnsi"/>
          <w:sz w:val="24"/>
          <w:szCs w:val="24"/>
          <w:lang w:val="sr-Cyrl-BA"/>
        </w:rPr>
        <w:t xml:space="preserve"> </w:t>
      </w:r>
      <w:r w:rsidRPr="00456175">
        <w:rPr>
          <w:rFonts w:cstheme="minorHAnsi"/>
          <w:sz w:val="24"/>
          <w:szCs w:val="24"/>
          <w:lang w:val="sr-Cyrl-BA"/>
        </w:rPr>
        <w:t>основу</w:t>
      </w:r>
      <w:r w:rsidR="003E5DD7" w:rsidRPr="00456175">
        <w:rPr>
          <w:rFonts w:cstheme="minorHAnsi"/>
          <w:sz w:val="24"/>
          <w:szCs w:val="24"/>
          <w:lang w:val="sr-Cyrl-BA"/>
        </w:rPr>
        <w:t xml:space="preserve"> </w:t>
      </w:r>
      <w:r w:rsidRPr="00456175">
        <w:rPr>
          <w:rFonts w:cstheme="minorHAnsi"/>
          <w:sz w:val="24"/>
          <w:szCs w:val="24"/>
          <w:lang w:val="sr-Cyrl-BA"/>
        </w:rPr>
        <w:t>овог</w:t>
      </w:r>
      <w:r w:rsidR="003E5DD7" w:rsidRPr="00456175">
        <w:rPr>
          <w:rFonts w:cstheme="minorHAnsi"/>
          <w:sz w:val="24"/>
          <w:szCs w:val="24"/>
          <w:lang w:val="sr-Cyrl-BA"/>
        </w:rPr>
        <w:t xml:space="preserve"> </w:t>
      </w:r>
      <w:r w:rsidRPr="00456175">
        <w:rPr>
          <w:rFonts w:cstheme="minorHAnsi"/>
          <w:sz w:val="24"/>
          <w:szCs w:val="24"/>
          <w:lang w:val="sr-Cyrl-BA"/>
        </w:rPr>
        <w:t>закона</w:t>
      </w:r>
      <w:r w:rsidR="003E5DD7" w:rsidRPr="00456175">
        <w:rPr>
          <w:rFonts w:cstheme="minorHAnsi"/>
          <w:sz w:val="24"/>
          <w:szCs w:val="24"/>
          <w:lang w:val="sr-Cyrl-BA"/>
        </w:rPr>
        <w:t>,</w:t>
      </w:r>
      <w:r w:rsidR="000A2AFE" w:rsidRPr="00456175">
        <w:rPr>
          <w:rFonts w:cstheme="minorHAnsi"/>
          <w:sz w:val="24"/>
          <w:szCs w:val="24"/>
          <w:lang w:val="sr-Cyrl-BA"/>
        </w:rPr>
        <w:t xml:space="preserve"> о трошку лица код којег су затечени</w:t>
      </w:r>
      <w:r w:rsidR="00A91506" w:rsidRPr="00456175">
        <w:rPr>
          <w:rFonts w:cstheme="minorHAnsi"/>
          <w:sz w:val="24"/>
          <w:szCs w:val="24"/>
          <w:lang w:val="sr-Cyrl-BA"/>
        </w:rPr>
        <w:t xml:space="preserve"> (чл. 8, 9, 10, 11, 12, 13, 14, 15, 16, 17 и 21)</w:t>
      </w:r>
      <w:r w:rsidR="000A2AFE" w:rsidRPr="00456175">
        <w:rPr>
          <w:rFonts w:cstheme="minorHAnsi"/>
          <w:sz w:val="24"/>
          <w:szCs w:val="24"/>
          <w:lang w:val="sr-Cyrl-BA"/>
        </w:rPr>
        <w:t>,</w:t>
      </w:r>
    </w:p>
    <w:p w14:paraId="3BB7E150" w14:textId="77777777" w:rsidR="003E5DD7" w:rsidRPr="00456175" w:rsidRDefault="006371EB"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наложи</w:t>
      </w:r>
      <w:r w:rsidR="003E5DD7" w:rsidRPr="00456175">
        <w:rPr>
          <w:rFonts w:cstheme="minorHAnsi"/>
          <w:sz w:val="24"/>
          <w:szCs w:val="24"/>
          <w:lang w:val="sr-Cyrl-BA"/>
        </w:rPr>
        <w:t xml:space="preserve"> </w:t>
      </w:r>
      <w:r w:rsidR="00F123A3" w:rsidRPr="00456175">
        <w:rPr>
          <w:rFonts w:cstheme="minorHAnsi"/>
          <w:sz w:val="24"/>
          <w:szCs w:val="24"/>
          <w:lang w:val="sr-Cyrl-BA"/>
        </w:rPr>
        <w:t xml:space="preserve">лабораторијско испитивање </w:t>
      </w:r>
      <w:r w:rsidR="00C62108" w:rsidRPr="00456175">
        <w:rPr>
          <w:rFonts w:cstheme="minorHAnsi"/>
          <w:sz w:val="24"/>
          <w:szCs w:val="24"/>
          <w:lang w:val="sr-Cyrl-BA"/>
        </w:rPr>
        <w:t>дувана</w:t>
      </w:r>
      <w:r w:rsidR="003E5DD7" w:rsidRPr="00456175">
        <w:rPr>
          <w:rFonts w:cstheme="minorHAnsi"/>
          <w:sz w:val="24"/>
          <w:szCs w:val="24"/>
          <w:lang w:val="sr-Cyrl-BA"/>
        </w:rPr>
        <w:t xml:space="preserve">, </w:t>
      </w:r>
      <w:r w:rsidR="00C62108" w:rsidRPr="00456175">
        <w:rPr>
          <w:rFonts w:cstheme="minorHAnsi"/>
          <w:sz w:val="24"/>
          <w:szCs w:val="24"/>
          <w:lang w:val="sr-Cyrl-BA"/>
        </w:rPr>
        <w:t>дуванских</w:t>
      </w:r>
      <w:r w:rsidR="003E5DD7" w:rsidRPr="00456175">
        <w:rPr>
          <w:rFonts w:cstheme="minorHAnsi"/>
          <w:sz w:val="24"/>
          <w:szCs w:val="24"/>
          <w:lang w:val="sr-Cyrl-BA"/>
        </w:rPr>
        <w:t xml:space="preserve"> </w:t>
      </w:r>
      <w:r w:rsidR="00C62108" w:rsidRPr="00456175">
        <w:rPr>
          <w:rFonts w:cstheme="minorHAnsi"/>
          <w:sz w:val="24"/>
          <w:szCs w:val="24"/>
          <w:lang w:val="sr-Cyrl-BA"/>
        </w:rPr>
        <w:t>производа</w:t>
      </w:r>
      <w:r w:rsidR="003E5DD7" w:rsidRPr="00456175">
        <w:rPr>
          <w:rFonts w:cstheme="minorHAnsi"/>
          <w:sz w:val="24"/>
          <w:szCs w:val="24"/>
          <w:lang w:val="sr-Cyrl-BA"/>
        </w:rPr>
        <w:t xml:space="preserve"> </w:t>
      </w:r>
      <w:r w:rsidR="00C62108" w:rsidRPr="00456175">
        <w:rPr>
          <w:rFonts w:cstheme="minorHAnsi"/>
          <w:sz w:val="24"/>
          <w:szCs w:val="24"/>
          <w:lang w:val="sr-Cyrl-BA"/>
        </w:rPr>
        <w:t>и</w:t>
      </w:r>
      <w:r w:rsidR="003E5DD7" w:rsidRPr="00456175">
        <w:rPr>
          <w:rFonts w:cstheme="minorHAnsi"/>
          <w:sz w:val="24"/>
          <w:szCs w:val="24"/>
          <w:lang w:val="sr-Cyrl-BA"/>
        </w:rPr>
        <w:t xml:space="preserve"> </w:t>
      </w:r>
      <w:r w:rsidR="00C62108" w:rsidRPr="00456175">
        <w:rPr>
          <w:rFonts w:cstheme="minorHAnsi"/>
          <w:sz w:val="24"/>
          <w:szCs w:val="24"/>
          <w:lang w:val="sr-Cyrl-BA"/>
        </w:rPr>
        <w:t>осталих</w:t>
      </w:r>
      <w:r w:rsidR="003E5DD7" w:rsidRPr="00456175">
        <w:rPr>
          <w:rFonts w:cstheme="minorHAnsi"/>
          <w:sz w:val="24"/>
          <w:szCs w:val="24"/>
          <w:lang w:val="sr-Cyrl-BA"/>
        </w:rPr>
        <w:t xml:space="preserve"> </w:t>
      </w:r>
      <w:r w:rsidR="00C62108" w:rsidRPr="00456175">
        <w:rPr>
          <w:rFonts w:cstheme="minorHAnsi"/>
          <w:sz w:val="24"/>
          <w:szCs w:val="24"/>
          <w:lang w:val="sr-Cyrl-BA"/>
        </w:rPr>
        <w:t>производа</w:t>
      </w:r>
      <w:r w:rsidR="003E5DD7" w:rsidRPr="00456175">
        <w:rPr>
          <w:rFonts w:cstheme="minorHAnsi"/>
          <w:sz w:val="24"/>
          <w:szCs w:val="24"/>
          <w:lang w:val="sr-Cyrl-BA"/>
        </w:rPr>
        <w:t xml:space="preserve"> </w:t>
      </w:r>
      <w:r w:rsidR="00C62108" w:rsidRPr="00456175">
        <w:rPr>
          <w:rFonts w:cstheme="minorHAnsi"/>
          <w:sz w:val="24"/>
          <w:szCs w:val="24"/>
          <w:lang w:val="sr-Cyrl-BA"/>
        </w:rPr>
        <w:t>за</w:t>
      </w:r>
      <w:r w:rsidR="003E5DD7" w:rsidRPr="00456175">
        <w:rPr>
          <w:rFonts w:cstheme="minorHAnsi"/>
          <w:sz w:val="24"/>
          <w:szCs w:val="24"/>
          <w:lang w:val="sr-Cyrl-BA"/>
        </w:rPr>
        <w:t xml:space="preserve"> </w:t>
      </w:r>
      <w:r w:rsidR="00C62108" w:rsidRPr="00456175">
        <w:rPr>
          <w:rFonts w:cstheme="minorHAnsi"/>
          <w:sz w:val="24"/>
          <w:szCs w:val="24"/>
          <w:lang w:val="sr-Cyrl-BA"/>
        </w:rPr>
        <w:t>пушење</w:t>
      </w:r>
      <w:r w:rsidR="003E5DD7" w:rsidRPr="00456175">
        <w:rPr>
          <w:rFonts w:cstheme="minorHAnsi"/>
          <w:sz w:val="24"/>
          <w:szCs w:val="24"/>
          <w:lang w:val="sr-Cyrl-BA"/>
        </w:rPr>
        <w:t xml:space="preserve"> </w:t>
      </w:r>
      <w:r w:rsidR="00C62108" w:rsidRPr="00456175">
        <w:rPr>
          <w:rFonts w:cstheme="minorHAnsi"/>
          <w:sz w:val="24"/>
          <w:szCs w:val="24"/>
          <w:lang w:val="sr-Cyrl-BA"/>
        </w:rPr>
        <w:t>у</w:t>
      </w:r>
      <w:r w:rsidR="003E5DD7" w:rsidRPr="00456175">
        <w:rPr>
          <w:rFonts w:cstheme="minorHAnsi"/>
          <w:sz w:val="24"/>
          <w:szCs w:val="24"/>
          <w:lang w:val="sr-Cyrl-BA"/>
        </w:rPr>
        <w:t xml:space="preserve"> </w:t>
      </w:r>
      <w:r w:rsidR="00732D43" w:rsidRPr="00456175">
        <w:rPr>
          <w:rFonts w:cstheme="minorHAnsi"/>
          <w:sz w:val="24"/>
          <w:szCs w:val="24"/>
          <w:lang w:val="sr-Cyrl-BA"/>
        </w:rPr>
        <w:t>складу са овим законом</w:t>
      </w:r>
      <w:r w:rsidR="00B70DE3" w:rsidRPr="00456175">
        <w:rPr>
          <w:rFonts w:cstheme="minorHAnsi"/>
          <w:sz w:val="24"/>
          <w:szCs w:val="24"/>
          <w:lang w:val="sr-Cyrl-BA"/>
        </w:rPr>
        <w:t xml:space="preserve"> (</w:t>
      </w:r>
      <w:r w:rsidR="00E9354D" w:rsidRPr="00456175">
        <w:rPr>
          <w:rFonts w:cstheme="minorHAnsi"/>
          <w:sz w:val="24"/>
          <w:szCs w:val="24"/>
          <w:lang w:val="sr-Cyrl-BA"/>
        </w:rPr>
        <w:t>чл. 8. и</w:t>
      </w:r>
      <w:r w:rsidR="00B70DE3" w:rsidRPr="00456175">
        <w:rPr>
          <w:rFonts w:cstheme="minorHAnsi"/>
          <w:sz w:val="24"/>
          <w:szCs w:val="24"/>
          <w:lang w:val="sr-Cyrl-BA"/>
        </w:rPr>
        <w:t xml:space="preserve"> 9)</w:t>
      </w:r>
      <w:r w:rsidR="00732D43" w:rsidRPr="00456175">
        <w:rPr>
          <w:rFonts w:cstheme="minorHAnsi"/>
          <w:sz w:val="24"/>
          <w:szCs w:val="24"/>
          <w:lang w:val="sr-Cyrl-BA"/>
        </w:rPr>
        <w:t>,</w:t>
      </w:r>
    </w:p>
    <w:p w14:paraId="184B7ED9" w14:textId="77777777" w:rsidR="003E5DD7" w:rsidRPr="00456175" w:rsidRDefault="00C62108"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произвођачу</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увознику</w:t>
      </w:r>
      <w:r w:rsidR="003E5DD7" w:rsidRPr="00456175">
        <w:rPr>
          <w:rFonts w:cstheme="minorHAnsi"/>
          <w:sz w:val="24"/>
          <w:szCs w:val="24"/>
          <w:lang w:val="sr-Cyrl-BA"/>
        </w:rPr>
        <w:t xml:space="preserve"> </w:t>
      </w:r>
      <w:r w:rsidR="00686381" w:rsidRPr="00456175">
        <w:rPr>
          <w:rFonts w:cstheme="minorHAnsi"/>
          <w:sz w:val="24"/>
          <w:szCs w:val="24"/>
          <w:lang w:val="sr-Cyrl-BA"/>
        </w:rPr>
        <w:t>дувана, дуванских и осталих производа за пушење</w:t>
      </w:r>
      <w:r w:rsidR="003E5DD7" w:rsidRPr="00456175">
        <w:rPr>
          <w:rFonts w:cstheme="minorHAnsi"/>
          <w:sz w:val="24"/>
          <w:szCs w:val="24"/>
          <w:lang w:val="sr-Cyrl-BA"/>
        </w:rPr>
        <w:t xml:space="preserve"> </w:t>
      </w:r>
      <w:r w:rsidR="006371EB" w:rsidRPr="00456175">
        <w:rPr>
          <w:rFonts w:cstheme="minorHAnsi"/>
          <w:sz w:val="24"/>
          <w:szCs w:val="24"/>
          <w:lang w:val="sr-Cyrl-BA"/>
        </w:rPr>
        <w:t>наложи</w:t>
      </w:r>
      <w:r w:rsidR="003E5DD7" w:rsidRPr="00456175">
        <w:rPr>
          <w:rFonts w:cstheme="minorHAnsi"/>
          <w:sz w:val="24"/>
          <w:szCs w:val="24"/>
          <w:lang w:val="sr-Cyrl-BA"/>
        </w:rPr>
        <w:t xml:space="preserve"> </w:t>
      </w:r>
      <w:r w:rsidRPr="00456175">
        <w:rPr>
          <w:rFonts w:cstheme="minorHAnsi"/>
          <w:sz w:val="24"/>
          <w:szCs w:val="24"/>
          <w:lang w:val="sr-Cyrl-BA"/>
        </w:rPr>
        <w:t>достављање</w:t>
      </w:r>
      <w:r w:rsidR="00686381" w:rsidRPr="00456175">
        <w:rPr>
          <w:rFonts w:cstheme="minorHAnsi"/>
          <w:sz w:val="24"/>
          <w:szCs w:val="24"/>
          <w:lang w:val="sr-Cyrl-BA"/>
        </w:rPr>
        <w:t xml:space="preserve"> </w:t>
      </w:r>
      <w:r w:rsidR="00581A13" w:rsidRPr="00456175">
        <w:rPr>
          <w:rFonts w:cstheme="minorHAnsi"/>
          <w:sz w:val="24"/>
          <w:szCs w:val="24"/>
          <w:lang w:val="sr-Cyrl-BA"/>
        </w:rPr>
        <w:t>прописаних обавјештења и</w:t>
      </w:r>
      <w:r w:rsidR="00686381" w:rsidRPr="00456175">
        <w:rPr>
          <w:rFonts w:cstheme="minorHAnsi"/>
          <w:sz w:val="24"/>
          <w:szCs w:val="24"/>
          <w:lang w:val="sr-Cyrl-BA"/>
        </w:rPr>
        <w:t xml:space="preserve"> извјештаја</w:t>
      </w:r>
      <w:r w:rsidR="00792746" w:rsidRPr="00456175">
        <w:rPr>
          <w:rFonts w:cstheme="minorHAnsi"/>
          <w:sz w:val="24"/>
          <w:szCs w:val="24"/>
          <w:lang w:val="sr-Cyrl-BA"/>
        </w:rPr>
        <w:t xml:space="preserve"> (чл. 9, 10, 11</w:t>
      </w:r>
      <w:r w:rsidR="00686381" w:rsidRPr="00456175">
        <w:rPr>
          <w:rFonts w:cstheme="minorHAnsi"/>
          <w:sz w:val="24"/>
          <w:szCs w:val="24"/>
          <w:lang w:val="sr-Cyrl-BA"/>
        </w:rPr>
        <w:t>,</w:t>
      </w:r>
      <w:r w:rsidR="00792746" w:rsidRPr="00456175">
        <w:rPr>
          <w:rFonts w:cstheme="minorHAnsi"/>
          <w:sz w:val="24"/>
          <w:szCs w:val="24"/>
          <w:lang w:val="sr-Cyrl-BA"/>
        </w:rPr>
        <w:t xml:space="preserve"> 12,13 и 14),</w:t>
      </w:r>
      <w:r w:rsidR="00686381" w:rsidRPr="00456175">
        <w:rPr>
          <w:rFonts w:cstheme="minorHAnsi"/>
          <w:sz w:val="24"/>
          <w:szCs w:val="24"/>
          <w:lang w:val="sr-Cyrl-BA"/>
        </w:rPr>
        <w:t xml:space="preserve"> </w:t>
      </w:r>
    </w:p>
    <w:p w14:paraId="234E1AEF" w14:textId="77777777" w:rsidR="00627BDC" w:rsidRPr="00456175" w:rsidRDefault="00C62108"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w:t>
      </w:r>
      <w:r w:rsidR="003E5DD7" w:rsidRPr="00456175">
        <w:rPr>
          <w:rFonts w:cstheme="minorHAnsi"/>
          <w:sz w:val="24"/>
          <w:szCs w:val="24"/>
          <w:lang w:val="sr-Cyrl-BA"/>
        </w:rPr>
        <w:t xml:space="preserve"> </w:t>
      </w:r>
      <w:r w:rsidRPr="00456175">
        <w:rPr>
          <w:rFonts w:cstheme="minorHAnsi"/>
          <w:sz w:val="24"/>
          <w:szCs w:val="24"/>
          <w:lang w:val="sr-Cyrl-BA"/>
        </w:rPr>
        <w:t>рекламирање</w:t>
      </w:r>
      <w:r w:rsidR="003E5DD7" w:rsidRPr="00456175">
        <w:rPr>
          <w:rFonts w:cstheme="minorHAnsi"/>
          <w:sz w:val="24"/>
          <w:szCs w:val="24"/>
          <w:lang w:val="sr-Cyrl-BA"/>
        </w:rPr>
        <w:t xml:space="preserve">, </w:t>
      </w:r>
      <w:r w:rsidRPr="00456175">
        <w:rPr>
          <w:rFonts w:cstheme="minorHAnsi"/>
          <w:sz w:val="24"/>
          <w:szCs w:val="24"/>
          <w:lang w:val="sr-Cyrl-BA"/>
        </w:rPr>
        <w:t>промоцију</w:t>
      </w:r>
      <w:r w:rsidR="003E5DD7" w:rsidRPr="00456175">
        <w:rPr>
          <w:rFonts w:cstheme="minorHAnsi"/>
          <w:sz w:val="24"/>
          <w:szCs w:val="24"/>
          <w:lang w:val="sr-Cyrl-BA"/>
        </w:rPr>
        <w:t>,</w:t>
      </w:r>
      <w:r w:rsidR="00B8236A" w:rsidRPr="00456175">
        <w:rPr>
          <w:rFonts w:cstheme="minorHAnsi"/>
          <w:sz w:val="24"/>
          <w:szCs w:val="24"/>
          <w:lang w:val="sr-Cyrl-BA"/>
        </w:rPr>
        <w:t xml:space="preserve"> </w:t>
      </w:r>
      <w:r w:rsidRPr="00456175">
        <w:rPr>
          <w:rFonts w:cstheme="minorHAnsi"/>
          <w:sz w:val="24"/>
          <w:szCs w:val="24"/>
          <w:lang w:val="sr-Cyrl-BA"/>
        </w:rPr>
        <w:t>спонзорисање</w:t>
      </w:r>
      <w:r w:rsidR="00581A13" w:rsidRPr="00456175">
        <w:rPr>
          <w:rFonts w:cstheme="minorHAnsi"/>
          <w:sz w:val="24"/>
          <w:szCs w:val="24"/>
          <w:lang w:val="sr-Cyrl-BA"/>
        </w:rPr>
        <w:t>,</w:t>
      </w:r>
      <w:r w:rsidR="003E5DD7" w:rsidRPr="00456175">
        <w:rPr>
          <w:rFonts w:cstheme="minorHAnsi"/>
          <w:sz w:val="24"/>
          <w:szCs w:val="24"/>
          <w:lang w:val="sr-Cyrl-BA"/>
        </w:rPr>
        <w:t xml:space="preserve"> </w:t>
      </w:r>
      <w:r w:rsidRPr="00456175">
        <w:rPr>
          <w:rFonts w:cstheme="minorHAnsi"/>
          <w:sz w:val="24"/>
          <w:szCs w:val="24"/>
          <w:lang w:val="sr-Cyrl-BA"/>
        </w:rPr>
        <w:t>поклањање</w:t>
      </w:r>
      <w:r w:rsidR="003E5DD7" w:rsidRPr="00456175">
        <w:rPr>
          <w:rFonts w:cstheme="minorHAnsi"/>
          <w:sz w:val="24"/>
          <w:szCs w:val="24"/>
          <w:lang w:val="sr-Cyrl-BA"/>
        </w:rPr>
        <w:t xml:space="preserve"> </w:t>
      </w:r>
      <w:r w:rsidR="00581A13" w:rsidRPr="00456175">
        <w:rPr>
          <w:rFonts w:cstheme="minorHAnsi"/>
          <w:sz w:val="24"/>
          <w:szCs w:val="24"/>
          <w:lang w:val="sr-Cyrl-BA"/>
        </w:rPr>
        <w:t xml:space="preserve">и друге сличне активности које се односе на </w:t>
      </w:r>
      <w:r w:rsidR="003E5DD7" w:rsidRPr="00456175">
        <w:rPr>
          <w:rFonts w:cstheme="minorHAnsi"/>
          <w:sz w:val="24"/>
          <w:szCs w:val="24"/>
          <w:lang w:val="sr-Cyrl-BA"/>
        </w:rPr>
        <w:t xml:space="preserve"> </w:t>
      </w:r>
      <w:r w:rsidR="00581A13" w:rsidRPr="00456175">
        <w:rPr>
          <w:rFonts w:cstheme="minorHAnsi"/>
          <w:sz w:val="24"/>
          <w:szCs w:val="24"/>
          <w:lang w:val="sr-Cyrl-BA"/>
        </w:rPr>
        <w:t>дуван</w:t>
      </w:r>
      <w:r w:rsidR="003E5DD7" w:rsidRPr="00456175">
        <w:rPr>
          <w:rFonts w:cstheme="minorHAnsi"/>
          <w:sz w:val="24"/>
          <w:szCs w:val="24"/>
          <w:lang w:val="sr-Cyrl-BA"/>
        </w:rPr>
        <w:t xml:space="preserve">, </w:t>
      </w:r>
      <w:r w:rsidRPr="00456175">
        <w:rPr>
          <w:rFonts w:cstheme="minorHAnsi"/>
          <w:sz w:val="24"/>
          <w:szCs w:val="24"/>
          <w:lang w:val="sr-Cyrl-BA"/>
        </w:rPr>
        <w:t>дуванск</w:t>
      </w:r>
      <w:r w:rsidR="00581A13" w:rsidRPr="00456175">
        <w:rPr>
          <w:rFonts w:cstheme="minorHAnsi"/>
          <w:sz w:val="24"/>
          <w:szCs w:val="24"/>
          <w:lang w:val="sr-Cyrl-BA"/>
        </w:rPr>
        <w:t>е</w:t>
      </w:r>
      <w:r w:rsidR="003E5DD7" w:rsidRPr="00456175">
        <w:rPr>
          <w:rFonts w:cstheme="minorHAnsi"/>
          <w:sz w:val="24"/>
          <w:szCs w:val="24"/>
          <w:lang w:val="sr-Cyrl-BA"/>
        </w:rPr>
        <w:t xml:space="preserve"> </w:t>
      </w:r>
      <w:r w:rsidRPr="00456175">
        <w:rPr>
          <w:rFonts w:cstheme="minorHAnsi"/>
          <w:sz w:val="24"/>
          <w:szCs w:val="24"/>
          <w:lang w:val="sr-Cyrl-BA"/>
        </w:rPr>
        <w:t>производ</w:t>
      </w:r>
      <w:r w:rsidR="00581A13" w:rsidRPr="00456175">
        <w:rPr>
          <w:rFonts w:cstheme="minorHAnsi"/>
          <w:sz w:val="24"/>
          <w:szCs w:val="24"/>
          <w:lang w:val="sr-Cyrl-BA"/>
        </w:rPr>
        <w:t>е</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остал</w:t>
      </w:r>
      <w:r w:rsidR="00581A13" w:rsidRPr="00456175">
        <w:rPr>
          <w:rFonts w:cstheme="minorHAnsi"/>
          <w:sz w:val="24"/>
          <w:szCs w:val="24"/>
          <w:lang w:val="sr-Cyrl-BA"/>
        </w:rPr>
        <w:t>е</w:t>
      </w:r>
      <w:r w:rsidR="003E5DD7" w:rsidRPr="00456175">
        <w:rPr>
          <w:rFonts w:cstheme="minorHAnsi"/>
          <w:sz w:val="24"/>
          <w:szCs w:val="24"/>
          <w:lang w:val="sr-Cyrl-BA"/>
        </w:rPr>
        <w:t xml:space="preserve"> </w:t>
      </w:r>
      <w:r w:rsidRPr="00456175">
        <w:rPr>
          <w:rFonts w:cstheme="minorHAnsi"/>
          <w:sz w:val="24"/>
          <w:szCs w:val="24"/>
          <w:lang w:val="sr-Cyrl-BA"/>
        </w:rPr>
        <w:t>производ</w:t>
      </w:r>
      <w:r w:rsidR="00581A13" w:rsidRPr="00456175">
        <w:rPr>
          <w:rFonts w:cstheme="minorHAnsi"/>
          <w:sz w:val="24"/>
          <w:szCs w:val="24"/>
          <w:lang w:val="sr-Cyrl-BA"/>
        </w:rPr>
        <w:t>е</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пушење</w:t>
      </w:r>
      <w:r w:rsidR="002239FE" w:rsidRPr="00456175">
        <w:rPr>
          <w:rFonts w:cstheme="minorHAnsi"/>
          <w:sz w:val="24"/>
          <w:szCs w:val="24"/>
          <w:lang w:val="sr-Cyrl-BA"/>
        </w:rPr>
        <w:t xml:space="preserve"> (чл. 18. и 19)</w:t>
      </w:r>
      <w:r w:rsidR="00627BDC" w:rsidRPr="00456175">
        <w:rPr>
          <w:rFonts w:cstheme="minorHAnsi"/>
          <w:sz w:val="24"/>
          <w:szCs w:val="24"/>
          <w:lang w:val="sr-Cyrl-BA"/>
        </w:rPr>
        <w:t>,</w:t>
      </w:r>
    </w:p>
    <w:p w14:paraId="066BFCF9" w14:textId="77777777" w:rsidR="00943BCE" w:rsidRPr="00456175" w:rsidRDefault="00943BCE" w:rsidP="00943BCE">
      <w:pPr>
        <w:pStyle w:val="ListParagraph"/>
        <w:numPr>
          <w:ilvl w:val="0"/>
          <w:numId w:val="8"/>
        </w:numPr>
        <w:rPr>
          <w:rFonts w:cstheme="minorHAnsi"/>
          <w:sz w:val="24"/>
          <w:szCs w:val="24"/>
          <w:lang w:val="sr-Cyrl-BA"/>
        </w:rPr>
      </w:pPr>
      <w:r w:rsidRPr="00456175">
        <w:rPr>
          <w:rFonts w:cstheme="minorHAnsi"/>
          <w:sz w:val="24"/>
          <w:szCs w:val="24"/>
          <w:lang w:val="sr-Cyrl-BA"/>
        </w:rPr>
        <w:t>забрани постављање аутомата и продају дувана, дуванских производа и осталих производа за пушење из аутомата (члан 20. став 1),</w:t>
      </w:r>
    </w:p>
    <w:p w14:paraId="77D48E22" w14:textId="77777777" w:rsidR="003E5DD7" w:rsidRPr="00456175" w:rsidRDefault="00C62108"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w:t>
      </w:r>
      <w:r w:rsidR="003E5DD7" w:rsidRPr="00456175">
        <w:rPr>
          <w:rFonts w:cstheme="minorHAnsi"/>
          <w:sz w:val="24"/>
          <w:szCs w:val="24"/>
          <w:lang w:val="sr-Cyrl-BA"/>
        </w:rPr>
        <w:t xml:space="preserve"> </w:t>
      </w:r>
      <w:r w:rsidRPr="00456175">
        <w:rPr>
          <w:rFonts w:cstheme="minorHAnsi"/>
          <w:sz w:val="24"/>
          <w:szCs w:val="24"/>
          <w:lang w:val="sr-Cyrl-BA"/>
        </w:rPr>
        <w:t>продају</w:t>
      </w:r>
      <w:r w:rsidR="003E5DD7" w:rsidRPr="00456175">
        <w:rPr>
          <w:rFonts w:cstheme="minorHAnsi"/>
          <w:sz w:val="24"/>
          <w:szCs w:val="24"/>
          <w:lang w:val="sr-Cyrl-BA"/>
        </w:rPr>
        <w:t xml:space="preserve"> </w:t>
      </w:r>
      <w:r w:rsidRPr="00456175">
        <w:rPr>
          <w:rFonts w:cstheme="minorHAnsi"/>
          <w:sz w:val="24"/>
          <w:szCs w:val="24"/>
          <w:lang w:val="sr-Cyrl-BA"/>
        </w:rPr>
        <w:t>дувана</w:t>
      </w:r>
      <w:r w:rsidR="003E5DD7" w:rsidRPr="00456175">
        <w:rPr>
          <w:rFonts w:cstheme="minorHAnsi"/>
          <w:sz w:val="24"/>
          <w:szCs w:val="24"/>
          <w:lang w:val="sr-Cyrl-BA"/>
        </w:rPr>
        <w:t xml:space="preserve">, </w:t>
      </w:r>
      <w:r w:rsidRPr="00456175">
        <w:rPr>
          <w:rFonts w:cstheme="minorHAnsi"/>
          <w:sz w:val="24"/>
          <w:szCs w:val="24"/>
          <w:lang w:val="sr-Cyrl-BA"/>
        </w:rPr>
        <w:t>дуванских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осталих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пушење</w:t>
      </w:r>
      <w:r w:rsidR="003E5DD7" w:rsidRPr="00456175">
        <w:rPr>
          <w:rFonts w:cstheme="minorHAnsi"/>
          <w:sz w:val="24"/>
          <w:szCs w:val="24"/>
          <w:lang w:val="sr-Cyrl-BA"/>
        </w:rPr>
        <w:t xml:space="preserve"> </w:t>
      </w:r>
      <w:r w:rsidRPr="00456175">
        <w:rPr>
          <w:rFonts w:cstheme="minorHAnsi"/>
          <w:sz w:val="24"/>
          <w:szCs w:val="24"/>
          <w:lang w:val="sr-Cyrl-BA"/>
        </w:rPr>
        <w:t>путем</w:t>
      </w:r>
      <w:r w:rsidR="003E5DD7" w:rsidRPr="00456175">
        <w:rPr>
          <w:rFonts w:cstheme="minorHAnsi"/>
          <w:sz w:val="24"/>
          <w:szCs w:val="24"/>
          <w:lang w:val="sr-Cyrl-BA"/>
        </w:rPr>
        <w:t xml:space="preserve"> </w:t>
      </w:r>
      <w:r w:rsidRPr="00456175">
        <w:rPr>
          <w:rFonts w:cstheme="minorHAnsi"/>
          <w:sz w:val="24"/>
          <w:szCs w:val="24"/>
          <w:lang w:val="sr-Cyrl-BA"/>
        </w:rPr>
        <w:t>интернета</w:t>
      </w:r>
      <w:r w:rsidR="003E5DD7" w:rsidRPr="00456175">
        <w:rPr>
          <w:rFonts w:cstheme="minorHAnsi"/>
          <w:sz w:val="24"/>
          <w:szCs w:val="24"/>
          <w:lang w:val="sr-Cyrl-BA"/>
        </w:rPr>
        <w:t xml:space="preserve">, </w:t>
      </w:r>
      <w:r w:rsidRPr="00456175">
        <w:rPr>
          <w:rFonts w:cstheme="minorHAnsi"/>
          <w:sz w:val="24"/>
          <w:szCs w:val="24"/>
          <w:lang w:val="sr-Cyrl-BA"/>
        </w:rPr>
        <w:t>у</w:t>
      </w:r>
      <w:r w:rsidR="003E5DD7" w:rsidRPr="00456175">
        <w:rPr>
          <w:rFonts w:cstheme="minorHAnsi"/>
          <w:sz w:val="24"/>
          <w:szCs w:val="24"/>
          <w:lang w:val="sr-Cyrl-BA"/>
        </w:rPr>
        <w:t xml:space="preserve"> </w:t>
      </w:r>
      <w:r w:rsidRPr="00456175">
        <w:rPr>
          <w:rFonts w:cstheme="minorHAnsi"/>
          <w:sz w:val="24"/>
          <w:szCs w:val="24"/>
          <w:lang w:val="sr-Cyrl-BA"/>
        </w:rPr>
        <w:t>објектима</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двориштима</w:t>
      </w:r>
      <w:r w:rsidR="003E5DD7" w:rsidRPr="00456175">
        <w:rPr>
          <w:rFonts w:cstheme="minorHAnsi"/>
          <w:sz w:val="24"/>
          <w:szCs w:val="24"/>
          <w:lang w:val="sr-Cyrl-BA"/>
        </w:rPr>
        <w:t xml:space="preserve"> </w:t>
      </w:r>
      <w:r w:rsidRPr="00456175">
        <w:rPr>
          <w:rFonts w:cstheme="minorHAnsi"/>
          <w:sz w:val="24"/>
          <w:szCs w:val="24"/>
          <w:lang w:val="sr-Cyrl-BA"/>
        </w:rPr>
        <w:t>здравствених</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васпитно</w:t>
      </w:r>
      <w:r w:rsidR="003E5DD7" w:rsidRPr="00456175">
        <w:rPr>
          <w:rFonts w:cstheme="minorHAnsi"/>
          <w:sz w:val="24"/>
          <w:szCs w:val="24"/>
          <w:lang w:val="sr-Cyrl-BA"/>
        </w:rPr>
        <w:t>-</w:t>
      </w:r>
      <w:r w:rsidRPr="00456175">
        <w:rPr>
          <w:rFonts w:cstheme="minorHAnsi"/>
          <w:sz w:val="24"/>
          <w:szCs w:val="24"/>
          <w:lang w:val="sr-Cyrl-BA"/>
        </w:rPr>
        <w:t>образовних</w:t>
      </w:r>
      <w:r w:rsidR="00100F53" w:rsidRPr="00456175">
        <w:rPr>
          <w:rFonts w:cstheme="minorHAnsi"/>
          <w:sz w:val="24"/>
          <w:szCs w:val="24"/>
          <w:lang w:val="sr-Cyrl-BA"/>
        </w:rPr>
        <w:t xml:space="preserve"> и високошколских</w:t>
      </w:r>
      <w:r w:rsidR="003E5DD7" w:rsidRPr="00456175">
        <w:rPr>
          <w:rFonts w:cstheme="minorHAnsi"/>
          <w:sz w:val="24"/>
          <w:szCs w:val="24"/>
          <w:lang w:val="sr-Cyrl-BA"/>
        </w:rPr>
        <w:t xml:space="preserve"> </w:t>
      </w:r>
      <w:r w:rsidRPr="00456175">
        <w:rPr>
          <w:rFonts w:cstheme="minorHAnsi"/>
          <w:sz w:val="24"/>
          <w:szCs w:val="24"/>
          <w:lang w:val="sr-Cyrl-BA"/>
        </w:rPr>
        <w:t>установа</w:t>
      </w:r>
      <w:r w:rsidR="003E5DD7" w:rsidRPr="00456175">
        <w:rPr>
          <w:rFonts w:cstheme="minorHAnsi"/>
          <w:sz w:val="24"/>
          <w:szCs w:val="24"/>
          <w:lang w:val="sr-Cyrl-BA"/>
        </w:rPr>
        <w:t xml:space="preserve">, </w:t>
      </w:r>
      <w:r w:rsidRPr="00456175">
        <w:rPr>
          <w:rFonts w:cstheme="minorHAnsi"/>
          <w:sz w:val="24"/>
          <w:szCs w:val="24"/>
          <w:lang w:val="sr-Cyrl-BA"/>
        </w:rPr>
        <w:t>објектима</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двориштима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спорт</w:t>
      </w:r>
      <w:r w:rsidR="003E5DD7" w:rsidRPr="00456175">
        <w:rPr>
          <w:rFonts w:cstheme="minorHAnsi"/>
          <w:sz w:val="24"/>
          <w:szCs w:val="24"/>
          <w:lang w:val="sr-Cyrl-BA"/>
        </w:rPr>
        <w:t xml:space="preserve">, </w:t>
      </w:r>
      <w:r w:rsidRPr="00456175">
        <w:rPr>
          <w:rFonts w:cstheme="minorHAnsi"/>
          <w:sz w:val="24"/>
          <w:szCs w:val="24"/>
          <w:lang w:val="sr-Cyrl-BA"/>
        </w:rPr>
        <w:t>рекреацију</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културу</w:t>
      </w:r>
      <w:r w:rsidR="003E5DD7" w:rsidRPr="00456175">
        <w:rPr>
          <w:rFonts w:cstheme="minorHAnsi"/>
          <w:sz w:val="24"/>
          <w:szCs w:val="24"/>
          <w:lang w:val="sr-Cyrl-BA"/>
        </w:rPr>
        <w:t xml:space="preserve">, </w:t>
      </w:r>
      <w:r w:rsidRPr="00456175">
        <w:rPr>
          <w:rFonts w:cstheme="minorHAnsi"/>
          <w:sz w:val="24"/>
          <w:szCs w:val="24"/>
          <w:lang w:val="sr-Cyrl-BA"/>
        </w:rPr>
        <w:t>на</w:t>
      </w:r>
      <w:r w:rsidR="003E5DD7" w:rsidRPr="00456175">
        <w:rPr>
          <w:rFonts w:cstheme="minorHAnsi"/>
          <w:sz w:val="24"/>
          <w:szCs w:val="24"/>
          <w:lang w:val="sr-Cyrl-BA"/>
        </w:rPr>
        <w:t xml:space="preserve"> </w:t>
      </w:r>
      <w:r w:rsidR="00F373B5" w:rsidRPr="00456175">
        <w:rPr>
          <w:rFonts w:cstheme="minorHAnsi"/>
          <w:sz w:val="24"/>
          <w:szCs w:val="24"/>
          <w:lang w:val="sr-Cyrl-BA"/>
        </w:rPr>
        <w:t>покретном столу, сталку или сличном импровизованом објекту</w:t>
      </w:r>
      <w:r w:rsidR="00627BDC" w:rsidRPr="00456175">
        <w:rPr>
          <w:rFonts w:cstheme="minorHAnsi"/>
          <w:sz w:val="24"/>
          <w:szCs w:val="24"/>
          <w:lang w:val="sr-Cyrl-BA"/>
        </w:rPr>
        <w:t xml:space="preserve"> и другим недозвољеним мјестима</w:t>
      </w:r>
      <w:r w:rsidR="00037D74" w:rsidRPr="00456175">
        <w:rPr>
          <w:rFonts w:cstheme="minorHAnsi"/>
          <w:sz w:val="24"/>
          <w:szCs w:val="24"/>
          <w:lang w:val="sr-Cyrl-BA"/>
        </w:rPr>
        <w:t xml:space="preserve"> (члан 20</w:t>
      </w:r>
      <w:r w:rsidR="00A4545A" w:rsidRPr="00456175">
        <w:rPr>
          <w:rFonts w:cstheme="minorHAnsi"/>
          <w:sz w:val="24"/>
          <w:szCs w:val="24"/>
          <w:lang w:val="sr-Cyrl-BA"/>
        </w:rPr>
        <w:t>. ст. 2, 3, 4. и 5</w:t>
      </w:r>
      <w:r w:rsidR="00037D74" w:rsidRPr="00456175">
        <w:rPr>
          <w:rFonts w:cstheme="minorHAnsi"/>
          <w:sz w:val="24"/>
          <w:szCs w:val="24"/>
          <w:lang w:val="sr-Cyrl-BA"/>
        </w:rPr>
        <w:t>),</w:t>
      </w:r>
    </w:p>
    <w:p w14:paraId="305D989A" w14:textId="77777777" w:rsidR="008D0573" w:rsidRPr="00456175" w:rsidRDefault="008D0573"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 продају дувана, дуванских и осталих производа за пушење који нису у оригиналном и затвореном паковању</w:t>
      </w:r>
      <w:r w:rsidR="00901B23" w:rsidRPr="00456175">
        <w:rPr>
          <w:rFonts w:cstheme="minorHAnsi"/>
          <w:sz w:val="24"/>
          <w:szCs w:val="24"/>
          <w:lang w:val="sr-Cyrl-BA"/>
        </w:rPr>
        <w:t xml:space="preserve"> (члан 21. ст. 2. и 3)</w:t>
      </w:r>
      <w:r w:rsidRPr="00456175">
        <w:rPr>
          <w:rFonts w:cstheme="minorHAnsi"/>
          <w:sz w:val="24"/>
          <w:szCs w:val="24"/>
          <w:lang w:val="sr-Cyrl-BA"/>
        </w:rPr>
        <w:t>,</w:t>
      </w:r>
    </w:p>
    <w:p w14:paraId="11B4154E" w14:textId="77777777" w:rsidR="003E5DD7" w:rsidRPr="00456175" w:rsidRDefault="00C62108"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w:t>
      </w:r>
      <w:r w:rsidR="003E5DD7" w:rsidRPr="00456175">
        <w:rPr>
          <w:rFonts w:cstheme="minorHAnsi"/>
          <w:sz w:val="24"/>
          <w:szCs w:val="24"/>
          <w:lang w:val="sr-Cyrl-BA"/>
        </w:rPr>
        <w:t xml:space="preserve"> </w:t>
      </w:r>
      <w:r w:rsidR="00B531E4" w:rsidRPr="00456175">
        <w:rPr>
          <w:rFonts w:cstheme="minorHAnsi"/>
          <w:sz w:val="24"/>
          <w:szCs w:val="24"/>
          <w:lang w:val="sr-Cyrl-BA"/>
        </w:rPr>
        <w:t>продају</w:t>
      </w:r>
      <w:r w:rsidR="003E5DD7" w:rsidRPr="00456175">
        <w:rPr>
          <w:rFonts w:cstheme="minorHAnsi"/>
          <w:sz w:val="24"/>
          <w:szCs w:val="24"/>
          <w:lang w:val="sr-Cyrl-BA"/>
        </w:rPr>
        <w:t xml:space="preserve"> </w:t>
      </w:r>
      <w:r w:rsidR="00C82FB5" w:rsidRPr="00456175">
        <w:rPr>
          <w:rFonts w:cstheme="minorHAnsi"/>
          <w:sz w:val="24"/>
          <w:szCs w:val="24"/>
          <w:lang w:val="sr-Cyrl-BA"/>
        </w:rPr>
        <w:t xml:space="preserve">и </w:t>
      </w:r>
      <w:r w:rsidR="006371EB" w:rsidRPr="00456175">
        <w:rPr>
          <w:rFonts w:cstheme="minorHAnsi"/>
          <w:sz w:val="24"/>
          <w:szCs w:val="24"/>
          <w:lang w:val="sr-Cyrl-BA"/>
        </w:rPr>
        <w:t>наложи</w:t>
      </w:r>
      <w:r w:rsidR="00C82FB5" w:rsidRPr="00456175">
        <w:rPr>
          <w:rFonts w:cstheme="minorHAnsi"/>
          <w:sz w:val="24"/>
          <w:szCs w:val="24"/>
          <w:lang w:val="sr-Cyrl-BA"/>
        </w:rPr>
        <w:t xml:space="preserve"> уништавање </w:t>
      </w:r>
      <w:r w:rsidRPr="00456175">
        <w:rPr>
          <w:rFonts w:cstheme="minorHAnsi"/>
          <w:sz w:val="24"/>
          <w:szCs w:val="24"/>
          <w:lang w:val="sr-Cyrl-BA"/>
        </w:rPr>
        <w:t>дувана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оралну</w:t>
      </w:r>
      <w:r w:rsidR="003E5DD7" w:rsidRPr="00456175">
        <w:rPr>
          <w:rFonts w:cstheme="minorHAnsi"/>
          <w:sz w:val="24"/>
          <w:szCs w:val="24"/>
          <w:lang w:val="sr-Cyrl-BA"/>
        </w:rPr>
        <w:t xml:space="preserve"> </w:t>
      </w:r>
      <w:r w:rsidRPr="00456175">
        <w:rPr>
          <w:rFonts w:cstheme="minorHAnsi"/>
          <w:sz w:val="24"/>
          <w:szCs w:val="24"/>
          <w:lang w:val="sr-Cyrl-BA"/>
        </w:rPr>
        <w:t>употребу</w:t>
      </w:r>
      <w:r w:rsidR="00370A2D" w:rsidRPr="00456175">
        <w:rPr>
          <w:rFonts w:cstheme="minorHAnsi"/>
          <w:sz w:val="24"/>
          <w:szCs w:val="24"/>
          <w:lang w:val="sr-Cyrl-BA"/>
        </w:rPr>
        <w:t xml:space="preserve"> и никотинских врећица</w:t>
      </w:r>
      <w:r w:rsidR="00D109FF" w:rsidRPr="00456175">
        <w:rPr>
          <w:rFonts w:cstheme="minorHAnsi"/>
          <w:sz w:val="24"/>
          <w:szCs w:val="24"/>
          <w:lang w:val="sr-Cyrl-BA"/>
        </w:rPr>
        <w:t xml:space="preserve"> (члан 21. став 7)</w:t>
      </w:r>
      <w:r w:rsidR="003E5DD7" w:rsidRPr="00456175">
        <w:rPr>
          <w:rFonts w:cstheme="minorHAnsi"/>
          <w:sz w:val="24"/>
          <w:szCs w:val="24"/>
          <w:lang w:val="sr-Cyrl-BA"/>
        </w:rPr>
        <w:t>,</w:t>
      </w:r>
    </w:p>
    <w:p w14:paraId="44A1FE25" w14:textId="77777777" w:rsidR="00B404CC" w:rsidRPr="00456175" w:rsidRDefault="00497D40"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 производњу и про</w:t>
      </w:r>
      <w:r w:rsidR="00A90550" w:rsidRPr="00456175">
        <w:rPr>
          <w:rFonts w:cstheme="minorHAnsi"/>
          <w:sz w:val="24"/>
          <w:szCs w:val="24"/>
          <w:lang w:val="sr-Cyrl-BA"/>
        </w:rPr>
        <w:t>дају</w:t>
      </w:r>
      <w:r w:rsidR="00CF5AFD" w:rsidRPr="00456175">
        <w:rPr>
          <w:rFonts w:cstheme="minorHAnsi"/>
          <w:sz w:val="24"/>
          <w:szCs w:val="24"/>
          <w:lang w:val="sr-Cyrl-BA"/>
        </w:rPr>
        <w:t xml:space="preserve"> и на</w:t>
      </w:r>
      <w:r w:rsidR="00186176" w:rsidRPr="00456175">
        <w:rPr>
          <w:rFonts w:cstheme="minorHAnsi"/>
          <w:sz w:val="24"/>
          <w:szCs w:val="24"/>
          <w:lang w:val="sr-Cyrl-BA"/>
        </w:rPr>
        <w:t>ложи</w:t>
      </w:r>
      <w:r w:rsidR="00CF5AFD" w:rsidRPr="00456175">
        <w:rPr>
          <w:rFonts w:cstheme="minorHAnsi"/>
          <w:sz w:val="24"/>
          <w:szCs w:val="24"/>
          <w:lang w:val="sr-Cyrl-BA"/>
        </w:rPr>
        <w:t xml:space="preserve"> уништавање</w:t>
      </w:r>
      <w:r w:rsidRPr="00456175">
        <w:rPr>
          <w:rFonts w:cstheme="minorHAnsi"/>
          <w:sz w:val="24"/>
          <w:szCs w:val="24"/>
          <w:lang w:val="sr-Cyrl-BA"/>
        </w:rPr>
        <w:t xml:space="preserve"> других производа који </w:t>
      </w:r>
      <w:r w:rsidR="00B404CC" w:rsidRPr="00456175">
        <w:rPr>
          <w:rFonts w:cstheme="minorHAnsi"/>
          <w:sz w:val="24"/>
          <w:szCs w:val="24"/>
          <w:lang w:val="sr-Cyrl-BA"/>
        </w:rPr>
        <w:t>носе назив или лого произвођача односно назив, лого или другу ознаку и облик који по</w:t>
      </w:r>
      <w:r w:rsidR="00B531E4" w:rsidRPr="00456175">
        <w:rPr>
          <w:rFonts w:cstheme="minorHAnsi"/>
          <w:sz w:val="24"/>
          <w:szCs w:val="24"/>
          <w:lang w:val="sr-Cyrl-BA"/>
        </w:rPr>
        <w:t>д</w:t>
      </w:r>
      <w:r w:rsidR="00B404CC" w:rsidRPr="00456175">
        <w:rPr>
          <w:rFonts w:cstheme="minorHAnsi"/>
          <w:sz w:val="24"/>
          <w:szCs w:val="24"/>
          <w:lang w:val="sr-Cyrl-BA"/>
        </w:rPr>
        <w:t>сјећа на дуван, дуванске и остале производе за пушење</w:t>
      </w:r>
      <w:r w:rsidR="006D3653" w:rsidRPr="00456175">
        <w:rPr>
          <w:rFonts w:cstheme="minorHAnsi"/>
          <w:sz w:val="24"/>
          <w:szCs w:val="24"/>
          <w:lang w:val="sr-Cyrl-BA"/>
        </w:rPr>
        <w:t xml:space="preserve"> (члан 21. став 6)</w:t>
      </w:r>
      <w:r w:rsidR="00B404CC" w:rsidRPr="00456175">
        <w:rPr>
          <w:rFonts w:cstheme="minorHAnsi"/>
          <w:sz w:val="24"/>
          <w:szCs w:val="24"/>
          <w:lang w:val="sr-Cyrl-BA"/>
        </w:rPr>
        <w:t>,</w:t>
      </w:r>
    </w:p>
    <w:p w14:paraId="159F9CBF" w14:textId="77777777" w:rsidR="00943BCE" w:rsidRPr="00456175" w:rsidRDefault="00943BCE" w:rsidP="00943BCE">
      <w:pPr>
        <w:pStyle w:val="ListParagraph"/>
        <w:numPr>
          <w:ilvl w:val="0"/>
          <w:numId w:val="8"/>
        </w:numPr>
        <w:jc w:val="both"/>
        <w:rPr>
          <w:rFonts w:cstheme="minorHAnsi"/>
          <w:sz w:val="24"/>
          <w:szCs w:val="24"/>
          <w:lang w:val="sr-Cyrl-BA"/>
        </w:rPr>
      </w:pPr>
      <w:r w:rsidRPr="00456175">
        <w:rPr>
          <w:rFonts w:cstheme="minorHAnsi"/>
          <w:sz w:val="24"/>
          <w:szCs w:val="24"/>
          <w:lang w:val="sr-Cyrl-BA"/>
        </w:rPr>
        <w:t>забрани продају и поклањање дувана, дуванских производа и осталих производа за пушење лицима млађим од 18 година (члан 22. став 1),</w:t>
      </w:r>
    </w:p>
    <w:p w14:paraId="274D13EB" w14:textId="77777777" w:rsidR="003E5DD7" w:rsidRPr="00456175" w:rsidRDefault="00C62108"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забрани</w:t>
      </w:r>
      <w:r w:rsidR="003E5DD7" w:rsidRPr="00456175">
        <w:rPr>
          <w:rFonts w:cstheme="minorHAnsi"/>
          <w:sz w:val="24"/>
          <w:szCs w:val="24"/>
          <w:lang w:val="sr-Cyrl-BA"/>
        </w:rPr>
        <w:t xml:space="preserve"> </w:t>
      </w:r>
      <w:r w:rsidRPr="00456175">
        <w:rPr>
          <w:rFonts w:cstheme="minorHAnsi"/>
          <w:sz w:val="24"/>
          <w:szCs w:val="24"/>
          <w:lang w:val="sr-Cyrl-BA"/>
        </w:rPr>
        <w:t>ангажовање</w:t>
      </w:r>
      <w:r w:rsidR="003E5DD7" w:rsidRPr="00456175">
        <w:rPr>
          <w:rFonts w:cstheme="minorHAnsi"/>
          <w:sz w:val="24"/>
          <w:szCs w:val="24"/>
          <w:lang w:val="sr-Cyrl-BA"/>
        </w:rPr>
        <w:t xml:space="preserve"> </w:t>
      </w:r>
      <w:r w:rsidRPr="00456175">
        <w:rPr>
          <w:rFonts w:cstheme="minorHAnsi"/>
          <w:sz w:val="24"/>
          <w:szCs w:val="24"/>
          <w:lang w:val="sr-Cyrl-BA"/>
        </w:rPr>
        <w:t>лица</w:t>
      </w:r>
      <w:r w:rsidR="003E5DD7" w:rsidRPr="00456175">
        <w:rPr>
          <w:rFonts w:cstheme="minorHAnsi"/>
          <w:sz w:val="24"/>
          <w:szCs w:val="24"/>
          <w:lang w:val="sr-Cyrl-BA"/>
        </w:rPr>
        <w:t xml:space="preserve"> </w:t>
      </w:r>
      <w:r w:rsidRPr="00456175">
        <w:rPr>
          <w:rFonts w:cstheme="minorHAnsi"/>
          <w:sz w:val="24"/>
          <w:szCs w:val="24"/>
          <w:lang w:val="sr-Cyrl-BA"/>
        </w:rPr>
        <w:t>млађих</w:t>
      </w:r>
      <w:r w:rsidR="003E5DD7" w:rsidRPr="00456175">
        <w:rPr>
          <w:rFonts w:cstheme="minorHAnsi"/>
          <w:sz w:val="24"/>
          <w:szCs w:val="24"/>
          <w:lang w:val="sr-Cyrl-BA"/>
        </w:rPr>
        <w:t xml:space="preserve"> </w:t>
      </w:r>
      <w:r w:rsidRPr="00456175">
        <w:rPr>
          <w:rFonts w:cstheme="minorHAnsi"/>
          <w:sz w:val="24"/>
          <w:szCs w:val="24"/>
          <w:lang w:val="sr-Cyrl-BA"/>
        </w:rPr>
        <w:t>од</w:t>
      </w:r>
      <w:r w:rsidR="003E5DD7" w:rsidRPr="00456175">
        <w:rPr>
          <w:rFonts w:cstheme="minorHAnsi"/>
          <w:sz w:val="24"/>
          <w:szCs w:val="24"/>
          <w:lang w:val="sr-Cyrl-BA"/>
        </w:rPr>
        <w:t xml:space="preserve"> 18 </w:t>
      </w:r>
      <w:r w:rsidRPr="00456175">
        <w:rPr>
          <w:rFonts w:cstheme="minorHAnsi"/>
          <w:sz w:val="24"/>
          <w:szCs w:val="24"/>
          <w:lang w:val="sr-Cyrl-BA"/>
        </w:rPr>
        <w:t>година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продају</w:t>
      </w:r>
      <w:r w:rsidR="003E5DD7" w:rsidRPr="00456175">
        <w:rPr>
          <w:rFonts w:cstheme="minorHAnsi"/>
          <w:sz w:val="24"/>
          <w:szCs w:val="24"/>
          <w:lang w:val="sr-Cyrl-BA"/>
        </w:rPr>
        <w:t xml:space="preserve"> </w:t>
      </w:r>
      <w:r w:rsidR="00BB2336" w:rsidRPr="00456175">
        <w:rPr>
          <w:rFonts w:cstheme="minorHAnsi"/>
          <w:sz w:val="24"/>
          <w:szCs w:val="24"/>
          <w:lang w:val="sr-Cyrl-BA"/>
        </w:rPr>
        <w:t xml:space="preserve">или поклањање </w:t>
      </w:r>
      <w:r w:rsidRPr="00456175">
        <w:rPr>
          <w:rFonts w:cstheme="minorHAnsi"/>
          <w:sz w:val="24"/>
          <w:szCs w:val="24"/>
          <w:lang w:val="sr-Cyrl-BA"/>
        </w:rPr>
        <w:t>дувана</w:t>
      </w:r>
      <w:r w:rsidR="003E5DD7" w:rsidRPr="00456175">
        <w:rPr>
          <w:rFonts w:cstheme="minorHAnsi"/>
          <w:sz w:val="24"/>
          <w:szCs w:val="24"/>
          <w:lang w:val="sr-Cyrl-BA"/>
        </w:rPr>
        <w:t xml:space="preserve">, </w:t>
      </w:r>
      <w:r w:rsidRPr="00456175">
        <w:rPr>
          <w:rFonts w:cstheme="minorHAnsi"/>
          <w:sz w:val="24"/>
          <w:szCs w:val="24"/>
          <w:lang w:val="sr-Cyrl-BA"/>
        </w:rPr>
        <w:t>дуванских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и</w:t>
      </w:r>
      <w:r w:rsidR="003E5DD7" w:rsidRPr="00456175">
        <w:rPr>
          <w:rFonts w:cstheme="minorHAnsi"/>
          <w:sz w:val="24"/>
          <w:szCs w:val="24"/>
          <w:lang w:val="sr-Cyrl-BA"/>
        </w:rPr>
        <w:t xml:space="preserve"> </w:t>
      </w:r>
      <w:r w:rsidRPr="00456175">
        <w:rPr>
          <w:rFonts w:cstheme="minorHAnsi"/>
          <w:sz w:val="24"/>
          <w:szCs w:val="24"/>
          <w:lang w:val="sr-Cyrl-BA"/>
        </w:rPr>
        <w:t>осталих</w:t>
      </w:r>
      <w:r w:rsidR="003E5DD7" w:rsidRPr="00456175">
        <w:rPr>
          <w:rFonts w:cstheme="minorHAnsi"/>
          <w:sz w:val="24"/>
          <w:szCs w:val="24"/>
          <w:lang w:val="sr-Cyrl-BA"/>
        </w:rPr>
        <w:t xml:space="preserve"> </w:t>
      </w:r>
      <w:r w:rsidRPr="00456175">
        <w:rPr>
          <w:rFonts w:cstheme="minorHAnsi"/>
          <w:sz w:val="24"/>
          <w:szCs w:val="24"/>
          <w:lang w:val="sr-Cyrl-BA"/>
        </w:rPr>
        <w:t>производа</w:t>
      </w:r>
      <w:r w:rsidR="003E5DD7" w:rsidRPr="00456175">
        <w:rPr>
          <w:rFonts w:cstheme="minorHAnsi"/>
          <w:sz w:val="24"/>
          <w:szCs w:val="24"/>
          <w:lang w:val="sr-Cyrl-BA"/>
        </w:rPr>
        <w:t xml:space="preserve"> </w:t>
      </w:r>
      <w:r w:rsidRPr="00456175">
        <w:rPr>
          <w:rFonts w:cstheme="minorHAnsi"/>
          <w:sz w:val="24"/>
          <w:szCs w:val="24"/>
          <w:lang w:val="sr-Cyrl-BA"/>
        </w:rPr>
        <w:t>за</w:t>
      </w:r>
      <w:r w:rsidR="003E5DD7" w:rsidRPr="00456175">
        <w:rPr>
          <w:rFonts w:cstheme="minorHAnsi"/>
          <w:sz w:val="24"/>
          <w:szCs w:val="24"/>
          <w:lang w:val="sr-Cyrl-BA"/>
        </w:rPr>
        <w:t xml:space="preserve"> </w:t>
      </w:r>
      <w:r w:rsidRPr="00456175">
        <w:rPr>
          <w:rFonts w:cstheme="minorHAnsi"/>
          <w:sz w:val="24"/>
          <w:szCs w:val="24"/>
          <w:lang w:val="sr-Cyrl-BA"/>
        </w:rPr>
        <w:t>пушење</w:t>
      </w:r>
      <w:r w:rsidR="00BB2336" w:rsidRPr="00456175">
        <w:rPr>
          <w:rFonts w:cstheme="minorHAnsi"/>
          <w:sz w:val="24"/>
          <w:szCs w:val="24"/>
          <w:lang w:val="sr-Cyrl-BA"/>
        </w:rPr>
        <w:t xml:space="preserve"> (члан 22. став 2) </w:t>
      </w:r>
      <w:r w:rsidR="009B7AD3" w:rsidRPr="00456175">
        <w:rPr>
          <w:rFonts w:cstheme="minorHAnsi"/>
          <w:sz w:val="24"/>
          <w:szCs w:val="24"/>
          <w:lang w:val="sr-Cyrl-BA"/>
        </w:rPr>
        <w:t>,</w:t>
      </w:r>
    </w:p>
    <w:p w14:paraId="5301F19E" w14:textId="77777777" w:rsidR="00CA15E6" w:rsidRPr="00456175" w:rsidRDefault="006371EB"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t>наложи</w:t>
      </w:r>
      <w:r w:rsidR="003E5DD7" w:rsidRPr="00456175">
        <w:rPr>
          <w:rFonts w:cstheme="minorHAnsi"/>
          <w:sz w:val="24"/>
          <w:szCs w:val="24"/>
          <w:lang w:val="sr-Cyrl-BA"/>
        </w:rPr>
        <w:t xml:space="preserve"> </w:t>
      </w:r>
      <w:r w:rsidR="00C62108" w:rsidRPr="00456175">
        <w:rPr>
          <w:rFonts w:cstheme="minorHAnsi"/>
          <w:sz w:val="24"/>
          <w:szCs w:val="24"/>
          <w:lang w:val="sr-Cyrl-BA"/>
        </w:rPr>
        <w:t>постављање</w:t>
      </w:r>
      <w:r w:rsidR="003E5DD7" w:rsidRPr="00456175">
        <w:rPr>
          <w:rFonts w:cstheme="minorHAnsi"/>
          <w:sz w:val="24"/>
          <w:szCs w:val="24"/>
          <w:lang w:val="sr-Cyrl-BA"/>
        </w:rPr>
        <w:t xml:space="preserve"> </w:t>
      </w:r>
      <w:r w:rsidR="00C62108" w:rsidRPr="00456175">
        <w:rPr>
          <w:rFonts w:cstheme="minorHAnsi"/>
          <w:sz w:val="24"/>
          <w:szCs w:val="24"/>
          <w:lang w:val="sr-Cyrl-BA"/>
        </w:rPr>
        <w:t>упозорења</w:t>
      </w:r>
      <w:r w:rsidR="003E5DD7" w:rsidRPr="00456175">
        <w:rPr>
          <w:rFonts w:cstheme="minorHAnsi"/>
          <w:sz w:val="24"/>
          <w:szCs w:val="24"/>
          <w:lang w:val="sr-Cyrl-BA"/>
        </w:rPr>
        <w:t xml:space="preserve"> </w:t>
      </w:r>
      <w:r w:rsidR="00C62108" w:rsidRPr="00456175">
        <w:rPr>
          <w:rFonts w:cstheme="minorHAnsi"/>
          <w:sz w:val="24"/>
          <w:szCs w:val="24"/>
          <w:lang w:val="sr-Cyrl-BA"/>
        </w:rPr>
        <w:t>о</w:t>
      </w:r>
      <w:r w:rsidR="003E5DD7" w:rsidRPr="00456175">
        <w:rPr>
          <w:rFonts w:cstheme="minorHAnsi"/>
          <w:sz w:val="24"/>
          <w:szCs w:val="24"/>
          <w:lang w:val="sr-Cyrl-BA"/>
        </w:rPr>
        <w:t xml:space="preserve"> </w:t>
      </w:r>
      <w:r w:rsidR="00C62108" w:rsidRPr="00456175">
        <w:rPr>
          <w:rFonts w:cstheme="minorHAnsi"/>
          <w:sz w:val="24"/>
          <w:szCs w:val="24"/>
          <w:lang w:val="sr-Cyrl-BA"/>
        </w:rPr>
        <w:t>забрани</w:t>
      </w:r>
      <w:r w:rsidR="003E5DD7" w:rsidRPr="00456175">
        <w:rPr>
          <w:rFonts w:cstheme="minorHAnsi"/>
          <w:sz w:val="24"/>
          <w:szCs w:val="24"/>
          <w:lang w:val="sr-Cyrl-BA"/>
        </w:rPr>
        <w:t xml:space="preserve"> </w:t>
      </w:r>
      <w:r w:rsidR="00C62108" w:rsidRPr="00456175">
        <w:rPr>
          <w:rFonts w:cstheme="minorHAnsi"/>
          <w:sz w:val="24"/>
          <w:szCs w:val="24"/>
          <w:lang w:val="sr-Cyrl-BA"/>
        </w:rPr>
        <w:t>продаје</w:t>
      </w:r>
      <w:r w:rsidR="00EF39F6" w:rsidRPr="00456175">
        <w:rPr>
          <w:rFonts w:cstheme="minorHAnsi"/>
          <w:sz w:val="24"/>
          <w:szCs w:val="24"/>
          <w:lang w:val="sr-Cyrl-BA"/>
        </w:rPr>
        <w:t xml:space="preserve"> дувана</w:t>
      </w:r>
      <w:r w:rsidR="00C82FB5" w:rsidRPr="00456175">
        <w:rPr>
          <w:rFonts w:cstheme="minorHAnsi"/>
          <w:sz w:val="24"/>
          <w:szCs w:val="24"/>
          <w:lang w:val="sr-Cyrl-BA"/>
        </w:rPr>
        <w:t>,</w:t>
      </w:r>
      <w:r w:rsidR="003E5DD7" w:rsidRPr="00456175">
        <w:rPr>
          <w:rFonts w:cstheme="minorHAnsi"/>
          <w:sz w:val="24"/>
          <w:szCs w:val="24"/>
          <w:lang w:val="sr-Cyrl-BA"/>
        </w:rPr>
        <w:t xml:space="preserve"> </w:t>
      </w:r>
      <w:r w:rsidR="00C62108" w:rsidRPr="00456175">
        <w:rPr>
          <w:rFonts w:cstheme="minorHAnsi"/>
          <w:sz w:val="24"/>
          <w:szCs w:val="24"/>
          <w:lang w:val="sr-Cyrl-BA"/>
        </w:rPr>
        <w:t>дуванских</w:t>
      </w:r>
      <w:r w:rsidR="003E5DD7" w:rsidRPr="00456175">
        <w:rPr>
          <w:rFonts w:cstheme="minorHAnsi"/>
          <w:sz w:val="24"/>
          <w:szCs w:val="24"/>
          <w:lang w:val="sr-Cyrl-BA"/>
        </w:rPr>
        <w:t xml:space="preserve"> </w:t>
      </w:r>
      <w:r w:rsidR="00C62108" w:rsidRPr="00456175">
        <w:rPr>
          <w:rFonts w:cstheme="minorHAnsi"/>
          <w:sz w:val="24"/>
          <w:szCs w:val="24"/>
          <w:lang w:val="sr-Cyrl-BA"/>
        </w:rPr>
        <w:t>производа</w:t>
      </w:r>
      <w:r w:rsidR="003E5DD7" w:rsidRPr="00456175">
        <w:rPr>
          <w:rFonts w:cstheme="minorHAnsi"/>
          <w:sz w:val="24"/>
          <w:szCs w:val="24"/>
          <w:lang w:val="sr-Cyrl-BA"/>
        </w:rPr>
        <w:t xml:space="preserve"> </w:t>
      </w:r>
      <w:r w:rsidR="00C62108" w:rsidRPr="00456175">
        <w:rPr>
          <w:rFonts w:cstheme="minorHAnsi"/>
          <w:sz w:val="24"/>
          <w:szCs w:val="24"/>
          <w:lang w:val="sr-Cyrl-BA"/>
        </w:rPr>
        <w:t>и</w:t>
      </w:r>
      <w:r w:rsidR="003E5DD7" w:rsidRPr="00456175">
        <w:rPr>
          <w:rFonts w:cstheme="minorHAnsi"/>
          <w:sz w:val="24"/>
          <w:szCs w:val="24"/>
          <w:lang w:val="sr-Cyrl-BA"/>
        </w:rPr>
        <w:t xml:space="preserve"> </w:t>
      </w:r>
      <w:r w:rsidR="00C62108" w:rsidRPr="00456175">
        <w:rPr>
          <w:rFonts w:cstheme="minorHAnsi"/>
          <w:sz w:val="24"/>
          <w:szCs w:val="24"/>
          <w:lang w:val="sr-Cyrl-BA"/>
        </w:rPr>
        <w:t>осталих</w:t>
      </w:r>
      <w:r w:rsidR="003E5DD7" w:rsidRPr="00456175">
        <w:rPr>
          <w:rFonts w:cstheme="minorHAnsi"/>
          <w:sz w:val="24"/>
          <w:szCs w:val="24"/>
          <w:lang w:val="sr-Cyrl-BA"/>
        </w:rPr>
        <w:t xml:space="preserve"> </w:t>
      </w:r>
      <w:r w:rsidR="00C62108" w:rsidRPr="00456175">
        <w:rPr>
          <w:rFonts w:cstheme="minorHAnsi"/>
          <w:sz w:val="24"/>
          <w:szCs w:val="24"/>
          <w:lang w:val="sr-Cyrl-BA"/>
        </w:rPr>
        <w:t>производа</w:t>
      </w:r>
      <w:r w:rsidR="003E5DD7" w:rsidRPr="00456175">
        <w:rPr>
          <w:rFonts w:cstheme="minorHAnsi"/>
          <w:sz w:val="24"/>
          <w:szCs w:val="24"/>
          <w:lang w:val="sr-Cyrl-BA"/>
        </w:rPr>
        <w:t xml:space="preserve"> </w:t>
      </w:r>
      <w:r w:rsidR="00C62108" w:rsidRPr="00456175">
        <w:rPr>
          <w:rFonts w:cstheme="minorHAnsi"/>
          <w:sz w:val="24"/>
          <w:szCs w:val="24"/>
          <w:lang w:val="sr-Cyrl-BA"/>
        </w:rPr>
        <w:t>за</w:t>
      </w:r>
      <w:r w:rsidR="003E5DD7" w:rsidRPr="00456175">
        <w:rPr>
          <w:rFonts w:cstheme="minorHAnsi"/>
          <w:sz w:val="24"/>
          <w:szCs w:val="24"/>
          <w:lang w:val="sr-Cyrl-BA"/>
        </w:rPr>
        <w:t xml:space="preserve"> </w:t>
      </w:r>
      <w:r w:rsidR="00C62108" w:rsidRPr="00456175">
        <w:rPr>
          <w:rFonts w:cstheme="minorHAnsi"/>
          <w:sz w:val="24"/>
          <w:szCs w:val="24"/>
          <w:lang w:val="sr-Cyrl-BA"/>
        </w:rPr>
        <w:t>пушење</w:t>
      </w:r>
      <w:r w:rsidR="003E5DD7" w:rsidRPr="00456175">
        <w:rPr>
          <w:rFonts w:cstheme="minorHAnsi"/>
          <w:sz w:val="24"/>
          <w:szCs w:val="24"/>
          <w:lang w:val="sr-Cyrl-BA"/>
        </w:rPr>
        <w:t xml:space="preserve"> </w:t>
      </w:r>
      <w:r w:rsidR="00C62108" w:rsidRPr="00456175">
        <w:rPr>
          <w:rFonts w:cstheme="minorHAnsi"/>
          <w:sz w:val="24"/>
          <w:szCs w:val="24"/>
          <w:lang w:val="sr-Cyrl-BA"/>
        </w:rPr>
        <w:t>лицима</w:t>
      </w:r>
      <w:r w:rsidR="003E5DD7" w:rsidRPr="00456175">
        <w:rPr>
          <w:rFonts w:cstheme="minorHAnsi"/>
          <w:sz w:val="24"/>
          <w:szCs w:val="24"/>
          <w:lang w:val="sr-Cyrl-BA"/>
        </w:rPr>
        <w:t xml:space="preserve"> </w:t>
      </w:r>
      <w:r w:rsidR="00C62108" w:rsidRPr="00456175">
        <w:rPr>
          <w:rFonts w:cstheme="minorHAnsi"/>
          <w:sz w:val="24"/>
          <w:szCs w:val="24"/>
          <w:lang w:val="sr-Cyrl-BA"/>
        </w:rPr>
        <w:t>млађим</w:t>
      </w:r>
      <w:r w:rsidR="003E5DD7" w:rsidRPr="00456175">
        <w:rPr>
          <w:rFonts w:cstheme="minorHAnsi"/>
          <w:sz w:val="24"/>
          <w:szCs w:val="24"/>
          <w:lang w:val="sr-Cyrl-BA"/>
        </w:rPr>
        <w:t xml:space="preserve"> </w:t>
      </w:r>
      <w:r w:rsidR="00C62108" w:rsidRPr="00456175">
        <w:rPr>
          <w:rFonts w:cstheme="minorHAnsi"/>
          <w:sz w:val="24"/>
          <w:szCs w:val="24"/>
          <w:lang w:val="sr-Cyrl-BA"/>
        </w:rPr>
        <w:t>од</w:t>
      </w:r>
      <w:r w:rsidR="003E5DD7" w:rsidRPr="00456175">
        <w:rPr>
          <w:rFonts w:cstheme="minorHAnsi"/>
          <w:sz w:val="24"/>
          <w:szCs w:val="24"/>
          <w:lang w:val="sr-Cyrl-BA"/>
        </w:rPr>
        <w:t xml:space="preserve"> 18 </w:t>
      </w:r>
      <w:r w:rsidR="00C62108" w:rsidRPr="00456175">
        <w:rPr>
          <w:rFonts w:cstheme="minorHAnsi"/>
          <w:sz w:val="24"/>
          <w:szCs w:val="24"/>
          <w:lang w:val="sr-Cyrl-BA"/>
        </w:rPr>
        <w:t>година</w:t>
      </w:r>
      <w:r w:rsidR="003E5DD7" w:rsidRPr="00456175">
        <w:rPr>
          <w:rFonts w:cstheme="minorHAnsi"/>
          <w:sz w:val="24"/>
          <w:szCs w:val="24"/>
          <w:lang w:val="sr-Cyrl-BA"/>
        </w:rPr>
        <w:t xml:space="preserve">, </w:t>
      </w:r>
      <w:r w:rsidR="00C62108" w:rsidRPr="00456175">
        <w:rPr>
          <w:rFonts w:cstheme="minorHAnsi"/>
          <w:sz w:val="24"/>
          <w:szCs w:val="24"/>
          <w:lang w:val="sr-Cyrl-BA"/>
        </w:rPr>
        <w:t>на</w:t>
      </w:r>
      <w:r w:rsidR="003E5DD7" w:rsidRPr="00456175">
        <w:rPr>
          <w:rFonts w:cstheme="minorHAnsi"/>
          <w:sz w:val="24"/>
          <w:szCs w:val="24"/>
          <w:lang w:val="sr-Cyrl-BA"/>
        </w:rPr>
        <w:t xml:space="preserve"> </w:t>
      </w:r>
      <w:r w:rsidR="00C62108" w:rsidRPr="00456175">
        <w:rPr>
          <w:rFonts w:cstheme="minorHAnsi"/>
          <w:sz w:val="24"/>
          <w:szCs w:val="24"/>
          <w:lang w:val="sr-Cyrl-BA"/>
        </w:rPr>
        <w:t>продајним</w:t>
      </w:r>
      <w:r w:rsidR="003E5DD7" w:rsidRPr="00456175">
        <w:rPr>
          <w:rFonts w:cstheme="minorHAnsi"/>
          <w:sz w:val="24"/>
          <w:szCs w:val="24"/>
          <w:lang w:val="sr-Cyrl-BA"/>
        </w:rPr>
        <w:t xml:space="preserve"> </w:t>
      </w:r>
      <w:r w:rsidR="00C62108" w:rsidRPr="00456175">
        <w:rPr>
          <w:rFonts w:cstheme="minorHAnsi"/>
          <w:sz w:val="24"/>
          <w:szCs w:val="24"/>
          <w:lang w:val="sr-Cyrl-BA"/>
        </w:rPr>
        <w:t>мјестима</w:t>
      </w:r>
      <w:r w:rsidR="00943BCE" w:rsidRPr="00456175">
        <w:rPr>
          <w:rFonts w:cstheme="minorHAnsi"/>
          <w:sz w:val="24"/>
          <w:szCs w:val="24"/>
          <w:lang w:val="sr-Cyrl-BA"/>
        </w:rPr>
        <w:t xml:space="preserve"> (члан 22. став 3)</w:t>
      </w:r>
      <w:r w:rsidR="00AC54FA" w:rsidRPr="00456175">
        <w:rPr>
          <w:rFonts w:cstheme="minorHAnsi"/>
          <w:sz w:val="24"/>
          <w:szCs w:val="24"/>
          <w:lang w:val="sr-Cyrl-BA"/>
        </w:rPr>
        <w:t>,</w:t>
      </w:r>
    </w:p>
    <w:p w14:paraId="0C9F0CAC" w14:textId="77777777" w:rsidR="00C527CE" w:rsidRPr="00456175" w:rsidRDefault="00C527CE" w:rsidP="009F2BA8">
      <w:pPr>
        <w:pStyle w:val="ListParagraph"/>
        <w:numPr>
          <w:ilvl w:val="0"/>
          <w:numId w:val="8"/>
        </w:numPr>
        <w:tabs>
          <w:tab w:val="left" w:pos="3660"/>
        </w:tabs>
        <w:spacing w:line="276" w:lineRule="auto"/>
        <w:jc w:val="both"/>
        <w:rPr>
          <w:rFonts w:cstheme="minorHAnsi"/>
          <w:sz w:val="24"/>
          <w:szCs w:val="24"/>
          <w:lang w:val="sr-Cyrl-BA"/>
        </w:rPr>
      </w:pPr>
      <w:r w:rsidRPr="00456175">
        <w:rPr>
          <w:rFonts w:cstheme="minorHAnsi"/>
          <w:sz w:val="24"/>
          <w:szCs w:val="24"/>
          <w:lang w:val="sr-Cyrl-BA"/>
        </w:rPr>
        <w:lastRenderedPageBreak/>
        <w:t xml:space="preserve">забрани продају слаткиша, играчака и других производа намијењених дјеци, који обликом или изгледом подсјећају на дуван, дувански производ или остали производ за пушење (члан 22. став 5), </w:t>
      </w:r>
    </w:p>
    <w:p w14:paraId="4CB5E6E5" w14:textId="77777777" w:rsidR="00304FCA" w:rsidRPr="009F2BA8" w:rsidRDefault="00EF39F6" w:rsidP="009F2BA8">
      <w:pPr>
        <w:pStyle w:val="ListParagraph"/>
        <w:numPr>
          <w:ilvl w:val="0"/>
          <w:numId w:val="8"/>
        </w:numPr>
        <w:tabs>
          <w:tab w:val="left" w:pos="3660"/>
        </w:tabs>
        <w:spacing w:line="276" w:lineRule="auto"/>
        <w:jc w:val="both"/>
        <w:rPr>
          <w:rFonts w:cstheme="minorHAnsi"/>
          <w:sz w:val="24"/>
          <w:szCs w:val="24"/>
          <w:lang w:val="sr-Cyrl-BA"/>
        </w:rPr>
      </w:pPr>
      <w:r w:rsidRPr="009F2BA8">
        <w:rPr>
          <w:rFonts w:cstheme="minorHAnsi"/>
          <w:sz w:val="24"/>
          <w:szCs w:val="24"/>
          <w:lang w:val="sr-Cyrl-BA"/>
        </w:rPr>
        <w:t xml:space="preserve">забрани </w:t>
      </w:r>
      <w:r w:rsidR="006371EB" w:rsidRPr="009F2BA8">
        <w:rPr>
          <w:rFonts w:cstheme="minorHAnsi"/>
          <w:sz w:val="24"/>
          <w:szCs w:val="24"/>
          <w:lang w:val="sr-Cyrl-BA"/>
        </w:rPr>
        <w:t>или</w:t>
      </w:r>
      <w:r w:rsidRPr="009F2BA8">
        <w:rPr>
          <w:rFonts w:cstheme="minorHAnsi"/>
          <w:sz w:val="24"/>
          <w:szCs w:val="24"/>
          <w:lang w:val="sr-Cyrl-BA"/>
        </w:rPr>
        <w:t xml:space="preserve"> </w:t>
      </w:r>
      <w:r w:rsidR="006371EB" w:rsidRPr="009F2BA8">
        <w:rPr>
          <w:rFonts w:cstheme="minorHAnsi"/>
          <w:sz w:val="24"/>
          <w:szCs w:val="24"/>
          <w:lang w:val="sr-Cyrl-BA"/>
        </w:rPr>
        <w:t>наложи</w:t>
      </w:r>
      <w:r w:rsidRPr="009F2BA8">
        <w:rPr>
          <w:rFonts w:cstheme="minorHAnsi"/>
          <w:sz w:val="24"/>
          <w:szCs w:val="24"/>
          <w:lang w:val="sr-Cyrl-BA"/>
        </w:rPr>
        <w:t xml:space="preserve"> предузимање </w:t>
      </w:r>
      <w:r w:rsidR="00F373B5">
        <w:rPr>
          <w:rFonts w:cstheme="minorHAnsi"/>
          <w:sz w:val="24"/>
          <w:szCs w:val="24"/>
          <w:lang w:val="sr-Cyrl-BA"/>
        </w:rPr>
        <w:t xml:space="preserve">и </w:t>
      </w:r>
      <w:r w:rsidRPr="009F2BA8">
        <w:rPr>
          <w:rFonts w:cstheme="minorHAnsi"/>
          <w:sz w:val="24"/>
          <w:szCs w:val="24"/>
          <w:lang w:val="sr-Cyrl-BA"/>
        </w:rPr>
        <w:t xml:space="preserve">других мјера у складу са овим законом и </w:t>
      </w:r>
      <w:r w:rsidR="00FA5FBD" w:rsidRPr="009F2BA8">
        <w:rPr>
          <w:rFonts w:cstheme="minorHAnsi"/>
          <w:sz w:val="24"/>
          <w:szCs w:val="24"/>
          <w:lang w:val="sr-Cyrl-BA"/>
        </w:rPr>
        <w:t>подзаконским актима донесеним на основу овог закона.</w:t>
      </w:r>
    </w:p>
    <w:p w14:paraId="7967B2CF" w14:textId="77777777" w:rsidR="00304FCA" w:rsidRPr="009F2BA8" w:rsidRDefault="00304FCA" w:rsidP="009F2BA8">
      <w:pPr>
        <w:spacing w:line="276" w:lineRule="auto"/>
        <w:ind w:firstLine="720"/>
        <w:jc w:val="both"/>
        <w:rPr>
          <w:rFonts w:cstheme="minorHAnsi"/>
          <w:sz w:val="24"/>
          <w:szCs w:val="24"/>
          <w:lang w:val="sr-Cyrl-BA"/>
        </w:rPr>
      </w:pPr>
      <w:r w:rsidRPr="009F2BA8">
        <w:rPr>
          <w:rFonts w:cstheme="minorHAnsi"/>
          <w:sz w:val="24"/>
          <w:szCs w:val="24"/>
          <w:lang w:val="sr-Cyrl-BA"/>
        </w:rPr>
        <w:t>(2) Трошкове уништавања дувана, дуванских и осталих произв</w:t>
      </w:r>
      <w:r w:rsidR="004A355A" w:rsidRPr="009F2BA8">
        <w:rPr>
          <w:rFonts w:cstheme="minorHAnsi"/>
          <w:sz w:val="24"/>
          <w:szCs w:val="24"/>
          <w:lang w:val="sr-Cyrl-BA"/>
        </w:rPr>
        <w:t>ода за пушење, чиј</w:t>
      </w:r>
      <w:r w:rsidR="00A90550" w:rsidRPr="009F2BA8">
        <w:rPr>
          <w:rFonts w:cstheme="minorHAnsi"/>
          <w:sz w:val="24"/>
          <w:szCs w:val="24"/>
          <w:lang w:val="sr-Cyrl-BA"/>
        </w:rPr>
        <w:t>а</w:t>
      </w:r>
      <w:r w:rsidR="004A355A" w:rsidRPr="009F2BA8">
        <w:rPr>
          <w:rFonts w:cstheme="minorHAnsi"/>
          <w:sz w:val="24"/>
          <w:szCs w:val="24"/>
          <w:lang w:val="sr-Cyrl-BA"/>
        </w:rPr>
        <w:t xml:space="preserve"> </w:t>
      </w:r>
      <w:r w:rsidR="00A90550" w:rsidRPr="009F2BA8">
        <w:rPr>
          <w:rFonts w:cstheme="minorHAnsi"/>
          <w:sz w:val="24"/>
          <w:szCs w:val="24"/>
          <w:lang w:val="sr-Cyrl-BA"/>
        </w:rPr>
        <w:t xml:space="preserve">је </w:t>
      </w:r>
      <w:r w:rsidR="004A355A" w:rsidRPr="009F2BA8">
        <w:rPr>
          <w:rFonts w:cstheme="minorHAnsi"/>
          <w:sz w:val="24"/>
          <w:szCs w:val="24"/>
          <w:lang w:val="sr-Cyrl-BA"/>
        </w:rPr>
        <w:t>про</w:t>
      </w:r>
      <w:r w:rsidR="00A90550" w:rsidRPr="009F2BA8">
        <w:rPr>
          <w:rFonts w:cstheme="minorHAnsi"/>
          <w:sz w:val="24"/>
          <w:szCs w:val="24"/>
          <w:lang w:val="sr-Cyrl-BA"/>
        </w:rPr>
        <w:t>даја</w:t>
      </w:r>
      <w:r w:rsidR="004A355A" w:rsidRPr="009F2BA8">
        <w:rPr>
          <w:rFonts w:cstheme="minorHAnsi"/>
          <w:sz w:val="24"/>
          <w:szCs w:val="24"/>
          <w:lang w:val="sr-Cyrl-BA"/>
        </w:rPr>
        <w:t xml:space="preserve"> </w:t>
      </w:r>
      <w:r w:rsidRPr="009F2BA8">
        <w:rPr>
          <w:rFonts w:cstheme="minorHAnsi"/>
          <w:sz w:val="24"/>
          <w:szCs w:val="24"/>
          <w:lang w:val="sr-Cyrl-BA"/>
        </w:rPr>
        <w:t>рјешењем инспектора забрањен</w:t>
      </w:r>
      <w:r w:rsidR="00A90550" w:rsidRPr="009F2BA8">
        <w:rPr>
          <w:rFonts w:cstheme="minorHAnsi"/>
          <w:sz w:val="24"/>
          <w:szCs w:val="24"/>
          <w:lang w:val="sr-Cyrl-BA"/>
        </w:rPr>
        <w:t>а</w:t>
      </w:r>
      <w:r w:rsidRPr="009F2BA8">
        <w:rPr>
          <w:rFonts w:cstheme="minorHAnsi"/>
          <w:sz w:val="24"/>
          <w:szCs w:val="24"/>
          <w:lang w:val="sr-Cyrl-BA"/>
        </w:rPr>
        <w:t>, сноси произв</w:t>
      </w:r>
      <w:r w:rsidR="00B531E4" w:rsidRPr="009F2BA8">
        <w:rPr>
          <w:rFonts w:cstheme="minorHAnsi"/>
          <w:sz w:val="24"/>
          <w:szCs w:val="24"/>
          <w:lang w:val="sr-Cyrl-BA"/>
        </w:rPr>
        <w:t>ођач, увозник или друго лице код</w:t>
      </w:r>
      <w:r w:rsidRPr="009F2BA8">
        <w:rPr>
          <w:rFonts w:cstheme="minorHAnsi"/>
          <w:sz w:val="24"/>
          <w:szCs w:val="24"/>
          <w:lang w:val="sr-Cyrl-BA"/>
        </w:rPr>
        <w:t xml:space="preserve"> кога су производи затечени.</w:t>
      </w:r>
    </w:p>
    <w:p w14:paraId="1A43A451" w14:textId="77777777" w:rsidR="00D31DCF" w:rsidRDefault="00D31DCF" w:rsidP="009A7AD0">
      <w:pPr>
        <w:spacing w:line="276" w:lineRule="auto"/>
        <w:jc w:val="center"/>
        <w:rPr>
          <w:rFonts w:cstheme="minorHAnsi"/>
          <w:sz w:val="24"/>
          <w:szCs w:val="24"/>
          <w:lang w:val="sr-Cyrl-BA"/>
        </w:rPr>
      </w:pPr>
    </w:p>
    <w:p w14:paraId="3003674E" w14:textId="77777777" w:rsidR="009A7AD0" w:rsidRPr="00456175" w:rsidRDefault="009A7AD0" w:rsidP="009A7AD0">
      <w:pPr>
        <w:spacing w:line="276" w:lineRule="auto"/>
        <w:jc w:val="center"/>
        <w:rPr>
          <w:rFonts w:cstheme="minorHAnsi"/>
          <w:sz w:val="24"/>
          <w:szCs w:val="24"/>
          <w:lang w:val="sr-Cyrl-BA"/>
        </w:rPr>
      </w:pPr>
      <w:r>
        <w:rPr>
          <w:rFonts w:cstheme="minorHAnsi"/>
          <w:sz w:val="24"/>
          <w:szCs w:val="24"/>
          <w:lang w:val="sr-Cyrl-BA"/>
        </w:rPr>
        <w:t xml:space="preserve">Овлашћење просвјетне инспекције </w:t>
      </w:r>
    </w:p>
    <w:p w14:paraId="0D9EF7CD" w14:textId="77777777" w:rsidR="003E5DD7" w:rsidRPr="002940FE" w:rsidRDefault="00C62108" w:rsidP="002940FE">
      <w:pPr>
        <w:spacing w:line="276" w:lineRule="auto"/>
        <w:jc w:val="center"/>
        <w:rPr>
          <w:rFonts w:cstheme="minorHAnsi"/>
          <w:b/>
          <w:sz w:val="24"/>
          <w:szCs w:val="24"/>
          <w:lang w:val="sr-Cyrl-BA"/>
        </w:rPr>
      </w:pPr>
      <w:r w:rsidRPr="00940AA0">
        <w:rPr>
          <w:rFonts w:cstheme="minorHAnsi"/>
          <w:b/>
          <w:sz w:val="24"/>
          <w:szCs w:val="24"/>
          <w:lang w:val="sr-Cyrl-BA"/>
        </w:rPr>
        <w:t>Члан</w:t>
      </w:r>
      <w:r w:rsidR="00E056C3">
        <w:rPr>
          <w:rFonts w:cstheme="minorHAnsi"/>
          <w:b/>
          <w:sz w:val="24"/>
          <w:szCs w:val="24"/>
          <w:lang w:val="sr-Cyrl-BA"/>
        </w:rPr>
        <w:t xml:space="preserve"> 29</w:t>
      </w:r>
      <w:r w:rsidR="002940FE">
        <w:rPr>
          <w:rFonts w:cstheme="minorHAnsi"/>
          <w:b/>
          <w:sz w:val="24"/>
          <w:szCs w:val="24"/>
          <w:lang w:val="sr-Cyrl-BA"/>
        </w:rPr>
        <w:t>.</w:t>
      </w:r>
    </w:p>
    <w:p w14:paraId="26952C7F" w14:textId="77777777" w:rsidR="00E154F0" w:rsidRPr="00940AA0" w:rsidRDefault="00C62108" w:rsidP="00940AA0">
      <w:pPr>
        <w:spacing w:line="276" w:lineRule="auto"/>
        <w:ind w:firstLine="720"/>
        <w:jc w:val="both"/>
        <w:rPr>
          <w:rFonts w:cstheme="minorHAnsi"/>
          <w:sz w:val="24"/>
          <w:szCs w:val="24"/>
          <w:lang w:val="sr-Cyrl-BA"/>
        </w:rPr>
      </w:pPr>
      <w:r w:rsidRPr="00940AA0">
        <w:rPr>
          <w:rFonts w:cstheme="minorHAnsi"/>
          <w:sz w:val="24"/>
          <w:szCs w:val="24"/>
          <w:lang w:val="sr-Cyrl-BA"/>
        </w:rPr>
        <w:t>У</w:t>
      </w:r>
      <w:r w:rsidR="003E5DD7" w:rsidRPr="00940AA0">
        <w:rPr>
          <w:rFonts w:cstheme="minorHAnsi"/>
          <w:sz w:val="24"/>
          <w:szCs w:val="24"/>
          <w:lang w:val="sr-Cyrl-BA"/>
        </w:rPr>
        <w:t xml:space="preserve"> </w:t>
      </w:r>
      <w:r w:rsidRPr="00940AA0">
        <w:rPr>
          <w:rFonts w:cstheme="minorHAnsi"/>
          <w:sz w:val="24"/>
          <w:szCs w:val="24"/>
          <w:lang w:val="sr-Cyrl-BA"/>
        </w:rPr>
        <w:t>обављању</w:t>
      </w:r>
      <w:r w:rsidR="003E5DD7" w:rsidRPr="00940AA0">
        <w:rPr>
          <w:rFonts w:cstheme="minorHAnsi"/>
          <w:sz w:val="24"/>
          <w:szCs w:val="24"/>
          <w:lang w:val="sr-Cyrl-BA"/>
        </w:rPr>
        <w:t xml:space="preserve"> </w:t>
      </w:r>
      <w:r w:rsidRPr="00940AA0">
        <w:rPr>
          <w:rFonts w:cstheme="minorHAnsi"/>
          <w:sz w:val="24"/>
          <w:szCs w:val="24"/>
          <w:lang w:val="sr-Cyrl-BA"/>
        </w:rPr>
        <w:t>надзора</w:t>
      </w:r>
      <w:r w:rsidR="003E5DD7" w:rsidRPr="00940AA0">
        <w:rPr>
          <w:rFonts w:cstheme="minorHAnsi"/>
          <w:sz w:val="24"/>
          <w:szCs w:val="24"/>
          <w:lang w:val="sr-Cyrl-BA"/>
        </w:rPr>
        <w:t xml:space="preserve">, </w:t>
      </w:r>
      <w:r w:rsidRPr="00940AA0">
        <w:rPr>
          <w:rFonts w:cstheme="minorHAnsi"/>
          <w:sz w:val="24"/>
          <w:szCs w:val="24"/>
          <w:lang w:val="sr-Cyrl-BA"/>
        </w:rPr>
        <w:t>просвјетни</w:t>
      </w:r>
      <w:r w:rsidR="003E5DD7" w:rsidRPr="00940AA0">
        <w:rPr>
          <w:rFonts w:cstheme="minorHAnsi"/>
          <w:sz w:val="24"/>
          <w:szCs w:val="24"/>
          <w:lang w:val="sr-Cyrl-BA"/>
        </w:rPr>
        <w:t xml:space="preserve"> </w:t>
      </w:r>
      <w:r w:rsidRPr="00940AA0">
        <w:rPr>
          <w:rFonts w:cstheme="minorHAnsi"/>
          <w:sz w:val="24"/>
          <w:szCs w:val="24"/>
          <w:lang w:val="sr-Cyrl-BA"/>
        </w:rPr>
        <w:t>инспектор</w:t>
      </w:r>
      <w:r w:rsidR="003E5DD7" w:rsidRPr="00940AA0">
        <w:rPr>
          <w:rFonts w:cstheme="minorHAnsi"/>
          <w:sz w:val="24"/>
          <w:szCs w:val="24"/>
          <w:lang w:val="sr-Cyrl-BA"/>
        </w:rPr>
        <w:t xml:space="preserve"> </w:t>
      </w:r>
      <w:r w:rsidRPr="00940AA0">
        <w:rPr>
          <w:rFonts w:cstheme="minorHAnsi"/>
          <w:sz w:val="24"/>
          <w:szCs w:val="24"/>
          <w:lang w:val="sr-Cyrl-BA"/>
        </w:rPr>
        <w:t>је</w:t>
      </w:r>
      <w:r w:rsidR="003E5DD7" w:rsidRPr="00940AA0">
        <w:rPr>
          <w:rFonts w:cstheme="minorHAnsi"/>
          <w:sz w:val="24"/>
          <w:szCs w:val="24"/>
          <w:lang w:val="sr-Cyrl-BA"/>
        </w:rPr>
        <w:t xml:space="preserve"> </w:t>
      </w:r>
      <w:r w:rsidR="00197861" w:rsidRPr="00940AA0">
        <w:rPr>
          <w:rFonts w:cstheme="minorHAnsi"/>
          <w:sz w:val="24"/>
          <w:szCs w:val="24"/>
          <w:lang w:val="sr-Cyrl-BA"/>
        </w:rPr>
        <w:t>овлашћ</w:t>
      </w:r>
      <w:r w:rsidRPr="00940AA0">
        <w:rPr>
          <w:rFonts w:cstheme="minorHAnsi"/>
          <w:sz w:val="24"/>
          <w:szCs w:val="24"/>
          <w:lang w:val="sr-Cyrl-BA"/>
        </w:rPr>
        <w:t>ен</w:t>
      </w:r>
      <w:r w:rsidR="003E5DD7" w:rsidRPr="00940AA0">
        <w:rPr>
          <w:rFonts w:cstheme="minorHAnsi"/>
          <w:sz w:val="24"/>
          <w:szCs w:val="24"/>
          <w:lang w:val="sr-Cyrl-BA"/>
        </w:rPr>
        <w:t xml:space="preserve"> </w:t>
      </w:r>
      <w:r w:rsidRPr="00940AA0">
        <w:rPr>
          <w:rFonts w:cstheme="minorHAnsi"/>
          <w:sz w:val="24"/>
          <w:szCs w:val="24"/>
          <w:lang w:val="sr-Cyrl-BA"/>
        </w:rPr>
        <w:t>да</w:t>
      </w:r>
      <w:r w:rsidR="0036761F" w:rsidRPr="00940AA0">
        <w:rPr>
          <w:rFonts w:cstheme="minorHAnsi"/>
          <w:sz w:val="24"/>
          <w:szCs w:val="24"/>
          <w:lang w:val="sr-Cyrl-BA"/>
        </w:rPr>
        <w:t xml:space="preserve"> </w:t>
      </w:r>
      <w:r w:rsidRPr="00940AA0">
        <w:rPr>
          <w:rFonts w:cstheme="minorHAnsi"/>
          <w:sz w:val="24"/>
          <w:szCs w:val="24"/>
          <w:lang w:val="sr-Cyrl-BA"/>
        </w:rPr>
        <w:t>на</w:t>
      </w:r>
      <w:r w:rsidR="00186176" w:rsidRPr="00940AA0">
        <w:rPr>
          <w:rFonts w:cstheme="minorHAnsi"/>
          <w:sz w:val="24"/>
          <w:szCs w:val="24"/>
          <w:lang w:val="sr-Cyrl-BA"/>
        </w:rPr>
        <w:t xml:space="preserve">ложи </w:t>
      </w:r>
      <w:r w:rsidRPr="00940AA0">
        <w:rPr>
          <w:rFonts w:cstheme="minorHAnsi"/>
          <w:sz w:val="24"/>
          <w:szCs w:val="24"/>
          <w:lang w:val="sr-Cyrl-BA"/>
        </w:rPr>
        <w:t>васпитно</w:t>
      </w:r>
      <w:r w:rsidR="003E5DD7" w:rsidRPr="00940AA0">
        <w:rPr>
          <w:rFonts w:cstheme="minorHAnsi"/>
          <w:sz w:val="24"/>
          <w:szCs w:val="24"/>
          <w:lang w:val="sr-Cyrl-BA"/>
        </w:rPr>
        <w:t>-</w:t>
      </w:r>
      <w:r w:rsidRPr="00940AA0">
        <w:rPr>
          <w:rFonts w:cstheme="minorHAnsi"/>
          <w:sz w:val="24"/>
          <w:szCs w:val="24"/>
          <w:lang w:val="sr-Cyrl-BA"/>
        </w:rPr>
        <w:t>образовним</w:t>
      </w:r>
      <w:r w:rsidR="003E5DD7" w:rsidRPr="00940AA0">
        <w:rPr>
          <w:rFonts w:cstheme="minorHAnsi"/>
          <w:sz w:val="24"/>
          <w:szCs w:val="24"/>
          <w:lang w:val="sr-Cyrl-BA"/>
        </w:rPr>
        <w:t xml:space="preserve"> </w:t>
      </w:r>
      <w:r w:rsidRPr="00940AA0">
        <w:rPr>
          <w:rFonts w:cstheme="minorHAnsi"/>
          <w:sz w:val="24"/>
          <w:szCs w:val="24"/>
          <w:lang w:val="sr-Cyrl-BA"/>
        </w:rPr>
        <w:t>установама</w:t>
      </w:r>
      <w:r w:rsidR="003E5DD7" w:rsidRPr="00940AA0">
        <w:rPr>
          <w:rFonts w:cstheme="minorHAnsi"/>
          <w:sz w:val="24"/>
          <w:szCs w:val="24"/>
          <w:lang w:val="sr-Cyrl-BA"/>
        </w:rPr>
        <w:t xml:space="preserve"> </w:t>
      </w:r>
      <w:r w:rsidRPr="00940AA0">
        <w:rPr>
          <w:rFonts w:cstheme="minorHAnsi"/>
          <w:sz w:val="24"/>
          <w:szCs w:val="24"/>
          <w:lang w:val="sr-Cyrl-BA"/>
        </w:rPr>
        <w:t>да</w:t>
      </w:r>
      <w:r w:rsidR="003E5DD7" w:rsidRPr="00940AA0">
        <w:rPr>
          <w:rFonts w:cstheme="minorHAnsi"/>
          <w:sz w:val="24"/>
          <w:szCs w:val="24"/>
          <w:lang w:val="sr-Cyrl-BA"/>
        </w:rPr>
        <w:t xml:space="preserve"> </w:t>
      </w:r>
      <w:r w:rsidRPr="00940AA0">
        <w:rPr>
          <w:rFonts w:cstheme="minorHAnsi"/>
          <w:sz w:val="24"/>
          <w:szCs w:val="24"/>
          <w:lang w:val="sr-Cyrl-BA"/>
        </w:rPr>
        <w:t>се</w:t>
      </w:r>
      <w:r w:rsidR="003E5DD7" w:rsidRPr="00940AA0">
        <w:rPr>
          <w:rFonts w:cstheme="minorHAnsi"/>
          <w:sz w:val="24"/>
          <w:szCs w:val="24"/>
          <w:lang w:val="sr-Cyrl-BA"/>
        </w:rPr>
        <w:t xml:space="preserve"> </w:t>
      </w:r>
      <w:r w:rsidRPr="00940AA0">
        <w:rPr>
          <w:rFonts w:cstheme="minorHAnsi"/>
          <w:sz w:val="24"/>
          <w:szCs w:val="24"/>
          <w:lang w:val="sr-Cyrl-BA"/>
        </w:rPr>
        <w:t>на</w:t>
      </w:r>
      <w:r w:rsidR="003E5DD7" w:rsidRPr="00940AA0">
        <w:rPr>
          <w:rFonts w:cstheme="minorHAnsi"/>
          <w:sz w:val="24"/>
          <w:szCs w:val="24"/>
          <w:lang w:val="sr-Cyrl-BA"/>
        </w:rPr>
        <w:t xml:space="preserve"> </w:t>
      </w:r>
      <w:r w:rsidRPr="00940AA0">
        <w:rPr>
          <w:rFonts w:cstheme="minorHAnsi"/>
          <w:sz w:val="24"/>
          <w:szCs w:val="24"/>
          <w:lang w:val="sr-Cyrl-BA"/>
        </w:rPr>
        <w:t>видна</w:t>
      </w:r>
      <w:r w:rsidR="003E5DD7" w:rsidRPr="00940AA0">
        <w:rPr>
          <w:rFonts w:cstheme="minorHAnsi"/>
          <w:sz w:val="24"/>
          <w:szCs w:val="24"/>
          <w:lang w:val="sr-Cyrl-BA"/>
        </w:rPr>
        <w:t xml:space="preserve"> </w:t>
      </w:r>
      <w:r w:rsidRPr="00940AA0">
        <w:rPr>
          <w:rFonts w:cstheme="minorHAnsi"/>
          <w:sz w:val="24"/>
          <w:szCs w:val="24"/>
          <w:lang w:val="sr-Cyrl-BA"/>
        </w:rPr>
        <w:t>мјеста</w:t>
      </w:r>
      <w:r w:rsidR="003E5DD7" w:rsidRPr="00940AA0">
        <w:rPr>
          <w:rFonts w:cstheme="minorHAnsi"/>
          <w:sz w:val="24"/>
          <w:szCs w:val="24"/>
          <w:lang w:val="sr-Cyrl-BA"/>
        </w:rPr>
        <w:t xml:space="preserve"> </w:t>
      </w:r>
      <w:r w:rsidRPr="00940AA0">
        <w:rPr>
          <w:rFonts w:cstheme="minorHAnsi"/>
          <w:sz w:val="24"/>
          <w:szCs w:val="24"/>
          <w:lang w:val="sr-Cyrl-BA"/>
        </w:rPr>
        <w:t>поставе</w:t>
      </w:r>
      <w:r w:rsidR="003E5DD7" w:rsidRPr="00940AA0">
        <w:rPr>
          <w:rFonts w:cstheme="minorHAnsi"/>
          <w:sz w:val="24"/>
          <w:szCs w:val="24"/>
          <w:lang w:val="sr-Cyrl-BA"/>
        </w:rPr>
        <w:t xml:space="preserve"> </w:t>
      </w:r>
      <w:r w:rsidRPr="00940AA0">
        <w:rPr>
          <w:rFonts w:cstheme="minorHAnsi"/>
          <w:sz w:val="24"/>
          <w:szCs w:val="24"/>
          <w:lang w:val="sr-Cyrl-BA"/>
        </w:rPr>
        <w:t>постери</w:t>
      </w:r>
      <w:r w:rsidR="003E5DD7" w:rsidRPr="00940AA0">
        <w:rPr>
          <w:rFonts w:cstheme="minorHAnsi"/>
          <w:sz w:val="24"/>
          <w:szCs w:val="24"/>
          <w:lang w:val="sr-Cyrl-BA"/>
        </w:rPr>
        <w:t xml:space="preserve"> </w:t>
      </w:r>
      <w:r w:rsidRPr="00940AA0">
        <w:rPr>
          <w:rFonts w:cstheme="minorHAnsi"/>
          <w:sz w:val="24"/>
          <w:szCs w:val="24"/>
          <w:lang w:val="sr-Cyrl-BA"/>
        </w:rPr>
        <w:t>и</w:t>
      </w:r>
      <w:r w:rsidR="003E5DD7" w:rsidRPr="00940AA0">
        <w:rPr>
          <w:rFonts w:cstheme="minorHAnsi"/>
          <w:sz w:val="24"/>
          <w:szCs w:val="24"/>
          <w:lang w:val="sr-Cyrl-BA"/>
        </w:rPr>
        <w:t xml:space="preserve"> </w:t>
      </w:r>
      <w:r w:rsidRPr="00940AA0">
        <w:rPr>
          <w:rFonts w:cstheme="minorHAnsi"/>
          <w:sz w:val="24"/>
          <w:szCs w:val="24"/>
          <w:lang w:val="sr-Cyrl-BA"/>
        </w:rPr>
        <w:t>други</w:t>
      </w:r>
      <w:r w:rsidR="003E5DD7" w:rsidRPr="00940AA0">
        <w:rPr>
          <w:rFonts w:cstheme="minorHAnsi"/>
          <w:sz w:val="24"/>
          <w:szCs w:val="24"/>
          <w:lang w:val="sr-Cyrl-BA"/>
        </w:rPr>
        <w:t xml:space="preserve"> </w:t>
      </w:r>
      <w:r w:rsidR="00940AA0" w:rsidRPr="00940AA0">
        <w:rPr>
          <w:rFonts w:cstheme="minorHAnsi"/>
          <w:sz w:val="24"/>
          <w:szCs w:val="24"/>
          <w:lang w:val="sr-Cyrl-BA"/>
        </w:rPr>
        <w:t>визуелни информативно-едукативни</w:t>
      </w:r>
      <w:r w:rsidR="003E5DD7" w:rsidRPr="00940AA0">
        <w:rPr>
          <w:rFonts w:cstheme="minorHAnsi"/>
          <w:sz w:val="24"/>
          <w:szCs w:val="24"/>
          <w:lang w:val="sr-Cyrl-BA"/>
        </w:rPr>
        <w:t xml:space="preserve"> </w:t>
      </w:r>
      <w:r w:rsidRPr="00940AA0">
        <w:rPr>
          <w:rFonts w:cstheme="minorHAnsi"/>
          <w:sz w:val="24"/>
          <w:szCs w:val="24"/>
          <w:lang w:val="sr-Cyrl-BA"/>
        </w:rPr>
        <w:t>материјали</w:t>
      </w:r>
      <w:r w:rsidR="003E5DD7" w:rsidRPr="00940AA0">
        <w:rPr>
          <w:rFonts w:cstheme="minorHAnsi"/>
          <w:sz w:val="24"/>
          <w:szCs w:val="24"/>
          <w:lang w:val="sr-Cyrl-BA"/>
        </w:rPr>
        <w:t xml:space="preserve"> </w:t>
      </w:r>
      <w:r w:rsidRPr="00940AA0">
        <w:rPr>
          <w:rFonts w:cstheme="minorHAnsi"/>
          <w:sz w:val="24"/>
          <w:szCs w:val="24"/>
          <w:lang w:val="sr-Cyrl-BA"/>
        </w:rPr>
        <w:t>са</w:t>
      </w:r>
      <w:r w:rsidR="003E5DD7" w:rsidRPr="00940AA0">
        <w:rPr>
          <w:rFonts w:cstheme="minorHAnsi"/>
          <w:sz w:val="24"/>
          <w:szCs w:val="24"/>
          <w:lang w:val="sr-Cyrl-BA"/>
        </w:rPr>
        <w:t xml:space="preserve"> </w:t>
      </w:r>
      <w:r w:rsidRPr="00940AA0">
        <w:rPr>
          <w:rFonts w:cstheme="minorHAnsi"/>
          <w:sz w:val="24"/>
          <w:szCs w:val="24"/>
          <w:lang w:val="sr-Cyrl-BA"/>
        </w:rPr>
        <w:t>упозорењима</w:t>
      </w:r>
      <w:r w:rsidR="003E5DD7" w:rsidRPr="00940AA0">
        <w:rPr>
          <w:rFonts w:cstheme="minorHAnsi"/>
          <w:sz w:val="24"/>
          <w:szCs w:val="24"/>
          <w:lang w:val="sr-Cyrl-BA"/>
        </w:rPr>
        <w:t xml:space="preserve"> </w:t>
      </w:r>
      <w:r w:rsidRPr="00940AA0">
        <w:rPr>
          <w:rFonts w:cstheme="minorHAnsi"/>
          <w:sz w:val="24"/>
          <w:szCs w:val="24"/>
          <w:lang w:val="sr-Cyrl-BA"/>
        </w:rPr>
        <w:t>о</w:t>
      </w:r>
      <w:r w:rsidR="003E5DD7" w:rsidRPr="00940AA0">
        <w:rPr>
          <w:rFonts w:cstheme="minorHAnsi"/>
          <w:sz w:val="24"/>
          <w:szCs w:val="24"/>
          <w:lang w:val="sr-Cyrl-BA"/>
        </w:rPr>
        <w:t xml:space="preserve"> </w:t>
      </w:r>
      <w:r w:rsidRPr="00940AA0">
        <w:rPr>
          <w:rFonts w:cstheme="minorHAnsi"/>
          <w:sz w:val="24"/>
          <w:szCs w:val="24"/>
          <w:lang w:val="sr-Cyrl-BA"/>
        </w:rPr>
        <w:t>штетности</w:t>
      </w:r>
      <w:r w:rsidR="003E5DD7" w:rsidRPr="00940AA0">
        <w:rPr>
          <w:rFonts w:cstheme="minorHAnsi"/>
          <w:sz w:val="24"/>
          <w:szCs w:val="24"/>
          <w:lang w:val="sr-Cyrl-BA"/>
        </w:rPr>
        <w:t xml:space="preserve"> </w:t>
      </w:r>
      <w:r w:rsidRPr="00940AA0">
        <w:rPr>
          <w:rFonts w:cstheme="minorHAnsi"/>
          <w:sz w:val="24"/>
          <w:szCs w:val="24"/>
          <w:lang w:val="sr-Cyrl-BA"/>
        </w:rPr>
        <w:t>пушења</w:t>
      </w:r>
      <w:r w:rsidR="003E5DD7" w:rsidRPr="00940AA0">
        <w:rPr>
          <w:rFonts w:cstheme="minorHAnsi"/>
          <w:sz w:val="24"/>
          <w:szCs w:val="24"/>
          <w:lang w:val="sr-Cyrl-BA"/>
        </w:rPr>
        <w:t xml:space="preserve"> </w:t>
      </w:r>
      <w:r w:rsidRPr="00940AA0">
        <w:rPr>
          <w:rFonts w:cstheme="minorHAnsi"/>
          <w:sz w:val="24"/>
          <w:szCs w:val="24"/>
          <w:lang w:val="sr-Cyrl-BA"/>
        </w:rPr>
        <w:t>и</w:t>
      </w:r>
      <w:r w:rsidR="003E5DD7" w:rsidRPr="00940AA0">
        <w:rPr>
          <w:rFonts w:cstheme="minorHAnsi"/>
          <w:sz w:val="24"/>
          <w:szCs w:val="24"/>
          <w:lang w:val="sr-Cyrl-BA"/>
        </w:rPr>
        <w:t xml:space="preserve"> </w:t>
      </w:r>
      <w:r w:rsidRPr="00940AA0">
        <w:rPr>
          <w:rFonts w:cstheme="minorHAnsi"/>
          <w:sz w:val="24"/>
          <w:szCs w:val="24"/>
          <w:lang w:val="sr-Cyrl-BA"/>
        </w:rPr>
        <w:t>забрани</w:t>
      </w:r>
      <w:r w:rsidR="003E5DD7" w:rsidRPr="00940AA0">
        <w:rPr>
          <w:rFonts w:cstheme="minorHAnsi"/>
          <w:sz w:val="24"/>
          <w:szCs w:val="24"/>
          <w:lang w:val="sr-Cyrl-BA"/>
        </w:rPr>
        <w:t xml:space="preserve"> </w:t>
      </w:r>
      <w:r w:rsidRPr="00940AA0">
        <w:rPr>
          <w:rFonts w:cstheme="minorHAnsi"/>
          <w:sz w:val="24"/>
          <w:szCs w:val="24"/>
          <w:lang w:val="sr-Cyrl-BA"/>
        </w:rPr>
        <w:t>употребе</w:t>
      </w:r>
      <w:r w:rsidR="003E5DD7" w:rsidRPr="00940AA0">
        <w:rPr>
          <w:rFonts w:cstheme="minorHAnsi"/>
          <w:sz w:val="24"/>
          <w:szCs w:val="24"/>
          <w:lang w:val="sr-Cyrl-BA"/>
        </w:rPr>
        <w:t xml:space="preserve"> </w:t>
      </w:r>
      <w:r w:rsidRPr="00940AA0">
        <w:rPr>
          <w:rFonts w:cstheme="minorHAnsi"/>
          <w:sz w:val="24"/>
          <w:szCs w:val="24"/>
          <w:lang w:val="sr-Cyrl-BA"/>
        </w:rPr>
        <w:t>дувана</w:t>
      </w:r>
      <w:r w:rsidR="003E5DD7" w:rsidRPr="00940AA0">
        <w:rPr>
          <w:rFonts w:cstheme="minorHAnsi"/>
          <w:sz w:val="24"/>
          <w:szCs w:val="24"/>
          <w:lang w:val="sr-Cyrl-BA"/>
        </w:rPr>
        <w:t xml:space="preserve">, </w:t>
      </w:r>
      <w:r w:rsidRPr="00940AA0">
        <w:rPr>
          <w:rFonts w:cstheme="minorHAnsi"/>
          <w:sz w:val="24"/>
          <w:szCs w:val="24"/>
          <w:lang w:val="sr-Cyrl-BA"/>
        </w:rPr>
        <w:t>дуванских</w:t>
      </w:r>
      <w:r w:rsidR="003E5DD7" w:rsidRPr="00940AA0">
        <w:rPr>
          <w:rFonts w:cstheme="minorHAnsi"/>
          <w:sz w:val="24"/>
          <w:szCs w:val="24"/>
          <w:lang w:val="sr-Cyrl-BA"/>
        </w:rPr>
        <w:t xml:space="preserve"> </w:t>
      </w:r>
      <w:r w:rsidRPr="00940AA0">
        <w:rPr>
          <w:rFonts w:cstheme="minorHAnsi"/>
          <w:sz w:val="24"/>
          <w:szCs w:val="24"/>
          <w:lang w:val="sr-Cyrl-BA"/>
        </w:rPr>
        <w:t>производа</w:t>
      </w:r>
      <w:r w:rsidR="003E5DD7" w:rsidRPr="00940AA0">
        <w:rPr>
          <w:rFonts w:cstheme="minorHAnsi"/>
          <w:sz w:val="24"/>
          <w:szCs w:val="24"/>
          <w:lang w:val="sr-Cyrl-BA"/>
        </w:rPr>
        <w:t xml:space="preserve"> </w:t>
      </w:r>
      <w:r w:rsidRPr="00940AA0">
        <w:rPr>
          <w:rFonts w:cstheme="minorHAnsi"/>
          <w:sz w:val="24"/>
          <w:szCs w:val="24"/>
          <w:lang w:val="sr-Cyrl-BA"/>
        </w:rPr>
        <w:t>и</w:t>
      </w:r>
      <w:r w:rsidR="003E5DD7" w:rsidRPr="00940AA0">
        <w:rPr>
          <w:rFonts w:cstheme="minorHAnsi"/>
          <w:sz w:val="24"/>
          <w:szCs w:val="24"/>
          <w:lang w:val="sr-Cyrl-BA"/>
        </w:rPr>
        <w:t xml:space="preserve"> </w:t>
      </w:r>
      <w:r w:rsidRPr="00940AA0">
        <w:rPr>
          <w:rFonts w:cstheme="minorHAnsi"/>
          <w:sz w:val="24"/>
          <w:szCs w:val="24"/>
          <w:lang w:val="sr-Cyrl-BA"/>
        </w:rPr>
        <w:t>осталих</w:t>
      </w:r>
      <w:r w:rsidR="003E5DD7" w:rsidRPr="00940AA0">
        <w:rPr>
          <w:rFonts w:cstheme="minorHAnsi"/>
          <w:sz w:val="24"/>
          <w:szCs w:val="24"/>
          <w:lang w:val="sr-Cyrl-BA"/>
        </w:rPr>
        <w:t xml:space="preserve"> </w:t>
      </w:r>
      <w:r w:rsidRPr="00940AA0">
        <w:rPr>
          <w:rFonts w:cstheme="minorHAnsi"/>
          <w:sz w:val="24"/>
          <w:szCs w:val="24"/>
          <w:lang w:val="sr-Cyrl-BA"/>
        </w:rPr>
        <w:t>производа</w:t>
      </w:r>
      <w:r w:rsidR="003E5DD7" w:rsidRPr="00940AA0">
        <w:rPr>
          <w:rFonts w:cstheme="minorHAnsi"/>
          <w:sz w:val="24"/>
          <w:szCs w:val="24"/>
          <w:lang w:val="sr-Cyrl-BA"/>
        </w:rPr>
        <w:t xml:space="preserve"> </w:t>
      </w:r>
      <w:r w:rsidRPr="00940AA0">
        <w:rPr>
          <w:rFonts w:cstheme="minorHAnsi"/>
          <w:sz w:val="24"/>
          <w:szCs w:val="24"/>
          <w:lang w:val="sr-Cyrl-BA"/>
        </w:rPr>
        <w:t>за</w:t>
      </w:r>
      <w:r w:rsidR="003E5DD7" w:rsidRPr="00940AA0">
        <w:rPr>
          <w:rFonts w:cstheme="minorHAnsi"/>
          <w:sz w:val="24"/>
          <w:szCs w:val="24"/>
          <w:lang w:val="sr-Cyrl-BA"/>
        </w:rPr>
        <w:t xml:space="preserve"> </w:t>
      </w:r>
      <w:r w:rsidRPr="00940AA0">
        <w:rPr>
          <w:rFonts w:cstheme="minorHAnsi"/>
          <w:sz w:val="24"/>
          <w:szCs w:val="24"/>
          <w:lang w:val="sr-Cyrl-BA"/>
        </w:rPr>
        <w:t>пушење</w:t>
      </w:r>
      <w:r w:rsidR="003E5DD7" w:rsidRPr="00940AA0">
        <w:rPr>
          <w:rFonts w:cstheme="minorHAnsi"/>
          <w:sz w:val="24"/>
          <w:szCs w:val="24"/>
          <w:lang w:val="sr-Cyrl-BA"/>
        </w:rPr>
        <w:t xml:space="preserve"> </w:t>
      </w:r>
      <w:r w:rsidRPr="00940AA0">
        <w:rPr>
          <w:rFonts w:cstheme="minorHAnsi"/>
          <w:sz w:val="24"/>
          <w:szCs w:val="24"/>
          <w:lang w:val="sr-Cyrl-BA"/>
        </w:rPr>
        <w:t>лицима</w:t>
      </w:r>
      <w:r w:rsidR="003E5DD7" w:rsidRPr="00940AA0">
        <w:rPr>
          <w:rFonts w:cstheme="minorHAnsi"/>
          <w:sz w:val="24"/>
          <w:szCs w:val="24"/>
          <w:lang w:val="sr-Cyrl-BA"/>
        </w:rPr>
        <w:t xml:space="preserve"> </w:t>
      </w:r>
      <w:r w:rsidRPr="00940AA0">
        <w:rPr>
          <w:rFonts w:cstheme="minorHAnsi"/>
          <w:sz w:val="24"/>
          <w:szCs w:val="24"/>
          <w:lang w:val="sr-Cyrl-BA"/>
        </w:rPr>
        <w:t>млађим</w:t>
      </w:r>
      <w:r w:rsidR="003E5DD7" w:rsidRPr="00940AA0">
        <w:rPr>
          <w:rFonts w:cstheme="minorHAnsi"/>
          <w:sz w:val="24"/>
          <w:szCs w:val="24"/>
          <w:lang w:val="sr-Cyrl-BA"/>
        </w:rPr>
        <w:t xml:space="preserve"> </w:t>
      </w:r>
      <w:r w:rsidRPr="00940AA0">
        <w:rPr>
          <w:rFonts w:cstheme="minorHAnsi"/>
          <w:sz w:val="24"/>
          <w:szCs w:val="24"/>
          <w:lang w:val="sr-Cyrl-BA"/>
        </w:rPr>
        <w:t>од</w:t>
      </w:r>
      <w:r w:rsidR="003E5DD7" w:rsidRPr="00940AA0">
        <w:rPr>
          <w:rFonts w:cstheme="minorHAnsi"/>
          <w:sz w:val="24"/>
          <w:szCs w:val="24"/>
          <w:lang w:val="sr-Cyrl-BA"/>
        </w:rPr>
        <w:t xml:space="preserve"> 18 </w:t>
      </w:r>
      <w:r w:rsidRPr="00940AA0">
        <w:rPr>
          <w:rFonts w:cstheme="minorHAnsi"/>
          <w:sz w:val="24"/>
          <w:szCs w:val="24"/>
          <w:lang w:val="sr-Cyrl-BA"/>
        </w:rPr>
        <w:t>година</w:t>
      </w:r>
      <w:r w:rsidR="0083474F">
        <w:rPr>
          <w:rFonts w:cstheme="minorHAnsi"/>
          <w:sz w:val="24"/>
          <w:szCs w:val="24"/>
          <w:lang w:val="sr-Cyrl-BA"/>
        </w:rPr>
        <w:t xml:space="preserve"> </w:t>
      </w:r>
      <w:r w:rsidR="008F1290" w:rsidRPr="0083474F">
        <w:rPr>
          <w:rFonts w:cstheme="minorHAnsi"/>
          <w:sz w:val="24"/>
          <w:szCs w:val="24"/>
          <w:lang w:val="sr-Latn-BA"/>
        </w:rPr>
        <w:t>(</w:t>
      </w:r>
      <w:r w:rsidR="008F1290" w:rsidRPr="0083474F">
        <w:rPr>
          <w:rFonts w:cstheme="minorHAnsi"/>
          <w:sz w:val="24"/>
          <w:szCs w:val="24"/>
          <w:lang w:val="sr-Cyrl-BA"/>
        </w:rPr>
        <w:t>члан 2</w:t>
      </w:r>
      <w:r w:rsidR="00E056C3">
        <w:rPr>
          <w:rFonts w:cstheme="minorHAnsi"/>
          <w:sz w:val="24"/>
          <w:szCs w:val="24"/>
          <w:lang w:val="sr-Cyrl-BA"/>
        </w:rPr>
        <w:t>3</w:t>
      </w:r>
      <w:r w:rsidR="008F1290" w:rsidRPr="0083474F">
        <w:rPr>
          <w:rFonts w:cstheme="minorHAnsi"/>
          <w:sz w:val="24"/>
          <w:szCs w:val="24"/>
          <w:lang w:val="sr-Cyrl-BA"/>
        </w:rPr>
        <w:t>. овог закона)</w:t>
      </w:r>
      <w:r w:rsidR="003E5DD7" w:rsidRPr="0083474F">
        <w:rPr>
          <w:rFonts w:cstheme="minorHAnsi"/>
          <w:sz w:val="24"/>
          <w:szCs w:val="24"/>
          <w:lang w:val="sr-Cyrl-BA"/>
        </w:rPr>
        <w:t>.</w:t>
      </w:r>
      <w:r w:rsidR="008F1290" w:rsidRPr="0083474F">
        <w:rPr>
          <w:rFonts w:cstheme="minorHAnsi"/>
          <w:sz w:val="24"/>
          <w:szCs w:val="24"/>
          <w:lang w:val="sr-Cyrl-BA"/>
        </w:rPr>
        <w:t xml:space="preserve"> </w:t>
      </w:r>
    </w:p>
    <w:p w14:paraId="43D8C061" w14:textId="77777777" w:rsidR="00724852" w:rsidRDefault="00724852" w:rsidP="00825570">
      <w:pPr>
        <w:pStyle w:val="Default"/>
        <w:spacing w:line="276" w:lineRule="auto"/>
        <w:rPr>
          <w:rFonts w:asciiTheme="majorHAnsi" w:hAnsiTheme="majorHAnsi" w:cstheme="minorHAnsi"/>
          <w:b/>
          <w:bCs/>
          <w:color w:val="auto"/>
          <w:lang w:val="sr-Cyrl-BA"/>
        </w:rPr>
      </w:pPr>
    </w:p>
    <w:p w14:paraId="6D592493" w14:textId="77777777" w:rsidR="00B90BFF" w:rsidRDefault="00B90BFF" w:rsidP="00825570">
      <w:pPr>
        <w:pStyle w:val="Default"/>
        <w:spacing w:line="276" w:lineRule="auto"/>
        <w:rPr>
          <w:rFonts w:asciiTheme="majorHAnsi" w:hAnsiTheme="majorHAnsi" w:cstheme="minorHAnsi"/>
          <w:b/>
          <w:bCs/>
          <w:color w:val="auto"/>
          <w:lang w:val="sr-Cyrl-BA"/>
        </w:rPr>
      </w:pPr>
    </w:p>
    <w:p w14:paraId="0FDD055B" w14:textId="77777777" w:rsidR="003E5DD7" w:rsidRPr="00036682" w:rsidRDefault="00C62108" w:rsidP="00825570">
      <w:pPr>
        <w:pStyle w:val="Default"/>
        <w:spacing w:line="276" w:lineRule="auto"/>
        <w:rPr>
          <w:rFonts w:asciiTheme="majorHAnsi" w:hAnsiTheme="majorHAnsi" w:cstheme="minorHAnsi"/>
          <w:b/>
          <w:color w:val="auto"/>
          <w:lang w:val="sr-Cyrl-BA"/>
        </w:rPr>
      </w:pPr>
      <w:r w:rsidRPr="00036682">
        <w:rPr>
          <w:rFonts w:asciiTheme="majorHAnsi" w:hAnsiTheme="majorHAnsi" w:cstheme="minorHAnsi"/>
          <w:b/>
          <w:bCs/>
          <w:color w:val="auto"/>
          <w:lang w:val="sr-Cyrl-BA"/>
        </w:rPr>
        <w:t>ГЛАВА</w:t>
      </w:r>
      <w:r w:rsidR="001C7CB5" w:rsidRPr="00036682">
        <w:rPr>
          <w:rFonts w:asciiTheme="majorHAnsi" w:hAnsiTheme="majorHAnsi" w:cstheme="minorHAnsi"/>
          <w:b/>
          <w:bCs/>
          <w:color w:val="auto"/>
          <w:lang w:val="sr-Cyrl-BA"/>
        </w:rPr>
        <w:t xml:space="preserve"> </w:t>
      </w:r>
      <w:r w:rsidR="00613523">
        <w:rPr>
          <w:rFonts w:asciiTheme="majorHAnsi" w:hAnsiTheme="majorHAnsi" w:cstheme="minorHAnsi"/>
          <w:b/>
          <w:bCs/>
          <w:color w:val="auto"/>
          <w:lang w:val="sr-Latn-BA"/>
        </w:rPr>
        <w:t>I</w:t>
      </w:r>
      <w:r w:rsidR="001C7CB5" w:rsidRPr="00036682">
        <w:rPr>
          <w:rFonts w:asciiTheme="majorHAnsi" w:hAnsiTheme="majorHAnsi" w:cstheme="minorHAnsi"/>
          <w:b/>
          <w:bCs/>
          <w:color w:val="auto"/>
          <w:lang w:val="sr-Cyrl-BA"/>
        </w:rPr>
        <w:t>X</w:t>
      </w:r>
    </w:p>
    <w:p w14:paraId="2D23218B" w14:textId="77777777" w:rsidR="006246E6" w:rsidRPr="00036682" w:rsidRDefault="00C62108" w:rsidP="00825570">
      <w:pPr>
        <w:pStyle w:val="Default"/>
        <w:spacing w:line="276" w:lineRule="auto"/>
        <w:rPr>
          <w:rFonts w:asciiTheme="majorHAnsi" w:hAnsiTheme="majorHAnsi" w:cstheme="minorHAnsi"/>
          <w:b/>
          <w:bCs/>
          <w:color w:val="auto"/>
          <w:lang w:val="sr-Cyrl-BA"/>
        </w:rPr>
      </w:pPr>
      <w:r w:rsidRPr="00036682">
        <w:rPr>
          <w:rFonts w:asciiTheme="majorHAnsi" w:hAnsiTheme="majorHAnsi" w:cstheme="minorHAnsi"/>
          <w:b/>
          <w:bCs/>
          <w:color w:val="auto"/>
          <w:lang w:val="sr-Cyrl-BA"/>
        </w:rPr>
        <w:t>КАЗНЕНЕ</w:t>
      </w:r>
      <w:r w:rsidR="008A6FA9" w:rsidRPr="00036682">
        <w:rPr>
          <w:rFonts w:asciiTheme="majorHAnsi" w:hAnsiTheme="majorHAnsi" w:cstheme="minorHAnsi"/>
          <w:b/>
          <w:bCs/>
          <w:color w:val="auto"/>
          <w:lang w:val="sr-Cyrl-BA"/>
        </w:rPr>
        <w:t xml:space="preserve"> </w:t>
      </w:r>
      <w:r w:rsidRPr="00036682">
        <w:rPr>
          <w:rFonts w:asciiTheme="majorHAnsi" w:hAnsiTheme="majorHAnsi" w:cstheme="minorHAnsi"/>
          <w:b/>
          <w:bCs/>
          <w:color w:val="auto"/>
          <w:lang w:val="sr-Cyrl-BA"/>
        </w:rPr>
        <w:t>ОДРЕДБЕ</w:t>
      </w:r>
    </w:p>
    <w:p w14:paraId="37CA8ECA" w14:textId="77777777" w:rsidR="006246E6" w:rsidRDefault="006246E6" w:rsidP="009A7AD0">
      <w:pPr>
        <w:pStyle w:val="Default"/>
        <w:jc w:val="center"/>
        <w:rPr>
          <w:rFonts w:asciiTheme="minorHAnsi" w:hAnsiTheme="minorHAnsi" w:cstheme="minorHAnsi"/>
          <w:b/>
          <w:bCs/>
          <w:color w:val="auto"/>
          <w:lang w:val="sr-Cyrl-BA"/>
        </w:rPr>
      </w:pPr>
    </w:p>
    <w:p w14:paraId="70D4A52F" w14:textId="77777777" w:rsidR="00D31DCF" w:rsidRPr="009A7AD0" w:rsidRDefault="00D31DCF" w:rsidP="009A7AD0">
      <w:pPr>
        <w:pStyle w:val="Default"/>
        <w:jc w:val="center"/>
        <w:rPr>
          <w:rFonts w:asciiTheme="minorHAnsi" w:hAnsiTheme="minorHAnsi" w:cstheme="minorHAnsi"/>
          <w:b/>
          <w:bCs/>
          <w:color w:val="auto"/>
          <w:lang w:val="sr-Cyrl-BA"/>
        </w:rPr>
      </w:pPr>
    </w:p>
    <w:p w14:paraId="28D1F90E" w14:textId="77777777" w:rsidR="00825FF8" w:rsidRDefault="009A7AD0" w:rsidP="009A7AD0">
      <w:pPr>
        <w:pStyle w:val="Default"/>
        <w:jc w:val="center"/>
        <w:rPr>
          <w:rFonts w:asciiTheme="minorHAnsi" w:hAnsiTheme="minorHAnsi" w:cstheme="minorHAnsi"/>
          <w:bCs/>
          <w:color w:val="auto"/>
          <w:lang w:val="sr-Cyrl-BA"/>
        </w:rPr>
      </w:pPr>
      <w:r>
        <w:rPr>
          <w:rFonts w:asciiTheme="minorHAnsi" w:hAnsiTheme="minorHAnsi" w:cstheme="minorHAnsi"/>
          <w:bCs/>
          <w:color w:val="auto"/>
          <w:lang w:val="sr-Cyrl-BA"/>
        </w:rPr>
        <w:t>П</w:t>
      </w:r>
      <w:r w:rsidRPr="009A7AD0">
        <w:rPr>
          <w:rFonts w:asciiTheme="minorHAnsi" w:hAnsiTheme="minorHAnsi" w:cstheme="minorHAnsi"/>
          <w:bCs/>
          <w:color w:val="auto"/>
          <w:lang w:val="sr-Cyrl-BA"/>
        </w:rPr>
        <w:t>рекршаји</w:t>
      </w:r>
    </w:p>
    <w:p w14:paraId="1A4C6707" w14:textId="77777777" w:rsidR="009D5122" w:rsidRPr="009A1DE3" w:rsidRDefault="00C62108" w:rsidP="002940FE">
      <w:pPr>
        <w:pStyle w:val="Default"/>
        <w:spacing w:line="276" w:lineRule="auto"/>
        <w:jc w:val="center"/>
        <w:rPr>
          <w:rFonts w:asciiTheme="minorHAnsi" w:hAnsiTheme="minorHAnsi" w:cstheme="minorHAnsi"/>
          <w:b/>
          <w:bCs/>
          <w:color w:val="auto"/>
          <w:lang w:val="sr-Cyrl-BA"/>
        </w:rPr>
      </w:pPr>
      <w:r w:rsidRPr="009A1DE3">
        <w:rPr>
          <w:rFonts w:asciiTheme="minorHAnsi" w:hAnsiTheme="minorHAnsi" w:cstheme="minorHAnsi"/>
          <w:b/>
          <w:bCs/>
          <w:color w:val="auto"/>
          <w:lang w:val="sr-Cyrl-BA"/>
        </w:rPr>
        <w:t>Члан</w:t>
      </w:r>
      <w:r w:rsidR="008A6FA9" w:rsidRPr="009A1DE3">
        <w:rPr>
          <w:rFonts w:asciiTheme="minorHAnsi" w:hAnsiTheme="minorHAnsi" w:cstheme="minorHAnsi"/>
          <w:b/>
          <w:bCs/>
          <w:color w:val="auto"/>
          <w:lang w:val="sr-Cyrl-BA"/>
        </w:rPr>
        <w:t xml:space="preserve"> 3</w:t>
      </w:r>
      <w:r w:rsidR="00E056C3">
        <w:rPr>
          <w:rFonts w:asciiTheme="minorHAnsi" w:hAnsiTheme="minorHAnsi" w:cstheme="minorHAnsi"/>
          <w:b/>
          <w:bCs/>
          <w:color w:val="auto"/>
          <w:lang w:val="sr-Cyrl-BA"/>
        </w:rPr>
        <w:t>0</w:t>
      </w:r>
      <w:r w:rsidR="008A6FA9" w:rsidRPr="009A1DE3">
        <w:rPr>
          <w:rFonts w:asciiTheme="minorHAnsi" w:hAnsiTheme="minorHAnsi" w:cstheme="minorHAnsi"/>
          <w:b/>
          <w:bCs/>
          <w:color w:val="auto"/>
          <w:lang w:val="sr-Cyrl-BA"/>
        </w:rPr>
        <w:t>.</w:t>
      </w:r>
    </w:p>
    <w:p w14:paraId="00194253" w14:textId="77777777" w:rsidR="00FD04A9" w:rsidRPr="009A7AD0" w:rsidRDefault="00D3772D" w:rsidP="009A1DE3">
      <w:pPr>
        <w:pStyle w:val="Default"/>
        <w:spacing w:line="276" w:lineRule="auto"/>
        <w:ind w:firstLine="720"/>
        <w:jc w:val="both"/>
        <w:rPr>
          <w:rFonts w:asciiTheme="minorHAnsi" w:hAnsiTheme="minorHAnsi" w:cstheme="minorHAnsi"/>
          <w:color w:val="auto"/>
          <w:lang w:val="sr-Cyrl-BA"/>
        </w:rPr>
      </w:pPr>
      <w:r w:rsidRPr="009A1DE3">
        <w:rPr>
          <w:rFonts w:asciiTheme="minorHAnsi" w:hAnsiTheme="minorHAnsi" w:cstheme="minorHAnsi"/>
          <w:color w:val="auto"/>
          <w:lang w:val="sr-Cyrl-BA"/>
        </w:rPr>
        <w:t>(</w:t>
      </w:r>
      <w:r w:rsidRPr="009A7AD0">
        <w:rPr>
          <w:rFonts w:asciiTheme="minorHAnsi" w:hAnsiTheme="minorHAnsi" w:cstheme="minorHAnsi"/>
          <w:color w:val="auto"/>
          <w:lang w:val="sr-Cyrl-BA"/>
        </w:rPr>
        <w:t xml:space="preserve">1) Новчаном казном од </w:t>
      </w:r>
      <w:r w:rsidR="00881212" w:rsidRPr="009A7AD0">
        <w:rPr>
          <w:rFonts w:asciiTheme="minorHAnsi" w:hAnsiTheme="minorHAnsi" w:cstheme="minorHAnsi"/>
          <w:color w:val="auto"/>
          <w:lang w:val="sr-Latn-BA"/>
        </w:rPr>
        <w:t>20</w:t>
      </w:r>
      <w:r w:rsidR="00022519" w:rsidRPr="009A7AD0">
        <w:rPr>
          <w:rFonts w:asciiTheme="minorHAnsi" w:hAnsiTheme="minorHAnsi" w:cstheme="minorHAnsi"/>
          <w:color w:val="auto"/>
          <w:lang w:val="sr-Cyrl-BA"/>
        </w:rPr>
        <w:t xml:space="preserve">.000 КМ до </w:t>
      </w:r>
      <w:r w:rsidR="008D12D4" w:rsidRPr="009A7AD0">
        <w:rPr>
          <w:rFonts w:asciiTheme="minorHAnsi" w:hAnsiTheme="minorHAnsi" w:cstheme="minorHAnsi"/>
          <w:color w:val="auto"/>
          <w:lang w:val="sr-Latn-BA"/>
        </w:rPr>
        <w:t>4</w:t>
      </w:r>
      <w:r w:rsidR="00881212" w:rsidRPr="009A7AD0">
        <w:rPr>
          <w:rFonts w:asciiTheme="minorHAnsi" w:hAnsiTheme="minorHAnsi" w:cstheme="minorHAnsi"/>
          <w:color w:val="auto"/>
          <w:lang w:val="sr-Latn-BA"/>
        </w:rPr>
        <w:t>0</w:t>
      </w:r>
      <w:r w:rsidRPr="009A7AD0">
        <w:rPr>
          <w:rFonts w:asciiTheme="minorHAnsi" w:hAnsiTheme="minorHAnsi" w:cstheme="minorHAnsi"/>
          <w:color w:val="auto"/>
          <w:lang w:val="sr-Cyrl-BA"/>
        </w:rPr>
        <w:t xml:space="preserve">.000 КМ казниће се за прекршај правно лице </w:t>
      </w:r>
      <w:r w:rsidR="00FD04A9" w:rsidRPr="009A7AD0">
        <w:rPr>
          <w:rFonts w:asciiTheme="minorHAnsi" w:hAnsiTheme="minorHAnsi" w:cstheme="minorHAnsi"/>
          <w:color w:val="auto"/>
          <w:lang w:val="sr-Cyrl-BA"/>
        </w:rPr>
        <w:t>ако:</w:t>
      </w:r>
    </w:p>
    <w:p w14:paraId="64122844" w14:textId="77777777" w:rsidR="00FD04A9" w:rsidRPr="009A7AD0" w:rsidRDefault="002A6A2E" w:rsidP="009A1DE3">
      <w:pPr>
        <w:pStyle w:val="Default"/>
        <w:spacing w:line="276" w:lineRule="auto"/>
        <w:ind w:left="990" w:hanging="450"/>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FD04A9" w:rsidRPr="009A7AD0">
        <w:rPr>
          <w:rFonts w:asciiTheme="minorHAnsi" w:hAnsiTheme="minorHAnsi" w:cstheme="minorHAnsi"/>
          <w:color w:val="auto"/>
          <w:lang w:val="sr-Cyrl-BA"/>
        </w:rPr>
        <w:t xml:space="preserve">) </w:t>
      </w:r>
      <w:r w:rsidR="0063791C" w:rsidRPr="009A7AD0">
        <w:rPr>
          <w:rFonts w:asciiTheme="minorHAnsi" w:hAnsiTheme="minorHAnsi" w:cstheme="minorHAnsi"/>
          <w:color w:val="auto"/>
          <w:lang w:val="sr-Cyrl-BA"/>
        </w:rPr>
        <w:tab/>
      </w:r>
      <w:r w:rsidR="002E59C2" w:rsidRPr="009A7AD0">
        <w:rPr>
          <w:rFonts w:asciiTheme="minorHAnsi" w:hAnsiTheme="minorHAnsi" w:cstheme="minorHAnsi"/>
          <w:color w:val="auto"/>
          <w:lang w:val="sr-Cyrl-BA"/>
        </w:rPr>
        <w:t xml:space="preserve">произведе </w:t>
      </w:r>
      <w:r w:rsidR="00FD04A9" w:rsidRPr="009A7AD0">
        <w:rPr>
          <w:rFonts w:asciiTheme="minorHAnsi" w:hAnsiTheme="minorHAnsi" w:cstheme="minorHAnsi"/>
          <w:color w:val="auto"/>
          <w:lang w:val="sr-Cyrl-BA"/>
        </w:rPr>
        <w:t xml:space="preserve">или </w:t>
      </w:r>
      <w:r w:rsidR="00D97B91" w:rsidRPr="009A7AD0">
        <w:rPr>
          <w:rFonts w:asciiTheme="minorHAnsi" w:hAnsiTheme="minorHAnsi" w:cstheme="minorHAnsi"/>
          <w:color w:val="auto"/>
          <w:lang w:val="sr-Cyrl-BA"/>
        </w:rPr>
        <w:t>продаје</w:t>
      </w:r>
      <w:r w:rsidR="00FD04A9" w:rsidRPr="009A7AD0">
        <w:rPr>
          <w:rFonts w:asciiTheme="minorHAnsi" w:hAnsiTheme="minorHAnsi" w:cstheme="minorHAnsi"/>
          <w:color w:val="auto"/>
          <w:lang w:val="sr-Cyrl-BA"/>
        </w:rPr>
        <w:t xml:space="preserve"> дуван, д</w:t>
      </w:r>
      <w:r w:rsidR="00DE1842" w:rsidRPr="009A7AD0">
        <w:rPr>
          <w:rFonts w:asciiTheme="minorHAnsi" w:hAnsiTheme="minorHAnsi" w:cstheme="minorHAnsi"/>
          <w:color w:val="auto"/>
          <w:lang w:val="sr-Cyrl-BA"/>
        </w:rPr>
        <w:t>у</w:t>
      </w:r>
      <w:r w:rsidR="00FD04A9" w:rsidRPr="009A7AD0">
        <w:rPr>
          <w:rFonts w:asciiTheme="minorHAnsi" w:hAnsiTheme="minorHAnsi" w:cstheme="minorHAnsi"/>
          <w:color w:val="auto"/>
          <w:lang w:val="sr-Cyrl-BA"/>
        </w:rPr>
        <w:t>ванске производе и остале производе за пушење чији са</w:t>
      </w:r>
      <w:r w:rsidR="003740E3" w:rsidRPr="009A7AD0">
        <w:rPr>
          <w:rFonts w:asciiTheme="minorHAnsi" w:hAnsiTheme="minorHAnsi" w:cstheme="minorHAnsi"/>
          <w:color w:val="auto"/>
          <w:lang w:val="sr-Cyrl-BA"/>
        </w:rPr>
        <w:t>с</w:t>
      </w:r>
      <w:r w:rsidR="00FD04A9" w:rsidRPr="009A7AD0">
        <w:rPr>
          <w:rFonts w:asciiTheme="minorHAnsi" w:hAnsiTheme="minorHAnsi" w:cstheme="minorHAnsi"/>
          <w:color w:val="auto"/>
          <w:lang w:val="sr-Cyrl-BA"/>
        </w:rPr>
        <w:t xml:space="preserve">тав не одговара одредбама овог закона и подзаконским актима донесеним на основу њега (члан </w:t>
      </w:r>
      <w:r w:rsidR="00FD3992" w:rsidRPr="009A7AD0">
        <w:rPr>
          <w:rFonts w:asciiTheme="minorHAnsi" w:hAnsiTheme="minorHAnsi" w:cstheme="minorHAnsi"/>
          <w:color w:val="auto"/>
          <w:lang w:val="sr-Cyrl-BA"/>
        </w:rPr>
        <w:t>8</w:t>
      </w:r>
      <w:r w:rsidR="00FD04A9" w:rsidRPr="009A7AD0">
        <w:rPr>
          <w:rFonts w:asciiTheme="minorHAnsi" w:hAnsiTheme="minorHAnsi" w:cstheme="minorHAnsi"/>
          <w:color w:val="auto"/>
          <w:lang w:val="sr-Cyrl-BA"/>
        </w:rPr>
        <w:t>),</w:t>
      </w:r>
    </w:p>
    <w:p w14:paraId="279FA8CD" w14:textId="77777777" w:rsidR="00FD04A9" w:rsidRPr="009A7AD0" w:rsidRDefault="002A6A2E" w:rsidP="009A1DE3">
      <w:pPr>
        <w:pStyle w:val="Default"/>
        <w:spacing w:line="276" w:lineRule="auto"/>
        <w:ind w:left="990" w:hanging="450"/>
        <w:jc w:val="both"/>
        <w:rPr>
          <w:rFonts w:asciiTheme="minorHAnsi" w:hAnsiTheme="minorHAnsi" w:cstheme="minorHAnsi"/>
          <w:color w:val="auto"/>
          <w:lang w:val="sr-Cyrl-BA"/>
        </w:rPr>
      </w:pPr>
      <w:r w:rsidRPr="009A7AD0">
        <w:rPr>
          <w:rFonts w:asciiTheme="minorHAnsi" w:hAnsiTheme="minorHAnsi" w:cstheme="minorHAnsi"/>
          <w:color w:val="auto"/>
          <w:lang w:val="sr-Cyrl-BA"/>
        </w:rPr>
        <w:t>2</w:t>
      </w:r>
      <w:r w:rsidR="00FD04A9" w:rsidRPr="009A7AD0">
        <w:rPr>
          <w:rFonts w:asciiTheme="minorHAnsi" w:hAnsiTheme="minorHAnsi" w:cstheme="minorHAnsi"/>
          <w:color w:val="auto"/>
          <w:lang w:val="sr-Cyrl-BA"/>
        </w:rPr>
        <w:t xml:space="preserve">) </w:t>
      </w:r>
      <w:r w:rsidR="0063791C" w:rsidRPr="009A7AD0">
        <w:rPr>
          <w:rFonts w:asciiTheme="minorHAnsi" w:hAnsiTheme="minorHAnsi" w:cstheme="minorHAnsi"/>
          <w:color w:val="auto"/>
          <w:lang w:val="sr-Cyrl-BA"/>
        </w:rPr>
        <w:tab/>
      </w:r>
      <w:r w:rsidR="00FD04A9" w:rsidRPr="009A7AD0">
        <w:rPr>
          <w:rFonts w:asciiTheme="minorHAnsi" w:hAnsiTheme="minorHAnsi" w:cstheme="minorHAnsi"/>
          <w:color w:val="auto"/>
          <w:lang w:val="sr-Cyrl-BA"/>
        </w:rPr>
        <w:t xml:space="preserve">не </w:t>
      </w:r>
      <w:r w:rsidR="0055797D" w:rsidRPr="009A7AD0">
        <w:rPr>
          <w:rFonts w:asciiTheme="minorHAnsi" w:hAnsiTheme="minorHAnsi" w:cstheme="minorHAnsi"/>
          <w:color w:val="auto"/>
          <w:lang w:val="sr-Cyrl-BA"/>
        </w:rPr>
        <w:t xml:space="preserve">обавља </w:t>
      </w:r>
      <w:r w:rsidR="006B5731" w:rsidRPr="009A7AD0">
        <w:rPr>
          <w:rFonts w:asciiTheme="minorHAnsi" w:hAnsiTheme="minorHAnsi" w:cstheme="minorHAnsi"/>
          <w:color w:val="auto"/>
          <w:lang w:val="sr-Cyrl-BA"/>
        </w:rPr>
        <w:t>прописан</w:t>
      </w:r>
      <w:r w:rsidR="00881212" w:rsidRPr="009A7AD0">
        <w:rPr>
          <w:rFonts w:asciiTheme="minorHAnsi" w:hAnsiTheme="minorHAnsi" w:cstheme="minorHAnsi"/>
          <w:color w:val="auto"/>
          <w:lang w:val="sr-Latn-BA"/>
        </w:rPr>
        <w:t>o</w:t>
      </w:r>
      <w:r w:rsidR="006B5731" w:rsidRPr="009A7AD0">
        <w:rPr>
          <w:rFonts w:asciiTheme="minorHAnsi" w:hAnsiTheme="minorHAnsi" w:cstheme="minorHAnsi"/>
          <w:color w:val="auto"/>
          <w:lang w:val="sr-Cyrl-BA"/>
        </w:rPr>
        <w:t xml:space="preserve"> </w:t>
      </w:r>
      <w:r w:rsidR="0055797D" w:rsidRPr="009A7AD0">
        <w:rPr>
          <w:rFonts w:asciiTheme="minorHAnsi" w:hAnsiTheme="minorHAnsi" w:cstheme="minorHAnsi"/>
          <w:color w:val="auto"/>
          <w:lang w:val="sr-Cyrl-BA"/>
        </w:rPr>
        <w:t>лабораторијск</w:t>
      </w:r>
      <w:r w:rsidR="00881212" w:rsidRPr="009A7AD0">
        <w:rPr>
          <w:rFonts w:asciiTheme="minorHAnsi" w:hAnsiTheme="minorHAnsi" w:cstheme="minorHAnsi"/>
          <w:color w:val="auto"/>
          <w:lang w:val="sr-Latn-BA"/>
        </w:rPr>
        <w:t>o</w:t>
      </w:r>
      <w:r w:rsidR="0055797D" w:rsidRPr="009A7AD0">
        <w:rPr>
          <w:rFonts w:asciiTheme="minorHAnsi" w:hAnsiTheme="minorHAnsi" w:cstheme="minorHAnsi"/>
          <w:color w:val="auto"/>
          <w:lang w:val="sr-Cyrl-BA"/>
        </w:rPr>
        <w:t xml:space="preserve"> испитивањ</w:t>
      </w:r>
      <w:r w:rsidR="006B5731" w:rsidRPr="009A7AD0">
        <w:rPr>
          <w:rFonts w:asciiTheme="minorHAnsi" w:hAnsiTheme="minorHAnsi" w:cstheme="minorHAnsi"/>
          <w:color w:val="auto"/>
          <w:lang w:val="sr-Cyrl-BA"/>
        </w:rPr>
        <w:t>а</w:t>
      </w:r>
      <w:r w:rsidR="0055797D" w:rsidRPr="009A7AD0">
        <w:rPr>
          <w:rFonts w:asciiTheme="minorHAnsi" w:hAnsiTheme="minorHAnsi" w:cstheme="minorHAnsi"/>
          <w:color w:val="auto"/>
          <w:lang w:val="sr-Cyrl-BA"/>
        </w:rPr>
        <w:t xml:space="preserve"> </w:t>
      </w:r>
      <w:r w:rsidR="00B15A7B" w:rsidRPr="009A7AD0">
        <w:rPr>
          <w:rFonts w:asciiTheme="minorHAnsi" w:hAnsiTheme="minorHAnsi" w:cstheme="minorHAnsi"/>
          <w:color w:val="auto"/>
          <w:lang w:val="sr-Cyrl-BA"/>
        </w:rPr>
        <w:t xml:space="preserve">цигарета </w:t>
      </w:r>
      <w:r w:rsidR="0055797D" w:rsidRPr="009A7AD0">
        <w:rPr>
          <w:rFonts w:asciiTheme="minorHAnsi" w:hAnsiTheme="minorHAnsi" w:cstheme="minorHAnsi"/>
          <w:color w:val="auto"/>
          <w:lang w:val="sr-Cyrl-BA"/>
        </w:rPr>
        <w:t xml:space="preserve">(члан </w:t>
      </w:r>
      <w:r w:rsidR="00FD3992" w:rsidRPr="009A7AD0">
        <w:rPr>
          <w:rFonts w:asciiTheme="minorHAnsi" w:hAnsiTheme="minorHAnsi" w:cstheme="minorHAnsi"/>
          <w:color w:val="auto"/>
          <w:lang w:val="sr-Cyrl-BA"/>
        </w:rPr>
        <w:t>9</w:t>
      </w:r>
      <w:r w:rsidR="0055797D" w:rsidRPr="009A7AD0">
        <w:rPr>
          <w:rFonts w:asciiTheme="minorHAnsi" w:hAnsiTheme="minorHAnsi" w:cstheme="minorHAnsi"/>
          <w:color w:val="auto"/>
          <w:lang w:val="sr-Cyrl-BA"/>
        </w:rPr>
        <w:t>. ст</w:t>
      </w:r>
      <w:r w:rsidR="007E1538" w:rsidRPr="009A7AD0">
        <w:rPr>
          <w:rFonts w:asciiTheme="minorHAnsi" w:hAnsiTheme="minorHAnsi" w:cstheme="minorHAnsi"/>
          <w:color w:val="auto"/>
          <w:lang w:val="sr-Cyrl-BA"/>
        </w:rPr>
        <w:t>.</w:t>
      </w:r>
      <w:r w:rsidR="0055797D" w:rsidRPr="009A7AD0">
        <w:rPr>
          <w:rFonts w:asciiTheme="minorHAnsi" w:hAnsiTheme="minorHAnsi" w:cstheme="minorHAnsi"/>
          <w:color w:val="auto"/>
          <w:lang w:val="sr-Cyrl-BA"/>
        </w:rPr>
        <w:t xml:space="preserve"> 1</w:t>
      </w:r>
      <w:r w:rsidR="00351AE7" w:rsidRPr="009A7AD0">
        <w:rPr>
          <w:rFonts w:asciiTheme="minorHAnsi" w:hAnsiTheme="minorHAnsi" w:cstheme="minorHAnsi"/>
          <w:color w:val="auto"/>
          <w:lang w:val="sr-Cyrl-BA"/>
        </w:rPr>
        <w:t xml:space="preserve">, 2. и </w:t>
      </w:r>
      <w:r w:rsidR="00E86992" w:rsidRPr="009A7AD0">
        <w:rPr>
          <w:rFonts w:asciiTheme="minorHAnsi" w:hAnsiTheme="minorHAnsi" w:cstheme="minorHAnsi"/>
          <w:color w:val="auto"/>
          <w:lang w:val="sr-Cyrl-BA"/>
        </w:rPr>
        <w:t>3</w:t>
      </w:r>
      <w:r w:rsidR="0055797D" w:rsidRPr="009A7AD0">
        <w:rPr>
          <w:rFonts w:asciiTheme="minorHAnsi" w:hAnsiTheme="minorHAnsi" w:cstheme="minorHAnsi"/>
          <w:color w:val="auto"/>
          <w:lang w:val="sr-Cyrl-BA"/>
        </w:rPr>
        <w:t>)</w:t>
      </w:r>
      <w:r w:rsidR="006B5731" w:rsidRPr="009A7AD0">
        <w:rPr>
          <w:rFonts w:asciiTheme="minorHAnsi" w:hAnsiTheme="minorHAnsi" w:cstheme="minorHAnsi"/>
          <w:color w:val="auto"/>
          <w:lang w:val="sr-Cyrl-BA"/>
        </w:rPr>
        <w:t>,</w:t>
      </w:r>
    </w:p>
    <w:p w14:paraId="331B7765" w14:textId="77777777" w:rsidR="000D1063" w:rsidRPr="009A7AD0" w:rsidRDefault="00EB5C81" w:rsidP="009A1DE3">
      <w:pPr>
        <w:pStyle w:val="Default"/>
        <w:spacing w:line="276" w:lineRule="auto"/>
        <w:ind w:left="990" w:hanging="450"/>
        <w:jc w:val="both"/>
        <w:rPr>
          <w:rFonts w:asciiTheme="minorHAnsi" w:hAnsiTheme="minorHAnsi" w:cstheme="minorHAnsi"/>
          <w:color w:val="auto"/>
          <w:lang w:val="sr-Cyrl-BA"/>
        </w:rPr>
      </w:pPr>
      <w:r w:rsidRPr="009A7AD0">
        <w:rPr>
          <w:rFonts w:asciiTheme="minorHAnsi" w:hAnsiTheme="minorHAnsi" w:cstheme="minorHAnsi"/>
          <w:color w:val="auto"/>
          <w:lang w:val="sr-Cyrl-BA"/>
        </w:rPr>
        <w:t xml:space="preserve">3) </w:t>
      </w:r>
      <w:r w:rsidR="0063791C" w:rsidRPr="009A7AD0">
        <w:rPr>
          <w:rFonts w:asciiTheme="minorHAnsi" w:hAnsiTheme="minorHAnsi" w:cstheme="minorHAnsi"/>
          <w:color w:val="auto"/>
          <w:lang w:val="sr-Cyrl-BA"/>
        </w:rPr>
        <w:tab/>
      </w:r>
      <w:r w:rsidRPr="009A7AD0">
        <w:rPr>
          <w:rFonts w:asciiTheme="minorHAnsi" w:hAnsiTheme="minorHAnsi" w:cstheme="minorHAnsi"/>
          <w:color w:val="auto"/>
          <w:lang w:val="sr-Cyrl-BA"/>
        </w:rPr>
        <w:t>не обав</w:t>
      </w:r>
      <w:r w:rsidR="000D1063" w:rsidRPr="009A7AD0">
        <w:rPr>
          <w:rFonts w:asciiTheme="minorHAnsi" w:hAnsiTheme="minorHAnsi" w:cstheme="minorHAnsi"/>
          <w:color w:val="auto"/>
          <w:lang w:val="sr-Cyrl-BA"/>
        </w:rPr>
        <w:t xml:space="preserve">јештава Комисију о свакој промјени састава дуванских и осталих производа за пушење (члан </w:t>
      </w:r>
      <w:r w:rsidR="00FD3992" w:rsidRPr="009A7AD0">
        <w:rPr>
          <w:rFonts w:asciiTheme="minorHAnsi" w:hAnsiTheme="minorHAnsi" w:cstheme="minorHAnsi"/>
          <w:color w:val="auto"/>
          <w:lang w:val="sr-Cyrl-BA"/>
        </w:rPr>
        <w:t>9</w:t>
      </w:r>
      <w:r w:rsidR="000D1063" w:rsidRPr="009A7AD0">
        <w:rPr>
          <w:rFonts w:asciiTheme="minorHAnsi" w:hAnsiTheme="minorHAnsi" w:cstheme="minorHAnsi"/>
          <w:color w:val="auto"/>
          <w:lang w:val="sr-Cyrl-BA"/>
        </w:rPr>
        <w:t xml:space="preserve">. став </w:t>
      </w:r>
      <w:r w:rsidR="006371EB" w:rsidRPr="009A7AD0">
        <w:rPr>
          <w:rFonts w:asciiTheme="minorHAnsi" w:hAnsiTheme="minorHAnsi" w:cstheme="minorHAnsi"/>
          <w:color w:val="auto"/>
          <w:lang w:val="sr-Cyrl-BA"/>
        </w:rPr>
        <w:t>8</w:t>
      </w:r>
      <w:r w:rsidR="000D1063" w:rsidRPr="009A7AD0">
        <w:rPr>
          <w:rFonts w:asciiTheme="minorHAnsi" w:hAnsiTheme="minorHAnsi" w:cstheme="minorHAnsi"/>
          <w:color w:val="auto"/>
          <w:lang w:val="sr-Cyrl-BA"/>
        </w:rPr>
        <w:t>),</w:t>
      </w:r>
    </w:p>
    <w:p w14:paraId="3FC03D00" w14:textId="77777777" w:rsidR="000D1063" w:rsidRPr="009A7AD0" w:rsidRDefault="000D1063" w:rsidP="009A1DE3">
      <w:pPr>
        <w:pStyle w:val="Default"/>
        <w:tabs>
          <w:tab w:val="left" w:pos="3994"/>
        </w:tabs>
        <w:spacing w:line="276" w:lineRule="auto"/>
        <w:ind w:left="990" w:hanging="450"/>
        <w:jc w:val="both"/>
        <w:rPr>
          <w:rFonts w:asciiTheme="minorHAnsi" w:hAnsiTheme="minorHAnsi" w:cstheme="minorHAnsi"/>
          <w:color w:val="auto"/>
          <w:lang w:val="sr-Cyrl-BA"/>
        </w:rPr>
      </w:pPr>
      <w:r w:rsidRPr="009A7AD0">
        <w:rPr>
          <w:rFonts w:asciiTheme="minorHAnsi" w:hAnsiTheme="minorHAnsi" w:cstheme="minorHAnsi"/>
          <w:color w:val="auto"/>
          <w:lang w:val="sr-Cyrl-BA"/>
        </w:rPr>
        <w:t xml:space="preserve">4) </w:t>
      </w:r>
      <w:r w:rsidR="0063791C" w:rsidRPr="009A7AD0">
        <w:rPr>
          <w:rFonts w:asciiTheme="minorHAnsi" w:hAnsiTheme="minorHAnsi" w:cstheme="minorHAnsi"/>
          <w:color w:val="auto"/>
          <w:lang w:val="sr-Cyrl-BA"/>
        </w:rPr>
        <w:tab/>
      </w:r>
      <w:r w:rsidRPr="009A7AD0">
        <w:rPr>
          <w:rFonts w:asciiTheme="minorHAnsi" w:hAnsiTheme="minorHAnsi" w:cstheme="minorHAnsi"/>
          <w:color w:val="auto"/>
          <w:lang w:val="sr-Cyrl-BA"/>
        </w:rPr>
        <w:t>Комисији</w:t>
      </w:r>
      <w:r w:rsidR="00026769" w:rsidRPr="009A7AD0">
        <w:rPr>
          <w:rFonts w:asciiTheme="minorHAnsi" w:hAnsiTheme="minorHAnsi" w:cstheme="minorHAnsi"/>
          <w:color w:val="auto"/>
          <w:lang w:val="sr-Cyrl-BA"/>
        </w:rPr>
        <w:t>, у складу са роком,</w:t>
      </w:r>
      <w:r w:rsidRPr="009A7AD0">
        <w:rPr>
          <w:rFonts w:asciiTheme="minorHAnsi" w:hAnsiTheme="minorHAnsi" w:cstheme="minorHAnsi"/>
          <w:color w:val="auto"/>
          <w:lang w:val="sr-Cyrl-BA"/>
        </w:rPr>
        <w:t xml:space="preserve"> не достави </w:t>
      </w:r>
      <w:r w:rsidR="00026769" w:rsidRPr="009A7AD0">
        <w:rPr>
          <w:rFonts w:asciiTheme="minorHAnsi" w:hAnsiTheme="minorHAnsi" w:cstheme="minorHAnsi"/>
          <w:color w:val="auto"/>
          <w:lang w:val="sr-Cyrl-BA"/>
        </w:rPr>
        <w:t xml:space="preserve">потпун и тачан </w:t>
      </w:r>
      <w:r w:rsidRPr="009A7AD0">
        <w:rPr>
          <w:rFonts w:asciiTheme="minorHAnsi" w:hAnsiTheme="minorHAnsi" w:cstheme="minorHAnsi"/>
          <w:color w:val="auto"/>
          <w:lang w:val="sr-Cyrl-BA"/>
        </w:rPr>
        <w:t>годишњи извјештај са списком свих састојака са количинама и токсиколошким подацима, по свакој врсти и типу дуванског и осталих производа за пушење</w:t>
      </w:r>
      <w:r w:rsidR="00FB47C7" w:rsidRPr="009A7AD0">
        <w:rPr>
          <w:rFonts w:asciiTheme="minorHAnsi" w:hAnsiTheme="minorHAnsi" w:cstheme="minorHAnsi"/>
          <w:color w:val="auto"/>
          <w:lang w:val="sr-Cyrl-BA"/>
        </w:rPr>
        <w:t xml:space="preserve">, осим електронске </w:t>
      </w:r>
      <w:r w:rsidR="00026769" w:rsidRPr="009A7AD0">
        <w:rPr>
          <w:rFonts w:asciiTheme="minorHAnsi" w:hAnsiTheme="minorHAnsi" w:cstheme="minorHAnsi"/>
          <w:color w:val="auto"/>
          <w:lang w:val="sr-Cyrl-BA"/>
        </w:rPr>
        <w:t>цигарете</w:t>
      </w:r>
      <w:r w:rsidRPr="009A7AD0">
        <w:rPr>
          <w:rFonts w:asciiTheme="minorHAnsi" w:hAnsiTheme="minorHAnsi" w:cstheme="minorHAnsi"/>
          <w:color w:val="auto"/>
          <w:lang w:val="sr-Cyrl-BA"/>
        </w:rPr>
        <w:t xml:space="preserve"> (члан </w:t>
      </w:r>
      <w:r w:rsidR="00FD3992" w:rsidRPr="009A7AD0">
        <w:rPr>
          <w:rFonts w:asciiTheme="minorHAnsi" w:hAnsiTheme="minorHAnsi" w:cstheme="minorHAnsi"/>
          <w:color w:val="auto"/>
          <w:lang w:val="sr-Cyrl-BA"/>
        </w:rPr>
        <w:t>10</w:t>
      </w:r>
      <w:r w:rsidRPr="009A7AD0">
        <w:rPr>
          <w:rFonts w:asciiTheme="minorHAnsi" w:hAnsiTheme="minorHAnsi" w:cstheme="minorHAnsi"/>
          <w:color w:val="auto"/>
          <w:lang w:val="sr-Cyrl-BA"/>
        </w:rPr>
        <w:t>),</w:t>
      </w:r>
    </w:p>
    <w:p w14:paraId="4CF104A3" w14:textId="77777777" w:rsidR="000D1063" w:rsidRPr="009A7AD0" w:rsidRDefault="000D1063" w:rsidP="002E59C2">
      <w:pPr>
        <w:pStyle w:val="Default"/>
        <w:tabs>
          <w:tab w:val="left" w:pos="3994"/>
        </w:tabs>
        <w:spacing w:line="276" w:lineRule="auto"/>
        <w:ind w:left="990" w:hanging="450"/>
        <w:jc w:val="both"/>
        <w:rPr>
          <w:rFonts w:asciiTheme="minorHAnsi" w:hAnsiTheme="minorHAnsi" w:cstheme="minorHAnsi"/>
          <w:color w:val="auto"/>
          <w:lang w:val="sr-Cyrl-BA"/>
        </w:rPr>
      </w:pPr>
      <w:r w:rsidRPr="009A7AD0">
        <w:rPr>
          <w:rFonts w:asciiTheme="minorHAnsi" w:hAnsiTheme="minorHAnsi" w:cstheme="minorHAnsi"/>
          <w:color w:val="auto"/>
          <w:sz w:val="22"/>
          <w:szCs w:val="22"/>
          <w:lang w:val="sr-Cyrl-BA"/>
        </w:rPr>
        <w:t xml:space="preserve">5) </w:t>
      </w:r>
      <w:r w:rsidR="0063791C" w:rsidRPr="009A7AD0">
        <w:rPr>
          <w:rFonts w:asciiTheme="minorHAnsi" w:hAnsiTheme="minorHAnsi" w:cstheme="minorHAnsi"/>
          <w:color w:val="auto"/>
          <w:sz w:val="22"/>
          <w:szCs w:val="22"/>
          <w:lang w:val="sr-Cyrl-BA"/>
        </w:rPr>
        <w:tab/>
      </w:r>
      <w:r w:rsidRPr="009A7AD0">
        <w:rPr>
          <w:rFonts w:asciiTheme="minorHAnsi" w:hAnsiTheme="minorHAnsi" w:cstheme="minorHAnsi"/>
          <w:color w:val="auto"/>
          <w:lang w:val="sr-Cyrl-BA"/>
        </w:rPr>
        <w:t>Комисији</w:t>
      </w:r>
      <w:r w:rsidR="00026769" w:rsidRPr="009A7AD0">
        <w:rPr>
          <w:rFonts w:asciiTheme="minorHAnsi" w:hAnsiTheme="minorHAnsi" w:cstheme="minorHAnsi"/>
          <w:color w:val="auto"/>
          <w:lang w:val="sr-Cyrl-BA"/>
        </w:rPr>
        <w:t>, у складу са роком,</w:t>
      </w:r>
      <w:r w:rsidRPr="009A7AD0">
        <w:rPr>
          <w:rFonts w:asciiTheme="minorHAnsi" w:hAnsiTheme="minorHAnsi" w:cstheme="minorHAnsi"/>
          <w:color w:val="auto"/>
          <w:lang w:val="sr-Cyrl-BA"/>
        </w:rPr>
        <w:t xml:space="preserve"> не достави </w:t>
      </w:r>
      <w:r w:rsidR="00026769" w:rsidRPr="009A7AD0">
        <w:rPr>
          <w:rFonts w:asciiTheme="minorHAnsi" w:hAnsiTheme="minorHAnsi" w:cstheme="minorHAnsi"/>
          <w:color w:val="auto"/>
          <w:lang w:val="sr-Cyrl-BA"/>
        </w:rPr>
        <w:t>потпуне и тачне информације</w:t>
      </w:r>
      <w:r w:rsidRPr="009A7AD0">
        <w:rPr>
          <w:rFonts w:asciiTheme="minorHAnsi" w:hAnsiTheme="minorHAnsi" w:cstheme="minorHAnsi"/>
          <w:color w:val="auto"/>
          <w:lang w:val="sr-Cyrl-BA"/>
        </w:rPr>
        <w:t xml:space="preserve"> о новим дуванским и </w:t>
      </w:r>
      <w:r w:rsidR="00026769" w:rsidRPr="009A7AD0">
        <w:rPr>
          <w:rFonts w:asciiTheme="minorHAnsi" w:hAnsiTheme="minorHAnsi" w:cstheme="minorHAnsi"/>
          <w:color w:val="auto"/>
          <w:lang w:val="sr-Cyrl-BA"/>
        </w:rPr>
        <w:t xml:space="preserve">новим </w:t>
      </w:r>
      <w:r w:rsidRPr="009A7AD0">
        <w:rPr>
          <w:rFonts w:asciiTheme="minorHAnsi" w:hAnsiTheme="minorHAnsi" w:cstheme="minorHAnsi"/>
          <w:color w:val="auto"/>
          <w:lang w:val="sr-Cyrl-BA"/>
        </w:rPr>
        <w:t xml:space="preserve">осталим производима за пушење (члан </w:t>
      </w:r>
      <w:r w:rsidR="00E154F0" w:rsidRPr="009A7AD0">
        <w:rPr>
          <w:rFonts w:asciiTheme="minorHAnsi" w:hAnsiTheme="minorHAnsi" w:cstheme="minorHAnsi"/>
          <w:color w:val="auto"/>
          <w:lang w:val="sr-Cyrl-BA"/>
        </w:rPr>
        <w:t>1</w:t>
      </w:r>
      <w:r w:rsidR="00FD3992" w:rsidRPr="009A7AD0">
        <w:rPr>
          <w:rFonts w:asciiTheme="minorHAnsi" w:hAnsiTheme="minorHAnsi" w:cstheme="minorHAnsi"/>
          <w:color w:val="auto"/>
          <w:lang w:val="sr-Cyrl-BA"/>
        </w:rPr>
        <w:t>1</w:t>
      </w:r>
      <w:r w:rsidRPr="009A7AD0">
        <w:rPr>
          <w:rFonts w:asciiTheme="minorHAnsi" w:hAnsiTheme="minorHAnsi" w:cstheme="minorHAnsi"/>
          <w:color w:val="auto"/>
          <w:lang w:val="sr-Cyrl-BA"/>
        </w:rPr>
        <w:t>),</w:t>
      </w:r>
    </w:p>
    <w:p w14:paraId="554BC0AC" w14:textId="77777777" w:rsidR="00E70681" w:rsidRPr="009A7AD0" w:rsidRDefault="00E70681" w:rsidP="002E59C2">
      <w:pPr>
        <w:pStyle w:val="Default"/>
        <w:tabs>
          <w:tab w:val="left" w:pos="3994"/>
        </w:tabs>
        <w:spacing w:line="276" w:lineRule="auto"/>
        <w:ind w:left="990" w:hanging="450"/>
        <w:jc w:val="both"/>
        <w:rPr>
          <w:rFonts w:asciiTheme="minorHAnsi" w:hAnsiTheme="minorHAnsi" w:cstheme="minorHAnsi"/>
          <w:color w:val="auto"/>
          <w:lang w:val="sr-Cyrl-BA"/>
        </w:rPr>
      </w:pPr>
      <w:r w:rsidRPr="009A7AD0">
        <w:rPr>
          <w:rFonts w:asciiTheme="minorHAnsi" w:hAnsiTheme="minorHAnsi" w:cstheme="minorHAnsi"/>
          <w:color w:val="auto"/>
          <w:lang w:val="sr-Cyrl-BA"/>
        </w:rPr>
        <w:t xml:space="preserve">6) </w:t>
      </w:r>
      <w:r w:rsidR="0063791C" w:rsidRPr="009A7AD0">
        <w:rPr>
          <w:rFonts w:asciiTheme="minorHAnsi" w:hAnsiTheme="minorHAnsi" w:cstheme="minorHAnsi"/>
          <w:color w:val="auto"/>
          <w:lang w:val="sr-Cyrl-BA"/>
        </w:rPr>
        <w:tab/>
      </w:r>
      <w:r w:rsidRPr="009A7AD0">
        <w:rPr>
          <w:rFonts w:asciiTheme="minorHAnsi" w:hAnsiTheme="minorHAnsi" w:cstheme="minorHAnsi"/>
          <w:color w:val="auto"/>
          <w:lang w:val="sr-Cyrl-BA"/>
        </w:rPr>
        <w:t>Комисији</w:t>
      </w:r>
      <w:r w:rsidR="00026769" w:rsidRPr="009A7AD0">
        <w:rPr>
          <w:rFonts w:asciiTheme="minorHAnsi" w:hAnsiTheme="minorHAnsi" w:cstheme="minorHAnsi"/>
          <w:color w:val="auto"/>
          <w:lang w:val="sr-Cyrl-BA"/>
        </w:rPr>
        <w:t>, у складу са роком,</w:t>
      </w:r>
      <w:r w:rsidRPr="009A7AD0">
        <w:rPr>
          <w:rFonts w:asciiTheme="minorHAnsi" w:hAnsiTheme="minorHAnsi" w:cstheme="minorHAnsi"/>
          <w:color w:val="auto"/>
          <w:lang w:val="sr-Cyrl-BA"/>
        </w:rPr>
        <w:t xml:space="preserve"> не достави </w:t>
      </w:r>
      <w:r w:rsidR="00026769" w:rsidRPr="009A7AD0">
        <w:rPr>
          <w:rFonts w:asciiTheme="minorHAnsi" w:hAnsiTheme="minorHAnsi" w:cstheme="minorHAnsi"/>
          <w:color w:val="auto"/>
          <w:lang w:val="sr-Cyrl-BA"/>
        </w:rPr>
        <w:t xml:space="preserve">потпуне и тачне </w:t>
      </w:r>
      <w:r w:rsidRPr="009A7AD0">
        <w:rPr>
          <w:rFonts w:asciiTheme="minorHAnsi" w:hAnsiTheme="minorHAnsi" w:cstheme="minorHAnsi"/>
          <w:color w:val="auto"/>
          <w:lang w:val="sr-Cyrl-BA"/>
        </w:rPr>
        <w:t>податке о електронским цигаретама и посудама за поновно пуњење (члан 1</w:t>
      </w:r>
      <w:r w:rsidR="00FD3992" w:rsidRPr="009A7AD0">
        <w:rPr>
          <w:rFonts w:asciiTheme="minorHAnsi" w:hAnsiTheme="minorHAnsi" w:cstheme="minorHAnsi"/>
          <w:color w:val="auto"/>
          <w:lang w:val="sr-Cyrl-BA"/>
        </w:rPr>
        <w:t>2</w:t>
      </w:r>
      <w:r w:rsidRPr="009A7AD0">
        <w:rPr>
          <w:rFonts w:asciiTheme="minorHAnsi" w:hAnsiTheme="minorHAnsi" w:cstheme="minorHAnsi"/>
          <w:color w:val="auto"/>
          <w:lang w:val="sr-Cyrl-BA"/>
        </w:rPr>
        <w:t xml:space="preserve">), </w:t>
      </w:r>
    </w:p>
    <w:p w14:paraId="562B700F" w14:textId="77777777" w:rsidR="000E582D" w:rsidRPr="009A7AD0" w:rsidRDefault="000E582D" w:rsidP="002E59C2">
      <w:pPr>
        <w:pStyle w:val="Default"/>
        <w:spacing w:line="276" w:lineRule="auto"/>
        <w:ind w:left="990" w:hanging="450"/>
        <w:jc w:val="both"/>
        <w:rPr>
          <w:rFonts w:asciiTheme="minorHAnsi" w:hAnsiTheme="minorHAnsi" w:cstheme="minorHAnsi"/>
          <w:color w:val="auto"/>
          <w:lang w:val="sr-Cyrl-BA"/>
        </w:rPr>
      </w:pPr>
      <w:r w:rsidRPr="009A7AD0">
        <w:rPr>
          <w:rFonts w:asciiTheme="minorHAnsi" w:hAnsiTheme="minorHAnsi" w:cstheme="minorHAnsi"/>
          <w:color w:val="auto"/>
          <w:lang w:val="sr-Cyrl-BA"/>
        </w:rPr>
        <w:lastRenderedPageBreak/>
        <w:t xml:space="preserve">7) </w:t>
      </w:r>
      <w:r w:rsidR="0063791C" w:rsidRPr="009A7AD0">
        <w:rPr>
          <w:rFonts w:asciiTheme="minorHAnsi" w:hAnsiTheme="minorHAnsi" w:cstheme="minorHAnsi"/>
          <w:color w:val="auto"/>
          <w:lang w:val="sr-Cyrl-BA"/>
        </w:rPr>
        <w:tab/>
      </w:r>
      <w:r w:rsidR="002E59C2" w:rsidRPr="009A7AD0">
        <w:rPr>
          <w:rFonts w:asciiTheme="minorHAnsi" w:hAnsiTheme="minorHAnsi" w:cstheme="minorHAnsi"/>
          <w:color w:val="auto"/>
          <w:lang w:val="sr-Cyrl-BA"/>
        </w:rPr>
        <w:t xml:space="preserve">произведе </w:t>
      </w:r>
      <w:r w:rsidRPr="009A7AD0">
        <w:rPr>
          <w:rFonts w:asciiTheme="minorHAnsi" w:hAnsiTheme="minorHAnsi" w:cstheme="minorHAnsi"/>
          <w:color w:val="auto"/>
          <w:lang w:val="sr-Cyrl-BA"/>
        </w:rPr>
        <w:t xml:space="preserve">или </w:t>
      </w:r>
      <w:r w:rsidR="002E59C2" w:rsidRPr="009A7AD0">
        <w:rPr>
          <w:rFonts w:asciiTheme="minorHAnsi" w:hAnsiTheme="minorHAnsi" w:cstheme="minorHAnsi"/>
          <w:color w:val="auto"/>
          <w:lang w:val="sr-Cyrl-BA"/>
        </w:rPr>
        <w:t>продаје</w:t>
      </w:r>
      <w:r w:rsidRPr="009A7AD0">
        <w:rPr>
          <w:rFonts w:asciiTheme="minorHAnsi" w:hAnsiTheme="minorHAnsi" w:cstheme="minorHAnsi"/>
          <w:color w:val="auto"/>
          <w:lang w:val="sr-Cyrl-BA"/>
        </w:rPr>
        <w:t xml:space="preserve"> електронску цигарету или посуду за поновно пуњење чији састав не одговара одредбама овог закона или уз коју нису приложена прописана упутства и упозорења (члан 1</w:t>
      </w:r>
      <w:r w:rsidR="00FD3992" w:rsidRPr="009A7AD0">
        <w:rPr>
          <w:rFonts w:asciiTheme="minorHAnsi" w:hAnsiTheme="minorHAnsi" w:cstheme="minorHAnsi"/>
          <w:color w:val="auto"/>
          <w:lang w:val="sr-Cyrl-BA"/>
        </w:rPr>
        <w:t>3</w:t>
      </w:r>
      <w:r w:rsidRPr="009A7AD0">
        <w:rPr>
          <w:rFonts w:asciiTheme="minorHAnsi" w:hAnsiTheme="minorHAnsi" w:cstheme="minorHAnsi"/>
          <w:color w:val="auto"/>
          <w:lang w:val="sr-Cyrl-BA"/>
        </w:rPr>
        <w:t>),</w:t>
      </w:r>
    </w:p>
    <w:p w14:paraId="5B76C6AA" w14:textId="77777777" w:rsidR="00E70681" w:rsidRPr="009A7AD0" w:rsidRDefault="000E582D"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8</w:t>
      </w:r>
      <w:r w:rsidR="00E70681" w:rsidRPr="009A7AD0">
        <w:rPr>
          <w:rFonts w:asciiTheme="minorHAnsi" w:hAnsiTheme="minorHAnsi" w:cstheme="minorHAnsi"/>
          <w:color w:val="auto"/>
          <w:lang w:val="sr-Cyrl-BA"/>
        </w:rPr>
        <w:t xml:space="preserve">) </w:t>
      </w:r>
      <w:r w:rsidR="0063791C" w:rsidRPr="009A7AD0">
        <w:rPr>
          <w:rFonts w:asciiTheme="minorHAnsi" w:hAnsiTheme="minorHAnsi" w:cstheme="minorHAnsi"/>
          <w:color w:val="auto"/>
          <w:lang w:val="sr-Cyrl-BA"/>
        </w:rPr>
        <w:tab/>
      </w:r>
      <w:r w:rsidR="002E59C2" w:rsidRPr="009A7AD0">
        <w:rPr>
          <w:rFonts w:asciiTheme="minorHAnsi" w:hAnsiTheme="minorHAnsi" w:cstheme="minorHAnsi"/>
          <w:color w:val="auto"/>
          <w:lang w:val="sr-Cyrl-BA"/>
        </w:rPr>
        <w:t xml:space="preserve">произведе </w:t>
      </w:r>
      <w:r w:rsidR="00E70681" w:rsidRPr="009A7AD0">
        <w:rPr>
          <w:rFonts w:asciiTheme="minorHAnsi" w:hAnsiTheme="minorHAnsi" w:cstheme="minorHAnsi"/>
          <w:color w:val="auto"/>
          <w:lang w:val="sr-Cyrl-BA"/>
        </w:rPr>
        <w:t xml:space="preserve">или </w:t>
      </w:r>
      <w:r w:rsidR="002E59C2" w:rsidRPr="009A7AD0">
        <w:rPr>
          <w:rFonts w:asciiTheme="minorHAnsi" w:hAnsiTheme="minorHAnsi" w:cstheme="minorHAnsi"/>
          <w:color w:val="auto"/>
          <w:lang w:val="sr-Cyrl-BA"/>
        </w:rPr>
        <w:t>продаје</w:t>
      </w:r>
      <w:r w:rsidR="00E70681" w:rsidRPr="009A7AD0">
        <w:rPr>
          <w:rFonts w:asciiTheme="minorHAnsi" w:hAnsiTheme="minorHAnsi" w:cstheme="minorHAnsi"/>
          <w:color w:val="auto"/>
          <w:lang w:val="sr-Cyrl-BA"/>
        </w:rPr>
        <w:t xml:space="preserve"> биљни производ за пушење</w:t>
      </w:r>
      <w:r w:rsidR="00770161" w:rsidRPr="009A7AD0">
        <w:rPr>
          <w:rFonts w:asciiTheme="minorHAnsi" w:hAnsiTheme="minorHAnsi" w:cstheme="minorHAnsi"/>
          <w:color w:val="auto"/>
          <w:lang w:val="sr-Cyrl-BA"/>
        </w:rPr>
        <w:t>,</w:t>
      </w:r>
      <w:r w:rsidR="00E70681" w:rsidRPr="009A7AD0">
        <w:rPr>
          <w:rFonts w:asciiTheme="minorHAnsi" w:hAnsiTheme="minorHAnsi" w:cstheme="minorHAnsi"/>
          <w:color w:val="auto"/>
          <w:lang w:val="sr-Cyrl-BA"/>
        </w:rPr>
        <w:t xml:space="preserve"> </w:t>
      </w:r>
      <w:r w:rsidR="00770161" w:rsidRPr="009A7AD0">
        <w:rPr>
          <w:rFonts w:asciiTheme="minorHAnsi" w:hAnsiTheme="minorHAnsi" w:cstheme="minorHAnsi"/>
          <w:color w:val="auto"/>
          <w:lang w:val="sr-Cyrl-BA"/>
        </w:rPr>
        <w:t xml:space="preserve">а Комисији </w:t>
      </w:r>
      <w:r w:rsidR="00026769" w:rsidRPr="009A7AD0">
        <w:rPr>
          <w:rFonts w:asciiTheme="minorHAnsi" w:hAnsiTheme="minorHAnsi" w:cstheme="minorHAnsi"/>
          <w:color w:val="auto"/>
          <w:lang w:val="sr-Cyrl-BA"/>
        </w:rPr>
        <w:t>у складу са роком не достави потпун и тачан попис свих састојака и њихових количина по робној марки и типу који се користе у производњи биљног производа за пушење</w:t>
      </w:r>
      <w:r w:rsidR="00770161" w:rsidRPr="009A7AD0">
        <w:rPr>
          <w:rFonts w:asciiTheme="minorHAnsi" w:hAnsiTheme="minorHAnsi" w:cstheme="minorHAnsi"/>
          <w:color w:val="auto"/>
          <w:lang w:val="sr-Cyrl-BA"/>
        </w:rPr>
        <w:t xml:space="preserve"> </w:t>
      </w:r>
      <w:r w:rsidR="00E70681" w:rsidRPr="009A7AD0">
        <w:rPr>
          <w:rFonts w:asciiTheme="minorHAnsi" w:hAnsiTheme="minorHAnsi" w:cstheme="minorHAnsi"/>
          <w:color w:val="auto"/>
          <w:lang w:val="sr-Cyrl-BA"/>
        </w:rPr>
        <w:t>(члан 1</w:t>
      </w:r>
      <w:r w:rsidR="00FD3992" w:rsidRPr="009A7AD0">
        <w:rPr>
          <w:rFonts w:asciiTheme="minorHAnsi" w:hAnsiTheme="minorHAnsi" w:cstheme="minorHAnsi"/>
          <w:color w:val="auto"/>
          <w:lang w:val="sr-Cyrl-BA"/>
        </w:rPr>
        <w:t>4</w:t>
      </w:r>
      <w:r w:rsidR="00E70681" w:rsidRPr="009A7AD0">
        <w:rPr>
          <w:rFonts w:asciiTheme="minorHAnsi" w:hAnsiTheme="minorHAnsi" w:cstheme="minorHAnsi"/>
          <w:color w:val="auto"/>
          <w:lang w:val="sr-Cyrl-BA"/>
        </w:rPr>
        <w:t>),</w:t>
      </w:r>
    </w:p>
    <w:p w14:paraId="76B05214" w14:textId="77777777" w:rsidR="006B5731" w:rsidRPr="009A7AD0" w:rsidRDefault="000E582D"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9</w:t>
      </w:r>
      <w:r w:rsidR="006B5731" w:rsidRPr="009A7AD0">
        <w:rPr>
          <w:rFonts w:asciiTheme="minorHAnsi" w:hAnsiTheme="minorHAnsi" w:cstheme="minorHAnsi"/>
          <w:color w:val="auto"/>
          <w:lang w:val="sr-Cyrl-BA"/>
        </w:rPr>
        <w:t xml:space="preserve">) </w:t>
      </w:r>
      <w:r w:rsidR="0063791C" w:rsidRPr="009A7AD0">
        <w:rPr>
          <w:rFonts w:asciiTheme="minorHAnsi" w:hAnsiTheme="minorHAnsi" w:cstheme="minorHAnsi"/>
          <w:color w:val="auto"/>
          <w:lang w:val="sr-Cyrl-BA"/>
        </w:rPr>
        <w:tab/>
      </w:r>
      <w:r w:rsidR="002E59C2" w:rsidRPr="009A7AD0">
        <w:rPr>
          <w:rFonts w:asciiTheme="minorHAnsi" w:hAnsiTheme="minorHAnsi" w:cstheme="minorHAnsi"/>
          <w:color w:val="auto"/>
          <w:lang w:val="sr-Cyrl-BA"/>
        </w:rPr>
        <w:t>произведе</w:t>
      </w:r>
      <w:r w:rsidR="006B5731" w:rsidRPr="009A7AD0">
        <w:rPr>
          <w:rFonts w:asciiTheme="minorHAnsi" w:hAnsiTheme="minorHAnsi" w:cstheme="minorHAnsi"/>
          <w:color w:val="auto"/>
          <w:lang w:val="sr-Cyrl-BA"/>
        </w:rPr>
        <w:t xml:space="preserve"> или </w:t>
      </w:r>
      <w:r w:rsidR="00CF6BC4" w:rsidRPr="009A7AD0">
        <w:rPr>
          <w:rFonts w:asciiTheme="minorHAnsi" w:hAnsiTheme="minorHAnsi" w:cstheme="minorHAnsi"/>
          <w:color w:val="auto"/>
          <w:lang w:val="sr-Cyrl-BA"/>
        </w:rPr>
        <w:t>продаје</w:t>
      </w:r>
      <w:r w:rsidR="006B5731" w:rsidRPr="009A7AD0">
        <w:rPr>
          <w:rFonts w:asciiTheme="minorHAnsi" w:hAnsiTheme="minorHAnsi" w:cstheme="minorHAnsi"/>
          <w:color w:val="auto"/>
          <w:lang w:val="sr-Cyrl-BA"/>
        </w:rPr>
        <w:t xml:space="preserve"> дувански производ који не садржи прописана здравствена упозорења</w:t>
      </w:r>
      <w:r w:rsidR="00034B54" w:rsidRPr="009A7AD0">
        <w:rPr>
          <w:rFonts w:asciiTheme="minorHAnsi" w:hAnsiTheme="minorHAnsi" w:cstheme="minorHAnsi"/>
          <w:color w:val="auto"/>
          <w:lang w:val="sr-Cyrl-BA"/>
        </w:rPr>
        <w:t xml:space="preserve"> (чл</w:t>
      </w:r>
      <w:r w:rsidR="00FD3992" w:rsidRPr="009A7AD0">
        <w:rPr>
          <w:rFonts w:asciiTheme="minorHAnsi" w:hAnsiTheme="minorHAnsi" w:cstheme="minorHAnsi"/>
          <w:color w:val="auto"/>
          <w:lang w:val="sr-Cyrl-BA"/>
        </w:rPr>
        <w:t>ан</w:t>
      </w:r>
      <w:r w:rsidR="00034B54" w:rsidRPr="009A7AD0">
        <w:rPr>
          <w:rFonts w:asciiTheme="minorHAnsi" w:hAnsiTheme="minorHAnsi" w:cstheme="minorHAnsi"/>
          <w:color w:val="auto"/>
          <w:lang w:val="sr-Cyrl-BA"/>
        </w:rPr>
        <w:t xml:space="preserve"> 1</w:t>
      </w:r>
      <w:r w:rsidR="00F44A48" w:rsidRPr="009A7AD0">
        <w:rPr>
          <w:rFonts w:asciiTheme="minorHAnsi" w:hAnsiTheme="minorHAnsi" w:cstheme="minorHAnsi"/>
          <w:color w:val="auto"/>
          <w:lang w:val="sr-Cyrl-BA"/>
        </w:rPr>
        <w:t>6</w:t>
      </w:r>
      <w:r w:rsidR="00034B54" w:rsidRPr="009A7AD0">
        <w:rPr>
          <w:rFonts w:asciiTheme="minorHAnsi" w:hAnsiTheme="minorHAnsi" w:cstheme="minorHAnsi"/>
          <w:color w:val="auto"/>
          <w:lang w:val="sr-Cyrl-BA"/>
        </w:rPr>
        <w:t>),</w:t>
      </w:r>
    </w:p>
    <w:p w14:paraId="6549BFCD" w14:textId="77777777" w:rsidR="00FE474F" w:rsidRPr="009A7AD0" w:rsidRDefault="00FE474F"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 xml:space="preserve">10) произведе или продаје електронску цигарету или посуду за поновно пуњење која </w:t>
      </w:r>
      <w:r w:rsidR="005C5DCB" w:rsidRPr="009A7AD0">
        <w:rPr>
          <w:rFonts w:asciiTheme="minorHAnsi" w:hAnsiTheme="minorHAnsi" w:cstheme="minorHAnsi"/>
          <w:color w:val="auto"/>
          <w:lang w:val="sr-Cyrl-BA"/>
        </w:rPr>
        <w:t xml:space="preserve">не садржи прописана </w:t>
      </w:r>
      <w:r w:rsidRPr="009A7AD0">
        <w:rPr>
          <w:rFonts w:asciiTheme="minorHAnsi" w:hAnsiTheme="minorHAnsi" w:cstheme="minorHAnsi"/>
          <w:color w:val="auto"/>
          <w:lang w:val="sr-Cyrl-BA"/>
        </w:rPr>
        <w:t>обиљежј</w:t>
      </w:r>
      <w:r w:rsidR="005C5DCB" w:rsidRPr="009A7AD0">
        <w:rPr>
          <w:rFonts w:asciiTheme="minorHAnsi" w:hAnsiTheme="minorHAnsi" w:cstheme="minorHAnsi"/>
          <w:color w:val="auto"/>
          <w:lang w:val="sr-Cyrl-BA"/>
        </w:rPr>
        <w:t>а</w:t>
      </w:r>
      <w:r w:rsidRPr="009A7AD0">
        <w:rPr>
          <w:rFonts w:asciiTheme="minorHAnsi" w:hAnsiTheme="minorHAnsi" w:cstheme="minorHAnsi"/>
          <w:color w:val="auto"/>
          <w:lang w:val="sr-Cyrl-BA"/>
        </w:rPr>
        <w:t xml:space="preserve"> (члан </w:t>
      </w:r>
      <w:r w:rsidR="00F44A48" w:rsidRPr="009A7AD0">
        <w:rPr>
          <w:rFonts w:asciiTheme="minorHAnsi" w:hAnsiTheme="minorHAnsi" w:cstheme="minorHAnsi"/>
          <w:color w:val="auto"/>
          <w:lang w:val="sr-Cyrl-BA"/>
        </w:rPr>
        <w:t>1</w:t>
      </w:r>
      <w:r w:rsidR="00FD3992" w:rsidRPr="009A7AD0">
        <w:rPr>
          <w:rFonts w:asciiTheme="minorHAnsi" w:hAnsiTheme="minorHAnsi" w:cstheme="minorHAnsi"/>
          <w:color w:val="auto"/>
          <w:lang w:val="sr-Cyrl-BA"/>
        </w:rPr>
        <w:t>5. став 6</w:t>
      </w:r>
      <w:r w:rsidRPr="009A7AD0">
        <w:rPr>
          <w:rFonts w:asciiTheme="minorHAnsi" w:hAnsiTheme="minorHAnsi" w:cstheme="minorHAnsi"/>
          <w:color w:val="auto"/>
          <w:lang w:val="sr-Cyrl-BA"/>
        </w:rPr>
        <w:t>),</w:t>
      </w:r>
    </w:p>
    <w:p w14:paraId="59500319" w14:textId="77777777" w:rsidR="00FE474F" w:rsidRPr="009A7AD0" w:rsidRDefault="000E582D" w:rsidP="00FE474F">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1</w:t>
      </w:r>
      <w:r w:rsidR="00301373" w:rsidRPr="009A7AD0">
        <w:rPr>
          <w:rFonts w:asciiTheme="minorHAnsi" w:hAnsiTheme="minorHAnsi" w:cstheme="minorHAnsi"/>
          <w:color w:val="auto"/>
          <w:lang w:val="sr-Cyrl-BA"/>
        </w:rPr>
        <w:t xml:space="preserve">) произведе </w:t>
      </w:r>
      <w:r w:rsidR="009665B3" w:rsidRPr="009A7AD0">
        <w:rPr>
          <w:rFonts w:asciiTheme="minorHAnsi" w:hAnsiTheme="minorHAnsi" w:cstheme="minorHAnsi"/>
          <w:color w:val="auto"/>
          <w:lang w:val="sr-Cyrl-BA"/>
        </w:rPr>
        <w:t xml:space="preserve">или </w:t>
      </w:r>
      <w:r w:rsidR="00301373" w:rsidRPr="009A7AD0">
        <w:rPr>
          <w:rFonts w:asciiTheme="minorHAnsi" w:hAnsiTheme="minorHAnsi" w:cstheme="minorHAnsi"/>
          <w:color w:val="auto"/>
          <w:lang w:val="sr-Cyrl-BA"/>
        </w:rPr>
        <w:t>продаје</w:t>
      </w:r>
      <w:r w:rsidR="009665B3" w:rsidRPr="009A7AD0">
        <w:rPr>
          <w:rFonts w:asciiTheme="minorHAnsi" w:hAnsiTheme="minorHAnsi" w:cstheme="minorHAnsi"/>
          <w:color w:val="auto"/>
          <w:lang w:val="sr-Cyrl-BA"/>
        </w:rPr>
        <w:t xml:space="preserve"> </w:t>
      </w:r>
      <w:r w:rsidR="00770161" w:rsidRPr="009A7AD0">
        <w:rPr>
          <w:rFonts w:asciiTheme="minorHAnsi" w:hAnsiTheme="minorHAnsi" w:cstheme="minorHAnsi"/>
          <w:color w:val="auto"/>
          <w:lang w:val="sr-Cyrl-BA"/>
        </w:rPr>
        <w:t xml:space="preserve">биљни </w:t>
      </w:r>
      <w:r w:rsidR="009665B3" w:rsidRPr="009A7AD0">
        <w:rPr>
          <w:rFonts w:asciiTheme="minorHAnsi" w:hAnsiTheme="minorHAnsi" w:cstheme="minorHAnsi"/>
          <w:color w:val="auto"/>
          <w:lang w:val="sr-Cyrl-BA"/>
        </w:rPr>
        <w:t xml:space="preserve">производ </w:t>
      </w:r>
      <w:r w:rsidR="00770161" w:rsidRPr="009A7AD0">
        <w:rPr>
          <w:rFonts w:asciiTheme="minorHAnsi" w:hAnsiTheme="minorHAnsi" w:cstheme="minorHAnsi"/>
          <w:color w:val="auto"/>
          <w:lang w:val="sr-Cyrl-BA"/>
        </w:rPr>
        <w:t xml:space="preserve">за пушење </w:t>
      </w:r>
      <w:r w:rsidR="009665B3" w:rsidRPr="009A7AD0">
        <w:rPr>
          <w:rFonts w:asciiTheme="minorHAnsi" w:hAnsiTheme="minorHAnsi" w:cstheme="minorHAnsi"/>
          <w:color w:val="auto"/>
          <w:lang w:val="sr-Cyrl-BA"/>
        </w:rPr>
        <w:t xml:space="preserve">који </w:t>
      </w:r>
      <w:r w:rsidR="005C5DCB" w:rsidRPr="009A7AD0">
        <w:rPr>
          <w:rFonts w:asciiTheme="minorHAnsi" w:hAnsiTheme="minorHAnsi" w:cstheme="minorHAnsi"/>
          <w:color w:val="auto"/>
          <w:lang w:val="sr-Cyrl-BA"/>
        </w:rPr>
        <w:t xml:space="preserve">не </w:t>
      </w:r>
      <w:r w:rsidR="009665B3" w:rsidRPr="009A7AD0">
        <w:rPr>
          <w:rFonts w:asciiTheme="minorHAnsi" w:hAnsiTheme="minorHAnsi" w:cstheme="minorHAnsi"/>
          <w:color w:val="auto"/>
          <w:lang w:val="sr-Cyrl-BA"/>
        </w:rPr>
        <w:t xml:space="preserve">садржи </w:t>
      </w:r>
      <w:r w:rsidR="005C5DCB" w:rsidRPr="009A7AD0">
        <w:rPr>
          <w:rFonts w:asciiTheme="minorHAnsi" w:hAnsiTheme="minorHAnsi" w:cstheme="minorHAnsi"/>
          <w:color w:val="auto"/>
          <w:lang w:val="sr-Cyrl-BA"/>
        </w:rPr>
        <w:t>прописана</w:t>
      </w:r>
      <w:r w:rsidR="00352F68" w:rsidRPr="009A7AD0">
        <w:rPr>
          <w:rFonts w:asciiTheme="minorHAnsi" w:hAnsiTheme="minorHAnsi" w:cstheme="minorHAnsi"/>
          <w:color w:val="auto"/>
          <w:lang w:val="sr-Cyrl-BA"/>
        </w:rPr>
        <w:t xml:space="preserve"> </w:t>
      </w:r>
      <w:r w:rsidR="009665B3" w:rsidRPr="009A7AD0">
        <w:rPr>
          <w:rFonts w:asciiTheme="minorHAnsi" w:hAnsiTheme="minorHAnsi" w:cstheme="minorHAnsi"/>
          <w:color w:val="auto"/>
          <w:lang w:val="sr-Cyrl-BA"/>
        </w:rPr>
        <w:t>обиљежј</w:t>
      </w:r>
      <w:r w:rsidR="005C5DCB" w:rsidRPr="009A7AD0">
        <w:rPr>
          <w:rFonts w:asciiTheme="minorHAnsi" w:hAnsiTheme="minorHAnsi" w:cstheme="minorHAnsi"/>
          <w:color w:val="auto"/>
          <w:lang w:val="sr-Cyrl-BA"/>
        </w:rPr>
        <w:t>а</w:t>
      </w:r>
      <w:r w:rsidR="009665B3" w:rsidRPr="009A7AD0">
        <w:rPr>
          <w:rFonts w:asciiTheme="minorHAnsi" w:hAnsiTheme="minorHAnsi" w:cstheme="minorHAnsi"/>
          <w:color w:val="auto"/>
          <w:lang w:val="sr-Cyrl-BA"/>
        </w:rPr>
        <w:t xml:space="preserve"> (члан</w:t>
      </w:r>
      <w:r w:rsidR="00352F68" w:rsidRPr="009A7AD0">
        <w:rPr>
          <w:rFonts w:asciiTheme="minorHAnsi" w:hAnsiTheme="minorHAnsi" w:cstheme="minorHAnsi"/>
          <w:color w:val="auto"/>
          <w:lang w:val="sr-Cyrl-BA"/>
        </w:rPr>
        <w:t xml:space="preserve"> </w:t>
      </w:r>
      <w:r w:rsidR="00FD3992" w:rsidRPr="009A7AD0">
        <w:rPr>
          <w:rFonts w:asciiTheme="minorHAnsi" w:hAnsiTheme="minorHAnsi" w:cstheme="minorHAnsi"/>
          <w:color w:val="auto"/>
          <w:lang w:val="sr-Cyrl-BA"/>
        </w:rPr>
        <w:t>15. став 7</w:t>
      </w:r>
      <w:r w:rsidR="00352F68" w:rsidRPr="009A7AD0">
        <w:rPr>
          <w:rFonts w:asciiTheme="minorHAnsi" w:hAnsiTheme="minorHAnsi" w:cstheme="minorHAnsi"/>
          <w:color w:val="auto"/>
          <w:lang w:val="sr-Cyrl-BA"/>
        </w:rPr>
        <w:t>),</w:t>
      </w:r>
    </w:p>
    <w:p w14:paraId="6D93B7F0" w14:textId="77777777" w:rsidR="00034B54" w:rsidRPr="009A7AD0" w:rsidRDefault="000E582D"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3</w:t>
      </w:r>
      <w:r w:rsidR="00301373" w:rsidRPr="009A7AD0">
        <w:rPr>
          <w:rFonts w:asciiTheme="minorHAnsi" w:hAnsiTheme="minorHAnsi" w:cstheme="minorHAnsi"/>
          <w:color w:val="auto"/>
          <w:lang w:val="sr-Cyrl-BA"/>
        </w:rPr>
        <w:t xml:space="preserve">) произведе </w:t>
      </w:r>
      <w:r w:rsidR="00034B54" w:rsidRPr="009A7AD0">
        <w:rPr>
          <w:rFonts w:asciiTheme="minorHAnsi" w:hAnsiTheme="minorHAnsi" w:cstheme="minorHAnsi"/>
          <w:color w:val="auto"/>
          <w:lang w:val="sr-Cyrl-BA"/>
        </w:rPr>
        <w:t xml:space="preserve">или </w:t>
      </w:r>
      <w:r w:rsidR="00301373" w:rsidRPr="009A7AD0">
        <w:rPr>
          <w:rFonts w:asciiTheme="minorHAnsi" w:hAnsiTheme="minorHAnsi" w:cstheme="minorHAnsi"/>
          <w:color w:val="auto"/>
          <w:lang w:val="sr-Cyrl-BA"/>
        </w:rPr>
        <w:t>продаје</w:t>
      </w:r>
      <w:r w:rsidR="00034B54" w:rsidRPr="009A7AD0">
        <w:rPr>
          <w:rFonts w:asciiTheme="minorHAnsi" w:hAnsiTheme="minorHAnsi" w:cstheme="minorHAnsi"/>
          <w:color w:val="auto"/>
          <w:lang w:val="sr-Cyrl-BA"/>
        </w:rPr>
        <w:t xml:space="preserve"> дувански производ чије паковање </w:t>
      </w:r>
      <w:r w:rsidR="00186176" w:rsidRPr="009A7AD0">
        <w:rPr>
          <w:rFonts w:asciiTheme="minorHAnsi" w:hAnsiTheme="minorHAnsi" w:cstheme="minorHAnsi"/>
          <w:color w:val="auto"/>
          <w:lang w:val="sr-Cyrl-BA"/>
        </w:rPr>
        <w:t xml:space="preserve">није у складу са </w:t>
      </w:r>
      <w:r w:rsidR="00034B54" w:rsidRPr="009A7AD0">
        <w:rPr>
          <w:rFonts w:asciiTheme="minorHAnsi" w:hAnsiTheme="minorHAnsi" w:cstheme="minorHAnsi"/>
          <w:color w:val="auto"/>
          <w:lang w:val="sr-Cyrl-BA"/>
        </w:rPr>
        <w:t xml:space="preserve">одредбама овог закона (члан </w:t>
      </w:r>
      <w:r w:rsidR="00FE474F" w:rsidRPr="009A7AD0">
        <w:rPr>
          <w:rFonts w:asciiTheme="minorHAnsi" w:hAnsiTheme="minorHAnsi" w:cstheme="minorHAnsi"/>
          <w:color w:val="auto"/>
          <w:lang w:val="sr-Cyrl-BA"/>
        </w:rPr>
        <w:t>1</w:t>
      </w:r>
      <w:r w:rsidR="00F44A48" w:rsidRPr="009A7AD0">
        <w:rPr>
          <w:rFonts w:asciiTheme="minorHAnsi" w:hAnsiTheme="minorHAnsi" w:cstheme="minorHAnsi"/>
          <w:color w:val="auto"/>
          <w:lang w:val="sr-Cyrl-BA"/>
        </w:rPr>
        <w:t>5</w:t>
      </w:r>
      <w:r w:rsidR="00FD3992" w:rsidRPr="009A7AD0">
        <w:rPr>
          <w:rFonts w:asciiTheme="minorHAnsi" w:hAnsiTheme="minorHAnsi" w:cstheme="minorHAnsi"/>
          <w:color w:val="auto"/>
          <w:lang w:val="sr-Cyrl-BA"/>
        </w:rPr>
        <w:t xml:space="preserve"> и 17</w:t>
      </w:r>
      <w:r w:rsidR="00034B54" w:rsidRPr="009A7AD0">
        <w:rPr>
          <w:rFonts w:asciiTheme="minorHAnsi" w:hAnsiTheme="minorHAnsi" w:cstheme="minorHAnsi"/>
          <w:color w:val="auto"/>
          <w:lang w:val="sr-Cyrl-BA"/>
        </w:rPr>
        <w:t>),</w:t>
      </w:r>
    </w:p>
    <w:p w14:paraId="57045491" w14:textId="77777777" w:rsidR="009229FF" w:rsidRPr="009A7AD0" w:rsidRDefault="000D1063"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4</w:t>
      </w:r>
      <w:r w:rsidR="00352F68" w:rsidRPr="009A7AD0">
        <w:rPr>
          <w:rFonts w:asciiTheme="minorHAnsi" w:hAnsiTheme="minorHAnsi" w:cstheme="minorHAnsi"/>
          <w:color w:val="auto"/>
          <w:lang w:val="sr-Cyrl-BA"/>
        </w:rPr>
        <w:t xml:space="preserve">) </w:t>
      </w:r>
      <w:r w:rsidR="0042033E" w:rsidRPr="009A7AD0">
        <w:rPr>
          <w:rFonts w:asciiTheme="minorHAnsi" w:hAnsiTheme="minorHAnsi" w:cstheme="minorHAnsi"/>
          <w:color w:val="auto"/>
          <w:lang w:val="sr-Cyrl-BA"/>
        </w:rPr>
        <w:t xml:space="preserve">наручи или </w:t>
      </w:r>
      <w:r w:rsidR="00352F68" w:rsidRPr="009A7AD0">
        <w:rPr>
          <w:rFonts w:asciiTheme="minorHAnsi" w:hAnsiTheme="minorHAnsi" w:cstheme="minorHAnsi"/>
          <w:color w:val="auto"/>
          <w:lang w:val="sr-Cyrl-BA"/>
        </w:rPr>
        <w:t xml:space="preserve">врши рекламирање, промовисање, спонзорисање или другу сличну активност </w:t>
      </w:r>
      <w:r w:rsidR="009229FF" w:rsidRPr="009A7AD0">
        <w:rPr>
          <w:rFonts w:asciiTheme="minorHAnsi" w:hAnsiTheme="minorHAnsi" w:cstheme="minorHAnsi"/>
          <w:color w:val="auto"/>
          <w:lang w:val="sr-Cyrl-BA"/>
        </w:rPr>
        <w:t>која се односи на дуван, дуванске и остале производе за пушење (чл</w:t>
      </w:r>
      <w:r w:rsidR="00BB78EC" w:rsidRPr="009A7AD0">
        <w:rPr>
          <w:rFonts w:asciiTheme="minorHAnsi" w:hAnsiTheme="minorHAnsi" w:cstheme="minorHAnsi"/>
          <w:color w:val="auto"/>
          <w:lang w:val="sr-Cyrl-BA"/>
        </w:rPr>
        <w:t>.</w:t>
      </w:r>
      <w:r w:rsidR="009229FF" w:rsidRPr="009A7AD0">
        <w:rPr>
          <w:rFonts w:asciiTheme="minorHAnsi" w:hAnsiTheme="minorHAnsi" w:cstheme="minorHAnsi"/>
          <w:color w:val="auto"/>
          <w:lang w:val="sr-Cyrl-BA"/>
        </w:rPr>
        <w:t xml:space="preserve"> </w:t>
      </w:r>
      <w:r w:rsidR="00FD3992" w:rsidRPr="009A7AD0">
        <w:rPr>
          <w:rFonts w:asciiTheme="minorHAnsi" w:hAnsiTheme="minorHAnsi" w:cstheme="minorHAnsi"/>
          <w:color w:val="auto"/>
          <w:lang w:val="sr-Cyrl-BA"/>
        </w:rPr>
        <w:t>18</w:t>
      </w:r>
      <w:r w:rsidR="000E582D" w:rsidRPr="009A7AD0">
        <w:rPr>
          <w:rFonts w:asciiTheme="minorHAnsi" w:hAnsiTheme="minorHAnsi" w:cstheme="minorHAnsi"/>
          <w:color w:val="auto"/>
          <w:lang w:val="sr-Cyrl-BA"/>
        </w:rPr>
        <w:t xml:space="preserve">. и </w:t>
      </w:r>
      <w:r w:rsidR="00FD3992" w:rsidRPr="009A7AD0">
        <w:rPr>
          <w:rFonts w:asciiTheme="minorHAnsi" w:hAnsiTheme="minorHAnsi" w:cstheme="minorHAnsi"/>
          <w:color w:val="auto"/>
          <w:lang w:val="sr-Cyrl-BA"/>
        </w:rPr>
        <w:t>19</w:t>
      </w:r>
      <w:r w:rsidR="009229FF" w:rsidRPr="009A7AD0">
        <w:rPr>
          <w:rFonts w:asciiTheme="minorHAnsi" w:hAnsiTheme="minorHAnsi" w:cstheme="minorHAnsi"/>
          <w:color w:val="auto"/>
          <w:lang w:val="sr-Cyrl-BA"/>
        </w:rPr>
        <w:t>),</w:t>
      </w:r>
      <w:r w:rsidR="00352F68" w:rsidRPr="009A7AD0">
        <w:rPr>
          <w:rFonts w:asciiTheme="minorHAnsi" w:hAnsiTheme="minorHAnsi" w:cstheme="minorHAnsi"/>
          <w:color w:val="auto"/>
          <w:lang w:val="sr-Cyrl-BA"/>
        </w:rPr>
        <w:t xml:space="preserve"> </w:t>
      </w:r>
    </w:p>
    <w:p w14:paraId="5C2D2B8C" w14:textId="77777777" w:rsidR="000E582D" w:rsidRPr="009A7AD0" w:rsidRDefault="000E582D"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5</w:t>
      </w:r>
      <w:r w:rsidRPr="009A7AD0">
        <w:rPr>
          <w:rFonts w:asciiTheme="minorHAnsi" w:hAnsiTheme="minorHAnsi" w:cstheme="minorHAnsi"/>
          <w:color w:val="auto"/>
          <w:lang w:val="sr-Cyrl-BA"/>
        </w:rPr>
        <w:t xml:space="preserve">) продаје дуван, дуванске и остале производе за пушење у трговинским </w:t>
      </w:r>
      <w:r w:rsidR="0069420B" w:rsidRPr="009A7AD0">
        <w:rPr>
          <w:rFonts w:asciiTheme="minorHAnsi" w:hAnsiTheme="minorHAnsi" w:cstheme="minorHAnsi"/>
          <w:color w:val="auto"/>
          <w:lang w:val="sr-Cyrl-BA"/>
        </w:rPr>
        <w:t xml:space="preserve">и угоститељским </w:t>
      </w:r>
      <w:r w:rsidRPr="009A7AD0">
        <w:rPr>
          <w:rFonts w:asciiTheme="minorHAnsi" w:hAnsiTheme="minorHAnsi" w:cstheme="minorHAnsi"/>
          <w:color w:val="auto"/>
          <w:lang w:val="sr-Cyrl-BA"/>
        </w:rPr>
        <w:t xml:space="preserve">објектима који се налазе у простору који функционално припада здравственој, васпитно-образовној, спортско-рекреативној установи и установи културе, </w:t>
      </w:r>
      <w:r w:rsidR="00C95BE8" w:rsidRPr="009A7AD0">
        <w:rPr>
          <w:rFonts w:asciiTheme="minorHAnsi" w:hAnsiTheme="minorHAnsi" w:cstheme="minorHAnsi"/>
          <w:color w:val="auto"/>
          <w:lang w:val="sr-Cyrl-BA"/>
        </w:rPr>
        <w:t xml:space="preserve">односно </w:t>
      </w:r>
      <w:r w:rsidRPr="009A7AD0">
        <w:rPr>
          <w:rFonts w:asciiTheme="minorHAnsi" w:hAnsiTheme="minorHAnsi" w:cstheme="minorHAnsi"/>
          <w:color w:val="auto"/>
          <w:lang w:val="sr-Cyrl-BA"/>
        </w:rPr>
        <w:t>продаје</w:t>
      </w:r>
      <w:r w:rsidR="00C95BE8" w:rsidRPr="009A7AD0">
        <w:rPr>
          <w:rFonts w:asciiTheme="minorHAnsi" w:hAnsiTheme="minorHAnsi" w:cstheme="minorHAnsi"/>
          <w:color w:val="auto"/>
          <w:lang w:val="sr-Cyrl-BA"/>
        </w:rPr>
        <w:t xml:space="preserve"> </w:t>
      </w:r>
      <w:r w:rsidR="00301373" w:rsidRPr="009A7AD0">
        <w:rPr>
          <w:rFonts w:asciiTheme="minorHAnsi" w:hAnsiTheme="minorHAnsi" w:cstheme="minorHAnsi"/>
          <w:color w:val="auto"/>
          <w:lang w:val="sr-Cyrl-BA"/>
        </w:rPr>
        <w:t>из</w:t>
      </w:r>
      <w:r w:rsidR="00C95BE8" w:rsidRPr="009A7AD0">
        <w:rPr>
          <w:rFonts w:asciiTheme="minorHAnsi" w:hAnsiTheme="minorHAnsi" w:cstheme="minorHAnsi"/>
          <w:color w:val="auto"/>
          <w:lang w:val="sr-Cyrl-BA"/>
        </w:rPr>
        <w:t>ван оригинал</w:t>
      </w:r>
      <w:r w:rsidR="00D94A96" w:rsidRPr="009A7AD0">
        <w:rPr>
          <w:rFonts w:asciiTheme="minorHAnsi" w:hAnsiTheme="minorHAnsi" w:cstheme="minorHAnsi"/>
          <w:color w:val="auto"/>
          <w:lang w:val="sr-Cyrl-BA"/>
        </w:rPr>
        <w:t>н</w:t>
      </w:r>
      <w:r w:rsidR="00C95BE8" w:rsidRPr="009A7AD0">
        <w:rPr>
          <w:rFonts w:asciiTheme="minorHAnsi" w:hAnsiTheme="minorHAnsi" w:cstheme="minorHAnsi"/>
          <w:color w:val="auto"/>
          <w:lang w:val="sr-Cyrl-BA"/>
        </w:rPr>
        <w:t xml:space="preserve">ог и затвореног паковања (члан </w:t>
      </w:r>
      <w:r w:rsidR="00770161" w:rsidRPr="009A7AD0">
        <w:rPr>
          <w:rFonts w:asciiTheme="minorHAnsi" w:hAnsiTheme="minorHAnsi" w:cstheme="minorHAnsi"/>
          <w:color w:val="auto"/>
          <w:lang w:val="sr-Cyrl-BA"/>
        </w:rPr>
        <w:t>2</w:t>
      </w:r>
      <w:r w:rsidR="00E056C3" w:rsidRPr="009A7AD0">
        <w:rPr>
          <w:rFonts w:asciiTheme="minorHAnsi" w:hAnsiTheme="minorHAnsi" w:cstheme="minorHAnsi"/>
          <w:color w:val="auto"/>
          <w:lang w:val="sr-Cyrl-BA"/>
        </w:rPr>
        <w:t>0</w:t>
      </w:r>
      <w:r w:rsidR="00FF496B" w:rsidRPr="009A7AD0">
        <w:rPr>
          <w:rFonts w:asciiTheme="minorHAnsi" w:hAnsiTheme="minorHAnsi" w:cstheme="minorHAnsi"/>
          <w:color w:val="auto"/>
          <w:lang w:val="sr-Cyrl-BA"/>
        </w:rPr>
        <w:t>. став 5</w:t>
      </w:r>
      <w:r w:rsidR="00C95BE8" w:rsidRPr="009A7AD0">
        <w:rPr>
          <w:rFonts w:asciiTheme="minorHAnsi" w:hAnsiTheme="minorHAnsi" w:cstheme="minorHAnsi"/>
          <w:color w:val="auto"/>
          <w:lang w:val="sr-Cyrl-BA"/>
        </w:rPr>
        <w:t>)</w:t>
      </w:r>
      <w:r w:rsidR="00BB78EC" w:rsidRPr="009A7AD0">
        <w:rPr>
          <w:rFonts w:asciiTheme="minorHAnsi" w:hAnsiTheme="minorHAnsi" w:cstheme="minorHAnsi"/>
          <w:color w:val="auto"/>
          <w:lang w:val="sr-Cyrl-BA"/>
        </w:rPr>
        <w:t>,</w:t>
      </w:r>
    </w:p>
    <w:p w14:paraId="4BEC70C7" w14:textId="77777777" w:rsidR="009229FF" w:rsidRPr="009A7AD0" w:rsidRDefault="009229FF"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6</w:t>
      </w:r>
      <w:r w:rsidRPr="009A7AD0">
        <w:rPr>
          <w:rFonts w:asciiTheme="minorHAnsi" w:hAnsiTheme="minorHAnsi" w:cstheme="minorHAnsi"/>
          <w:color w:val="auto"/>
          <w:lang w:val="sr-Cyrl-BA"/>
        </w:rPr>
        <w:t xml:space="preserve">) </w:t>
      </w:r>
      <w:r w:rsidR="00B55EAA" w:rsidRPr="009A7AD0">
        <w:rPr>
          <w:rFonts w:asciiTheme="minorHAnsi" w:hAnsiTheme="minorHAnsi" w:cstheme="minorHAnsi"/>
          <w:color w:val="auto"/>
          <w:lang w:val="sr-Cyrl-BA"/>
        </w:rPr>
        <w:t>продаје</w:t>
      </w:r>
      <w:r w:rsidRPr="009A7AD0">
        <w:rPr>
          <w:rFonts w:asciiTheme="minorHAnsi" w:hAnsiTheme="minorHAnsi" w:cstheme="minorHAnsi"/>
          <w:color w:val="auto"/>
          <w:lang w:val="sr-Cyrl-BA"/>
        </w:rPr>
        <w:t xml:space="preserve"> дуван, дуванск</w:t>
      </w:r>
      <w:r w:rsidR="00B55EAA" w:rsidRPr="009A7AD0">
        <w:rPr>
          <w:rFonts w:asciiTheme="minorHAnsi" w:hAnsiTheme="minorHAnsi" w:cstheme="minorHAnsi"/>
          <w:color w:val="auto"/>
          <w:lang w:val="sr-Cyrl-BA"/>
        </w:rPr>
        <w:t>е</w:t>
      </w:r>
      <w:r w:rsidRPr="009A7AD0">
        <w:rPr>
          <w:rFonts w:asciiTheme="minorHAnsi" w:hAnsiTheme="minorHAnsi" w:cstheme="minorHAnsi"/>
          <w:color w:val="auto"/>
          <w:lang w:val="sr-Cyrl-BA"/>
        </w:rPr>
        <w:t xml:space="preserve"> и остал</w:t>
      </w:r>
      <w:r w:rsidR="00B55EAA" w:rsidRPr="009A7AD0">
        <w:rPr>
          <w:rFonts w:asciiTheme="minorHAnsi" w:hAnsiTheme="minorHAnsi" w:cstheme="minorHAnsi"/>
          <w:color w:val="auto"/>
          <w:lang w:val="sr-Cyrl-BA"/>
        </w:rPr>
        <w:t>е</w:t>
      </w:r>
      <w:r w:rsidRPr="009A7AD0">
        <w:rPr>
          <w:rFonts w:asciiTheme="minorHAnsi" w:hAnsiTheme="minorHAnsi" w:cstheme="minorHAnsi"/>
          <w:color w:val="auto"/>
          <w:lang w:val="sr-Cyrl-BA"/>
        </w:rPr>
        <w:t xml:space="preserve"> производ</w:t>
      </w:r>
      <w:r w:rsidR="00B55EAA" w:rsidRPr="009A7AD0">
        <w:rPr>
          <w:rFonts w:asciiTheme="minorHAnsi" w:hAnsiTheme="minorHAnsi" w:cstheme="minorHAnsi"/>
          <w:color w:val="auto"/>
          <w:lang w:val="sr-Cyrl-BA"/>
        </w:rPr>
        <w:t>е</w:t>
      </w:r>
      <w:r w:rsidRPr="009A7AD0">
        <w:rPr>
          <w:rFonts w:asciiTheme="minorHAnsi" w:hAnsiTheme="minorHAnsi" w:cstheme="minorHAnsi"/>
          <w:color w:val="auto"/>
          <w:lang w:val="sr-Cyrl-BA"/>
        </w:rPr>
        <w:t xml:space="preserve"> за пушење путем аутомата, на начин да их купац може сам узети, на </w:t>
      </w:r>
      <w:r w:rsidR="0054333F" w:rsidRPr="009A7AD0">
        <w:rPr>
          <w:rFonts w:asciiTheme="minorHAnsi" w:hAnsiTheme="minorHAnsi" w:cstheme="minorHAnsi"/>
          <w:color w:val="auto"/>
          <w:lang w:val="sr-Cyrl-BA"/>
        </w:rPr>
        <w:t>покретном столу, сталку или сличном импровизованом објекту,</w:t>
      </w:r>
      <w:r w:rsidRPr="009A7AD0">
        <w:rPr>
          <w:rFonts w:asciiTheme="minorHAnsi" w:hAnsiTheme="minorHAnsi" w:cstheme="minorHAnsi"/>
          <w:color w:val="auto"/>
          <w:lang w:val="sr-Cyrl-BA"/>
        </w:rPr>
        <w:t xml:space="preserve"> путем интернет</w:t>
      </w:r>
      <w:r w:rsidR="00E154F0" w:rsidRPr="009A7AD0">
        <w:rPr>
          <w:rFonts w:asciiTheme="minorHAnsi" w:hAnsiTheme="minorHAnsi" w:cstheme="minorHAnsi"/>
          <w:color w:val="auto"/>
          <w:lang w:val="sr-Cyrl-BA"/>
        </w:rPr>
        <w:t>а</w:t>
      </w:r>
      <w:r w:rsidR="00A84911" w:rsidRPr="009A7AD0">
        <w:rPr>
          <w:rFonts w:asciiTheme="minorHAnsi" w:hAnsiTheme="minorHAnsi" w:cstheme="minorHAnsi"/>
          <w:color w:val="auto"/>
          <w:lang w:val="sr-Cyrl-BA"/>
        </w:rPr>
        <w:t xml:space="preserve"> или их видно изложи у продајном објекту</w:t>
      </w:r>
      <w:r w:rsidR="007B4061" w:rsidRPr="009A7AD0">
        <w:rPr>
          <w:rFonts w:asciiTheme="minorHAnsi" w:hAnsiTheme="minorHAnsi" w:cstheme="minorHAnsi"/>
          <w:color w:val="auto"/>
          <w:lang w:val="sr-Cyrl-BA"/>
        </w:rPr>
        <w:t xml:space="preserve"> </w:t>
      </w:r>
      <w:r w:rsidR="00E154F0" w:rsidRPr="009A7AD0">
        <w:rPr>
          <w:rFonts w:asciiTheme="minorHAnsi" w:hAnsiTheme="minorHAnsi" w:cstheme="minorHAnsi"/>
          <w:color w:val="auto"/>
          <w:lang w:val="sr-Cyrl-BA"/>
        </w:rPr>
        <w:t>(члан 2</w:t>
      </w:r>
      <w:r w:rsidR="00E056C3" w:rsidRPr="009A7AD0">
        <w:rPr>
          <w:rFonts w:asciiTheme="minorHAnsi" w:hAnsiTheme="minorHAnsi" w:cstheme="minorHAnsi"/>
          <w:color w:val="auto"/>
          <w:lang w:val="sr-Cyrl-BA"/>
        </w:rPr>
        <w:t>0</w:t>
      </w:r>
      <w:r w:rsidR="00964EEF" w:rsidRPr="009A7AD0">
        <w:rPr>
          <w:rFonts w:asciiTheme="minorHAnsi" w:hAnsiTheme="minorHAnsi" w:cstheme="minorHAnsi"/>
          <w:color w:val="auto"/>
          <w:lang w:val="sr-Cyrl-BA"/>
        </w:rPr>
        <w:t>. ст. 1, 2, 3. и 4</w:t>
      </w:r>
      <w:r w:rsidRPr="009A7AD0">
        <w:rPr>
          <w:rFonts w:asciiTheme="minorHAnsi" w:hAnsiTheme="minorHAnsi" w:cstheme="minorHAnsi"/>
          <w:color w:val="auto"/>
          <w:lang w:val="sr-Cyrl-BA"/>
        </w:rPr>
        <w:t>),</w:t>
      </w:r>
    </w:p>
    <w:p w14:paraId="48AF50BE" w14:textId="77777777" w:rsidR="00352F68" w:rsidRPr="009A7AD0" w:rsidRDefault="009229FF"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7</w:t>
      </w:r>
      <w:r w:rsidRPr="009A7AD0">
        <w:rPr>
          <w:rFonts w:asciiTheme="minorHAnsi" w:hAnsiTheme="minorHAnsi" w:cstheme="minorHAnsi"/>
          <w:color w:val="auto"/>
          <w:lang w:val="sr-Cyrl-BA"/>
        </w:rPr>
        <w:t xml:space="preserve">) </w:t>
      </w:r>
      <w:r w:rsidR="00B55EAA" w:rsidRPr="009A7AD0">
        <w:rPr>
          <w:rFonts w:asciiTheme="minorHAnsi" w:hAnsiTheme="minorHAnsi" w:cstheme="minorHAnsi"/>
          <w:color w:val="auto"/>
          <w:lang w:val="sr-Cyrl-BA"/>
        </w:rPr>
        <w:t>продаје цигарете</w:t>
      </w:r>
      <w:r w:rsidR="000459E4" w:rsidRPr="009A7AD0">
        <w:rPr>
          <w:rFonts w:asciiTheme="minorHAnsi" w:hAnsiTheme="minorHAnsi" w:cstheme="minorHAnsi"/>
          <w:color w:val="auto"/>
          <w:lang w:val="sr-Cyrl-BA"/>
        </w:rPr>
        <w:t xml:space="preserve"> </w:t>
      </w:r>
      <w:r w:rsidR="0095266D" w:rsidRPr="009A7AD0">
        <w:rPr>
          <w:rFonts w:asciiTheme="minorHAnsi" w:hAnsiTheme="minorHAnsi" w:cstheme="minorHAnsi"/>
          <w:color w:val="auto"/>
          <w:lang w:val="sr-Cyrl-BA"/>
        </w:rPr>
        <w:t>у ринфузи, појединачно и</w:t>
      </w:r>
      <w:r w:rsidR="00534214" w:rsidRPr="009A7AD0">
        <w:rPr>
          <w:rFonts w:asciiTheme="minorHAnsi" w:hAnsiTheme="minorHAnsi" w:cstheme="minorHAnsi"/>
          <w:color w:val="auto"/>
          <w:lang w:val="sr-Cyrl-BA"/>
        </w:rPr>
        <w:t xml:space="preserve">ли </w:t>
      </w:r>
      <w:r w:rsidR="000459E4" w:rsidRPr="009A7AD0">
        <w:rPr>
          <w:rFonts w:asciiTheme="minorHAnsi" w:hAnsiTheme="minorHAnsi" w:cstheme="minorHAnsi"/>
          <w:color w:val="auto"/>
          <w:lang w:val="sr-Cyrl-BA"/>
        </w:rPr>
        <w:t>у паковању мањем од 20 комада,</w:t>
      </w:r>
      <w:r w:rsidR="0095266D" w:rsidRPr="009A7AD0">
        <w:rPr>
          <w:rFonts w:asciiTheme="minorHAnsi" w:hAnsiTheme="minorHAnsi" w:cstheme="minorHAnsi"/>
          <w:color w:val="auto"/>
          <w:lang w:val="sr-Cyrl-BA"/>
        </w:rPr>
        <w:t xml:space="preserve"> изван оригиналног паковања произвођача или у отвореном паковању,</w:t>
      </w:r>
      <w:r w:rsidR="000459E4" w:rsidRPr="009A7AD0">
        <w:rPr>
          <w:rFonts w:asciiTheme="minorHAnsi" w:hAnsiTheme="minorHAnsi" w:cstheme="minorHAnsi"/>
          <w:color w:val="auto"/>
          <w:lang w:val="sr-Cyrl-BA"/>
        </w:rPr>
        <w:t xml:space="preserve"> нуди </w:t>
      </w:r>
      <w:r w:rsidR="00534214" w:rsidRPr="009A7AD0">
        <w:rPr>
          <w:rFonts w:asciiTheme="minorHAnsi" w:hAnsiTheme="minorHAnsi" w:cstheme="minorHAnsi"/>
          <w:color w:val="auto"/>
          <w:lang w:val="sr-Cyrl-BA"/>
        </w:rPr>
        <w:t>у</w:t>
      </w:r>
      <w:r w:rsidR="000459E4" w:rsidRPr="009A7AD0">
        <w:rPr>
          <w:rFonts w:asciiTheme="minorHAnsi" w:hAnsiTheme="minorHAnsi" w:cstheme="minorHAnsi"/>
          <w:color w:val="auto"/>
          <w:lang w:val="sr-Cyrl-BA"/>
        </w:rPr>
        <w:t xml:space="preserve"> размјену</w:t>
      </w:r>
      <w:r w:rsidR="00342592" w:rsidRPr="009A7AD0">
        <w:rPr>
          <w:rFonts w:asciiTheme="minorHAnsi" w:hAnsiTheme="minorHAnsi" w:cstheme="minorHAnsi"/>
          <w:color w:val="auto"/>
          <w:lang w:val="sr-Cyrl-BA"/>
        </w:rPr>
        <w:t>,</w:t>
      </w:r>
      <w:r w:rsidR="00534214" w:rsidRPr="009A7AD0">
        <w:rPr>
          <w:rFonts w:asciiTheme="minorHAnsi" w:hAnsiTheme="minorHAnsi" w:cstheme="minorHAnsi"/>
          <w:color w:val="auto"/>
          <w:lang w:val="sr-Cyrl-BA"/>
        </w:rPr>
        <w:t xml:space="preserve"> продају</w:t>
      </w:r>
      <w:r w:rsidR="000459E4" w:rsidRPr="009A7AD0">
        <w:rPr>
          <w:rFonts w:asciiTheme="minorHAnsi" w:hAnsiTheme="minorHAnsi" w:cstheme="minorHAnsi"/>
          <w:color w:val="auto"/>
          <w:lang w:val="sr-Cyrl-BA"/>
        </w:rPr>
        <w:t xml:space="preserve"> односно поклања друге производе у комбинацији са дуваном, дуванским и осталим произво</w:t>
      </w:r>
      <w:r w:rsidR="001A1E1C" w:rsidRPr="009A7AD0">
        <w:rPr>
          <w:rFonts w:asciiTheme="minorHAnsi" w:hAnsiTheme="minorHAnsi" w:cstheme="minorHAnsi"/>
          <w:color w:val="auto"/>
          <w:lang w:val="sr-Cyrl-BA"/>
        </w:rPr>
        <w:t>дима за пушење (члан 2</w:t>
      </w:r>
      <w:r w:rsidR="00E056C3" w:rsidRPr="009A7AD0">
        <w:rPr>
          <w:rFonts w:asciiTheme="minorHAnsi" w:hAnsiTheme="minorHAnsi" w:cstheme="minorHAnsi"/>
          <w:color w:val="auto"/>
          <w:lang w:val="sr-Cyrl-BA"/>
        </w:rPr>
        <w:t>1</w:t>
      </w:r>
      <w:r w:rsidR="001A1E1C" w:rsidRPr="009A7AD0">
        <w:rPr>
          <w:rFonts w:asciiTheme="minorHAnsi" w:hAnsiTheme="minorHAnsi" w:cstheme="minorHAnsi"/>
          <w:color w:val="auto"/>
          <w:lang w:val="sr-Cyrl-BA"/>
        </w:rPr>
        <w:t>. ст</w:t>
      </w:r>
      <w:r w:rsidR="00BB78EC" w:rsidRPr="009A7AD0">
        <w:rPr>
          <w:rFonts w:asciiTheme="minorHAnsi" w:hAnsiTheme="minorHAnsi" w:cstheme="minorHAnsi"/>
          <w:color w:val="auto"/>
          <w:lang w:val="sr-Cyrl-BA"/>
        </w:rPr>
        <w:t>.</w:t>
      </w:r>
      <w:r w:rsidR="001A1E1C" w:rsidRPr="009A7AD0">
        <w:rPr>
          <w:rFonts w:asciiTheme="minorHAnsi" w:hAnsiTheme="minorHAnsi" w:cstheme="minorHAnsi"/>
          <w:color w:val="auto"/>
          <w:lang w:val="sr-Cyrl-BA"/>
        </w:rPr>
        <w:t xml:space="preserve"> 1</w:t>
      </w:r>
      <w:r w:rsidR="0095266D" w:rsidRPr="009A7AD0">
        <w:rPr>
          <w:rFonts w:asciiTheme="minorHAnsi" w:hAnsiTheme="minorHAnsi" w:cstheme="minorHAnsi"/>
          <w:color w:val="auto"/>
          <w:lang w:val="sr-Cyrl-BA"/>
        </w:rPr>
        <w:t>, 2, 3, 4</w:t>
      </w:r>
      <w:r w:rsidR="0031592D" w:rsidRPr="009A7AD0">
        <w:rPr>
          <w:rFonts w:asciiTheme="minorHAnsi" w:hAnsiTheme="minorHAnsi" w:cstheme="minorHAnsi"/>
          <w:color w:val="auto"/>
          <w:lang w:val="sr-Cyrl-BA"/>
        </w:rPr>
        <w:t>.</w:t>
      </w:r>
      <w:r w:rsidR="00BB78EC" w:rsidRPr="009A7AD0">
        <w:rPr>
          <w:rFonts w:asciiTheme="minorHAnsi" w:hAnsiTheme="minorHAnsi" w:cstheme="minorHAnsi"/>
          <w:color w:val="auto"/>
          <w:lang w:val="sr-Cyrl-BA"/>
        </w:rPr>
        <w:t xml:space="preserve"> и </w:t>
      </w:r>
      <w:r w:rsidR="001869DF" w:rsidRPr="009A7AD0">
        <w:rPr>
          <w:rFonts w:asciiTheme="minorHAnsi" w:hAnsiTheme="minorHAnsi" w:cstheme="minorHAnsi"/>
          <w:color w:val="auto"/>
          <w:lang w:val="sr-Cyrl-BA"/>
        </w:rPr>
        <w:t>5</w:t>
      </w:r>
      <w:r w:rsidR="000459E4" w:rsidRPr="009A7AD0">
        <w:rPr>
          <w:rFonts w:asciiTheme="minorHAnsi" w:hAnsiTheme="minorHAnsi" w:cstheme="minorHAnsi"/>
          <w:color w:val="auto"/>
          <w:lang w:val="sr-Cyrl-BA"/>
        </w:rPr>
        <w:t>),</w:t>
      </w:r>
    </w:p>
    <w:p w14:paraId="08B969AF" w14:textId="77777777" w:rsidR="001A1E1C" w:rsidRPr="009A7AD0" w:rsidRDefault="000459E4"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8</w:t>
      </w:r>
      <w:r w:rsidR="00B55EAA" w:rsidRPr="009A7AD0">
        <w:rPr>
          <w:rFonts w:asciiTheme="minorHAnsi" w:hAnsiTheme="minorHAnsi" w:cstheme="minorHAnsi"/>
          <w:color w:val="auto"/>
          <w:lang w:val="sr-Cyrl-BA"/>
        </w:rPr>
        <w:t xml:space="preserve">) производи </w:t>
      </w:r>
      <w:r w:rsidR="001A1E1C" w:rsidRPr="009A7AD0">
        <w:rPr>
          <w:rFonts w:asciiTheme="minorHAnsi" w:hAnsiTheme="minorHAnsi" w:cstheme="minorHAnsi"/>
          <w:color w:val="auto"/>
          <w:lang w:val="sr-Cyrl-BA"/>
        </w:rPr>
        <w:t xml:space="preserve">или </w:t>
      </w:r>
      <w:r w:rsidRPr="009A7AD0">
        <w:rPr>
          <w:rFonts w:asciiTheme="minorHAnsi" w:hAnsiTheme="minorHAnsi" w:cstheme="minorHAnsi"/>
          <w:color w:val="auto"/>
          <w:lang w:val="sr-Cyrl-BA"/>
        </w:rPr>
        <w:t>продај</w:t>
      </w:r>
      <w:r w:rsidR="00B55EAA" w:rsidRPr="009A7AD0">
        <w:rPr>
          <w:rFonts w:asciiTheme="minorHAnsi" w:hAnsiTheme="minorHAnsi" w:cstheme="minorHAnsi"/>
          <w:color w:val="auto"/>
          <w:lang w:val="sr-Cyrl-BA"/>
        </w:rPr>
        <w:t>е</w:t>
      </w:r>
      <w:r w:rsidRPr="009A7AD0">
        <w:rPr>
          <w:rFonts w:asciiTheme="minorHAnsi" w:hAnsiTheme="minorHAnsi" w:cstheme="minorHAnsi"/>
          <w:color w:val="auto"/>
          <w:lang w:val="sr-Cyrl-BA"/>
        </w:rPr>
        <w:t xml:space="preserve"> друг</w:t>
      </w:r>
      <w:r w:rsidR="00B55EAA" w:rsidRPr="009A7AD0">
        <w:rPr>
          <w:rFonts w:asciiTheme="minorHAnsi" w:hAnsiTheme="minorHAnsi" w:cstheme="minorHAnsi"/>
          <w:color w:val="auto"/>
          <w:lang w:val="sr-Cyrl-BA"/>
        </w:rPr>
        <w:t>е</w:t>
      </w:r>
      <w:r w:rsidRPr="009A7AD0">
        <w:rPr>
          <w:rFonts w:asciiTheme="minorHAnsi" w:hAnsiTheme="minorHAnsi" w:cstheme="minorHAnsi"/>
          <w:color w:val="auto"/>
          <w:lang w:val="sr-Cyrl-BA"/>
        </w:rPr>
        <w:t xml:space="preserve"> производ</w:t>
      </w:r>
      <w:r w:rsidR="00B55EAA" w:rsidRPr="009A7AD0">
        <w:rPr>
          <w:rFonts w:asciiTheme="minorHAnsi" w:hAnsiTheme="minorHAnsi" w:cstheme="minorHAnsi"/>
          <w:color w:val="auto"/>
          <w:lang w:val="sr-Cyrl-BA"/>
        </w:rPr>
        <w:t>е</w:t>
      </w:r>
      <w:r w:rsidRPr="009A7AD0">
        <w:rPr>
          <w:rFonts w:asciiTheme="minorHAnsi" w:hAnsiTheme="minorHAnsi" w:cstheme="minorHAnsi"/>
          <w:color w:val="auto"/>
          <w:lang w:val="sr-Cyrl-BA"/>
        </w:rPr>
        <w:t xml:space="preserve"> који носе назив или лого произвођача </w:t>
      </w:r>
      <w:r w:rsidR="001A1E1C" w:rsidRPr="009A7AD0">
        <w:rPr>
          <w:rFonts w:asciiTheme="minorHAnsi" w:hAnsiTheme="minorHAnsi" w:cstheme="minorHAnsi"/>
          <w:color w:val="auto"/>
          <w:lang w:val="sr-Cyrl-BA"/>
        </w:rPr>
        <w:t xml:space="preserve">или било који знак препознатљивости </w:t>
      </w:r>
      <w:r w:rsidRPr="009A7AD0">
        <w:rPr>
          <w:rFonts w:asciiTheme="minorHAnsi" w:hAnsiTheme="minorHAnsi" w:cstheme="minorHAnsi"/>
          <w:color w:val="auto"/>
          <w:lang w:val="sr-Cyrl-BA"/>
        </w:rPr>
        <w:t>дувана, дуванског или</w:t>
      </w:r>
      <w:r w:rsidR="001A1E1C" w:rsidRPr="009A7AD0">
        <w:rPr>
          <w:rFonts w:asciiTheme="minorHAnsi" w:hAnsiTheme="minorHAnsi" w:cstheme="minorHAnsi"/>
          <w:color w:val="auto"/>
          <w:lang w:val="sr-Cyrl-BA"/>
        </w:rPr>
        <w:t xml:space="preserve"> </w:t>
      </w:r>
      <w:r w:rsidRPr="009A7AD0">
        <w:rPr>
          <w:rFonts w:asciiTheme="minorHAnsi" w:hAnsiTheme="minorHAnsi" w:cstheme="minorHAnsi"/>
          <w:color w:val="auto"/>
          <w:lang w:val="sr-Cyrl-BA"/>
        </w:rPr>
        <w:t>осталих производа за</w:t>
      </w:r>
      <w:r w:rsidR="001A1E1C" w:rsidRPr="009A7AD0">
        <w:rPr>
          <w:rFonts w:asciiTheme="minorHAnsi" w:hAnsiTheme="minorHAnsi" w:cstheme="minorHAnsi"/>
          <w:color w:val="auto"/>
          <w:lang w:val="sr-Cyrl-BA"/>
        </w:rPr>
        <w:t xml:space="preserve"> </w:t>
      </w:r>
      <w:r w:rsidRPr="009A7AD0">
        <w:rPr>
          <w:rFonts w:asciiTheme="minorHAnsi" w:hAnsiTheme="minorHAnsi" w:cstheme="minorHAnsi"/>
          <w:color w:val="auto"/>
          <w:lang w:val="sr-Cyrl-BA"/>
        </w:rPr>
        <w:t>пушење</w:t>
      </w:r>
      <w:r w:rsidR="001A1E1C" w:rsidRPr="009A7AD0">
        <w:rPr>
          <w:rFonts w:asciiTheme="minorHAnsi" w:hAnsiTheme="minorHAnsi" w:cstheme="minorHAnsi"/>
          <w:color w:val="auto"/>
          <w:lang w:val="sr-Cyrl-BA"/>
        </w:rPr>
        <w:t xml:space="preserve"> (члан 2</w:t>
      </w:r>
      <w:r w:rsidR="00E056C3" w:rsidRPr="009A7AD0">
        <w:rPr>
          <w:rFonts w:asciiTheme="minorHAnsi" w:hAnsiTheme="minorHAnsi" w:cstheme="minorHAnsi"/>
          <w:color w:val="auto"/>
          <w:lang w:val="sr-Cyrl-BA"/>
        </w:rPr>
        <w:t>1</w:t>
      </w:r>
      <w:r w:rsidR="001A1E1C" w:rsidRPr="009A7AD0">
        <w:rPr>
          <w:rFonts w:asciiTheme="minorHAnsi" w:hAnsiTheme="minorHAnsi" w:cstheme="minorHAnsi"/>
          <w:color w:val="auto"/>
          <w:lang w:val="sr-Cyrl-BA"/>
        </w:rPr>
        <w:t xml:space="preserve">. став </w:t>
      </w:r>
      <w:r w:rsidR="0031592D" w:rsidRPr="009A7AD0">
        <w:rPr>
          <w:rFonts w:asciiTheme="minorHAnsi" w:hAnsiTheme="minorHAnsi" w:cstheme="minorHAnsi"/>
          <w:color w:val="auto"/>
          <w:lang w:val="sr-Cyrl-BA"/>
        </w:rPr>
        <w:t>6</w:t>
      </w:r>
      <w:r w:rsidR="001A1E1C" w:rsidRPr="009A7AD0">
        <w:rPr>
          <w:rFonts w:asciiTheme="minorHAnsi" w:hAnsiTheme="minorHAnsi" w:cstheme="minorHAnsi"/>
          <w:color w:val="auto"/>
          <w:lang w:val="sr-Cyrl-BA"/>
        </w:rPr>
        <w:t>),</w:t>
      </w:r>
    </w:p>
    <w:p w14:paraId="4C181E30" w14:textId="77777777" w:rsidR="001A1E1C" w:rsidRPr="009A7AD0" w:rsidRDefault="001A1E1C" w:rsidP="002E59C2">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1</w:t>
      </w:r>
      <w:r w:rsidR="005C5DCB" w:rsidRPr="009A7AD0">
        <w:rPr>
          <w:rFonts w:asciiTheme="minorHAnsi" w:hAnsiTheme="minorHAnsi" w:cstheme="minorHAnsi"/>
          <w:color w:val="auto"/>
          <w:lang w:val="sr-Cyrl-BA"/>
        </w:rPr>
        <w:t>9</w:t>
      </w:r>
      <w:r w:rsidR="00B55EAA" w:rsidRPr="009A7AD0">
        <w:rPr>
          <w:rFonts w:asciiTheme="minorHAnsi" w:hAnsiTheme="minorHAnsi" w:cstheme="minorHAnsi"/>
          <w:color w:val="auto"/>
          <w:lang w:val="sr-Cyrl-BA"/>
        </w:rPr>
        <w:t xml:space="preserve">) </w:t>
      </w:r>
      <w:r w:rsidRPr="009A7AD0">
        <w:rPr>
          <w:rFonts w:asciiTheme="minorHAnsi" w:hAnsiTheme="minorHAnsi" w:cstheme="minorHAnsi"/>
          <w:color w:val="auto"/>
          <w:lang w:val="sr-Cyrl-BA"/>
        </w:rPr>
        <w:t>продај</w:t>
      </w:r>
      <w:r w:rsidR="00B55EAA" w:rsidRPr="009A7AD0">
        <w:rPr>
          <w:rFonts w:asciiTheme="minorHAnsi" w:hAnsiTheme="minorHAnsi" w:cstheme="minorHAnsi"/>
          <w:color w:val="auto"/>
          <w:lang w:val="sr-Cyrl-BA"/>
        </w:rPr>
        <w:t>е</w:t>
      </w:r>
      <w:r w:rsidRPr="009A7AD0">
        <w:rPr>
          <w:rFonts w:asciiTheme="minorHAnsi" w:hAnsiTheme="minorHAnsi" w:cstheme="minorHAnsi"/>
          <w:color w:val="auto"/>
          <w:lang w:val="sr-Cyrl-BA"/>
        </w:rPr>
        <w:t xml:space="preserve"> дуван за оралну употребу (члан 2</w:t>
      </w:r>
      <w:r w:rsidR="00E056C3" w:rsidRPr="009A7AD0">
        <w:rPr>
          <w:rFonts w:asciiTheme="minorHAnsi" w:hAnsiTheme="minorHAnsi" w:cstheme="minorHAnsi"/>
          <w:color w:val="auto"/>
          <w:lang w:val="sr-Cyrl-BA"/>
        </w:rPr>
        <w:t>1</w:t>
      </w:r>
      <w:r w:rsidRPr="009A7AD0">
        <w:rPr>
          <w:rFonts w:asciiTheme="minorHAnsi" w:hAnsiTheme="minorHAnsi" w:cstheme="minorHAnsi"/>
          <w:color w:val="auto"/>
          <w:lang w:val="sr-Cyrl-BA"/>
        </w:rPr>
        <w:t>.</w:t>
      </w:r>
      <w:r w:rsidR="00BB78EC" w:rsidRPr="009A7AD0">
        <w:rPr>
          <w:rFonts w:asciiTheme="minorHAnsi" w:hAnsiTheme="minorHAnsi" w:cstheme="minorHAnsi"/>
          <w:color w:val="auto"/>
          <w:lang w:val="sr-Cyrl-BA"/>
        </w:rPr>
        <w:t xml:space="preserve"> </w:t>
      </w:r>
      <w:r w:rsidRPr="009A7AD0">
        <w:rPr>
          <w:rFonts w:asciiTheme="minorHAnsi" w:hAnsiTheme="minorHAnsi" w:cstheme="minorHAnsi"/>
          <w:color w:val="auto"/>
          <w:lang w:val="sr-Cyrl-BA"/>
        </w:rPr>
        <w:t xml:space="preserve">став </w:t>
      </w:r>
      <w:r w:rsidR="00163788" w:rsidRPr="009A7AD0">
        <w:rPr>
          <w:rFonts w:asciiTheme="minorHAnsi" w:hAnsiTheme="minorHAnsi" w:cstheme="minorHAnsi"/>
          <w:color w:val="auto"/>
          <w:lang w:val="sr-Cyrl-BA"/>
        </w:rPr>
        <w:t>7</w:t>
      </w:r>
      <w:r w:rsidRPr="009A7AD0">
        <w:rPr>
          <w:rFonts w:asciiTheme="minorHAnsi" w:hAnsiTheme="minorHAnsi" w:cstheme="minorHAnsi"/>
          <w:color w:val="auto"/>
          <w:lang w:val="sr-Cyrl-BA"/>
        </w:rPr>
        <w:t>),</w:t>
      </w:r>
    </w:p>
    <w:p w14:paraId="544AF971" w14:textId="77777777" w:rsidR="00A951FC" w:rsidRPr="009A7AD0" w:rsidRDefault="005C5DCB" w:rsidP="00C945F5">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20</w:t>
      </w:r>
      <w:r w:rsidR="00A951FC" w:rsidRPr="009A7AD0">
        <w:rPr>
          <w:rFonts w:asciiTheme="minorHAnsi" w:hAnsiTheme="minorHAnsi" w:cstheme="minorHAnsi"/>
          <w:color w:val="auto"/>
          <w:lang w:val="sr-Cyrl-BA"/>
        </w:rPr>
        <w:t>) продај</w:t>
      </w:r>
      <w:r w:rsidR="00B55EAA" w:rsidRPr="009A7AD0">
        <w:rPr>
          <w:rFonts w:asciiTheme="minorHAnsi" w:hAnsiTheme="minorHAnsi" w:cstheme="minorHAnsi"/>
          <w:color w:val="auto"/>
          <w:lang w:val="sr-Cyrl-BA"/>
        </w:rPr>
        <w:t>е</w:t>
      </w:r>
      <w:r w:rsidR="00A951FC" w:rsidRPr="009A7AD0">
        <w:rPr>
          <w:rFonts w:asciiTheme="minorHAnsi" w:hAnsiTheme="minorHAnsi" w:cstheme="minorHAnsi"/>
          <w:color w:val="auto"/>
          <w:lang w:val="sr-Cyrl-BA"/>
        </w:rPr>
        <w:t xml:space="preserve"> никотинск</w:t>
      </w:r>
      <w:r w:rsidR="00B55EAA" w:rsidRPr="009A7AD0">
        <w:rPr>
          <w:rFonts w:asciiTheme="minorHAnsi" w:hAnsiTheme="minorHAnsi" w:cstheme="minorHAnsi"/>
          <w:color w:val="auto"/>
          <w:lang w:val="sr-Cyrl-BA"/>
        </w:rPr>
        <w:t>е</w:t>
      </w:r>
      <w:r w:rsidR="00A951FC" w:rsidRPr="009A7AD0">
        <w:rPr>
          <w:rFonts w:asciiTheme="minorHAnsi" w:hAnsiTheme="minorHAnsi" w:cstheme="minorHAnsi"/>
          <w:color w:val="auto"/>
          <w:lang w:val="sr-Cyrl-BA"/>
        </w:rPr>
        <w:t xml:space="preserve"> врећиц</w:t>
      </w:r>
      <w:r w:rsidR="00B55EAA" w:rsidRPr="009A7AD0">
        <w:rPr>
          <w:rFonts w:asciiTheme="minorHAnsi" w:hAnsiTheme="minorHAnsi" w:cstheme="minorHAnsi"/>
          <w:color w:val="auto"/>
          <w:lang w:val="sr-Cyrl-BA"/>
        </w:rPr>
        <w:t>е</w:t>
      </w:r>
      <w:r w:rsidR="00A951FC" w:rsidRPr="009A7AD0">
        <w:rPr>
          <w:rFonts w:asciiTheme="minorHAnsi" w:hAnsiTheme="minorHAnsi" w:cstheme="minorHAnsi"/>
          <w:color w:val="auto"/>
          <w:lang w:val="sr-Cyrl-BA"/>
        </w:rPr>
        <w:t xml:space="preserve"> (члан 2</w:t>
      </w:r>
      <w:r w:rsidR="00E056C3" w:rsidRPr="009A7AD0">
        <w:rPr>
          <w:rFonts w:asciiTheme="minorHAnsi" w:hAnsiTheme="minorHAnsi" w:cstheme="minorHAnsi"/>
          <w:color w:val="auto"/>
          <w:lang w:val="sr-Cyrl-BA"/>
        </w:rPr>
        <w:t>1</w:t>
      </w:r>
      <w:r w:rsidR="00A951FC" w:rsidRPr="009A7AD0">
        <w:rPr>
          <w:rFonts w:asciiTheme="minorHAnsi" w:hAnsiTheme="minorHAnsi" w:cstheme="minorHAnsi"/>
          <w:color w:val="auto"/>
          <w:lang w:val="sr-Cyrl-BA"/>
        </w:rPr>
        <w:t xml:space="preserve">. став </w:t>
      </w:r>
      <w:r w:rsidR="00163788" w:rsidRPr="009A7AD0">
        <w:rPr>
          <w:rFonts w:asciiTheme="minorHAnsi" w:hAnsiTheme="minorHAnsi" w:cstheme="minorHAnsi"/>
          <w:color w:val="auto"/>
          <w:lang w:val="sr-Cyrl-BA"/>
        </w:rPr>
        <w:t>8</w:t>
      </w:r>
      <w:r w:rsidR="00A951FC" w:rsidRPr="009A7AD0">
        <w:rPr>
          <w:rFonts w:asciiTheme="minorHAnsi" w:hAnsiTheme="minorHAnsi" w:cstheme="minorHAnsi"/>
          <w:color w:val="auto"/>
          <w:lang w:val="sr-Cyrl-BA"/>
        </w:rPr>
        <w:t>),</w:t>
      </w:r>
    </w:p>
    <w:p w14:paraId="5B50545E" w14:textId="77777777" w:rsidR="00D5280E" w:rsidRPr="009A7AD0" w:rsidRDefault="005C5DCB" w:rsidP="00C945F5">
      <w:pPr>
        <w:pStyle w:val="Default"/>
        <w:spacing w:line="276" w:lineRule="auto"/>
        <w:ind w:left="993" w:hanging="349"/>
        <w:jc w:val="both"/>
        <w:rPr>
          <w:rFonts w:asciiTheme="minorHAnsi" w:hAnsiTheme="minorHAnsi" w:cstheme="minorHAnsi"/>
          <w:color w:val="auto"/>
          <w:lang w:val="sr-Cyrl-BA"/>
        </w:rPr>
      </w:pPr>
      <w:r w:rsidRPr="009A7AD0">
        <w:rPr>
          <w:rFonts w:asciiTheme="minorHAnsi" w:hAnsiTheme="minorHAnsi" w:cstheme="minorHAnsi"/>
          <w:color w:val="auto"/>
          <w:lang w:val="sr-Cyrl-BA"/>
        </w:rPr>
        <w:t>21</w:t>
      </w:r>
      <w:r w:rsidR="001A1E1C" w:rsidRPr="009A7AD0">
        <w:rPr>
          <w:rFonts w:asciiTheme="minorHAnsi" w:hAnsiTheme="minorHAnsi" w:cstheme="minorHAnsi"/>
          <w:color w:val="auto"/>
          <w:lang w:val="sr-Cyrl-BA"/>
        </w:rPr>
        <w:t xml:space="preserve">) продаје или поклања </w:t>
      </w:r>
      <w:r w:rsidR="00D5280E" w:rsidRPr="009A7AD0">
        <w:rPr>
          <w:rFonts w:asciiTheme="minorHAnsi" w:hAnsiTheme="minorHAnsi" w:cstheme="minorHAnsi"/>
          <w:color w:val="auto"/>
          <w:lang w:val="sr-Cyrl-BA"/>
        </w:rPr>
        <w:t>дуван, дуванске и остале производе за пушење лицима млађим од 18 година или за продају ангажује лица млађа од 18 година односно продаје друге производе намијењене дјеци која имају облик дуванског или осталих производа за пушење (члан 2</w:t>
      </w:r>
      <w:r w:rsidR="00E056C3" w:rsidRPr="009A7AD0">
        <w:rPr>
          <w:rFonts w:asciiTheme="minorHAnsi" w:hAnsiTheme="minorHAnsi" w:cstheme="minorHAnsi"/>
          <w:color w:val="auto"/>
          <w:lang w:val="sr-Cyrl-BA"/>
        </w:rPr>
        <w:t>2</w:t>
      </w:r>
      <w:r w:rsidR="004B64A6" w:rsidRPr="009A7AD0">
        <w:rPr>
          <w:rFonts w:asciiTheme="minorHAnsi" w:hAnsiTheme="minorHAnsi" w:cstheme="minorHAnsi"/>
          <w:color w:val="auto"/>
          <w:lang w:val="sr-Cyrl-BA"/>
        </w:rPr>
        <w:t>).</w:t>
      </w:r>
    </w:p>
    <w:p w14:paraId="33C17EB4" w14:textId="77777777" w:rsidR="003E368F" w:rsidRPr="009A7AD0" w:rsidRDefault="00C945F5" w:rsidP="00C945F5">
      <w:pPr>
        <w:pStyle w:val="Default"/>
        <w:spacing w:line="276" w:lineRule="auto"/>
        <w:ind w:firstLine="644"/>
        <w:jc w:val="both"/>
        <w:rPr>
          <w:rFonts w:asciiTheme="minorHAnsi" w:hAnsiTheme="minorHAnsi" w:cstheme="minorHAnsi"/>
          <w:color w:val="auto"/>
          <w:lang w:val="sr-Cyrl-BA"/>
        </w:rPr>
      </w:pPr>
      <w:r w:rsidRPr="009A7AD0">
        <w:rPr>
          <w:rFonts w:asciiTheme="minorHAnsi" w:hAnsiTheme="minorHAnsi" w:cstheme="minorHAnsi"/>
          <w:color w:val="auto"/>
          <w:lang w:val="sr-Cyrl-BA"/>
        </w:rPr>
        <w:lastRenderedPageBreak/>
        <w:t xml:space="preserve">(2) </w:t>
      </w:r>
      <w:r w:rsidR="00D5280E" w:rsidRPr="009A7AD0">
        <w:rPr>
          <w:rFonts w:asciiTheme="minorHAnsi" w:hAnsiTheme="minorHAnsi" w:cstheme="minorHAnsi"/>
          <w:color w:val="auto"/>
          <w:lang w:val="sr-Cyrl-BA"/>
        </w:rPr>
        <w:t xml:space="preserve"> За прекршај из става 1. овог члана казниће се </w:t>
      </w:r>
      <w:r w:rsidR="00A56720" w:rsidRPr="009A7AD0">
        <w:rPr>
          <w:rFonts w:asciiTheme="minorHAnsi" w:hAnsiTheme="minorHAnsi" w:cstheme="minorHAnsi"/>
          <w:color w:val="auto"/>
          <w:lang w:val="sr-Cyrl-BA"/>
        </w:rPr>
        <w:t>одговорно лице у правном лицу</w:t>
      </w:r>
      <w:r w:rsidR="00D5280E" w:rsidRPr="009A7AD0">
        <w:rPr>
          <w:rFonts w:asciiTheme="minorHAnsi" w:hAnsiTheme="minorHAnsi" w:cstheme="minorHAnsi"/>
          <w:color w:val="auto"/>
          <w:lang w:val="sr-Cyrl-BA"/>
        </w:rPr>
        <w:t xml:space="preserve">, новчаном казном од </w:t>
      </w:r>
      <w:r w:rsidR="002E59C2" w:rsidRPr="009A7AD0">
        <w:rPr>
          <w:rFonts w:asciiTheme="minorHAnsi" w:hAnsiTheme="minorHAnsi" w:cstheme="minorHAnsi"/>
          <w:color w:val="auto"/>
          <w:lang w:val="sr-Cyrl-BA"/>
        </w:rPr>
        <w:t>3</w:t>
      </w:r>
      <w:r w:rsidR="002A6A2E" w:rsidRPr="009A7AD0">
        <w:rPr>
          <w:rFonts w:asciiTheme="minorHAnsi" w:hAnsiTheme="minorHAnsi" w:cstheme="minorHAnsi"/>
          <w:color w:val="auto"/>
          <w:lang w:val="sr-Cyrl-BA"/>
        </w:rPr>
        <w:t>.0</w:t>
      </w:r>
      <w:r w:rsidR="00A56720" w:rsidRPr="009A7AD0">
        <w:rPr>
          <w:rFonts w:asciiTheme="minorHAnsi" w:hAnsiTheme="minorHAnsi" w:cstheme="minorHAnsi"/>
          <w:color w:val="auto"/>
          <w:lang w:val="sr-Cyrl-BA"/>
        </w:rPr>
        <w:t>00</w:t>
      </w:r>
      <w:r w:rsidR="00770161" w:rsidRPr="009A7AD0">
        <w:rPr>
          <w:rFonts w:asciiTheme="minorHAnsi" w:hAnsiTheme="minorHAnsi" w:cstheme="minorHAnsi"/>
          <w:color w:val="auto"/>
          <w:lang w:val="sr-Cyrl-BA"/>
        </w:rPr>
        <w:t xml:space="preserve"> </w:t>
      </w:r>
      <w:r w:rsidR="005E0465" w:rsidRPr="009A7AD0">
        <w:rPr>
          <w:rFonts w:asciiTheme="minorHAnsi" w:hAnsiTheme="minorHAnsi" w:cstheme="minorHAnsi"/>
          <w:color w:val="auto"/>
          <w:lang w:val="sr-Cyrl-BA"/>
        </w:rPr>
        <w:t xml:space="preserve">КМ </w:t>
      </w:r>
      <w:r w:rsidR="00770161" w:rsidRPr="009A7AD0">
        <w:rPr>
          <w:rFonts w:asciiTheme="minorHAnsi" w:hAnsiTheme="minorHAnsi" w:cstheme="minorHAnsi"/>
          <w:color w:val="auto"/>
          <w:lang w:val="sr-Cyrl-BA"/>
        </w:rPr>
        <w:t xml:space="preserve">до </w:t>
      </w:r>
      <w:r w:rsidR="008D12D4" w:rsidRPr="009A7AD0">
        <w:rPr>
          <w:rFonts w:asciiTheme="minorHAnsi" w:hAnsiTheme="minorHAnsi" w:cstheme="minorHAnsi"/>
          <w:color w:val="auto"/>
          <w:lang w:val="sr-Cyrl-BA"/>
        </w:rPr>
        <w:t>6</w:t>
      </w:r>
      <w:r w:rsidR="00A56720" w:rsidRPr="009A7AD0">
        <w:rPr>
          <w:rFonts w:asciiTheme="minorHAnsi" w:hAnsiTheme="minorHAnsi" w:cstheme="minorHAnsi"/>
          <w:color w:val="auto"/>
          <w:lang w:val="sr-Cyrl-BA"/>
        </w:rPr>
        <w:t>.000 КМ.</w:t>
      </w:r>
    </w:p>
    <w:p w14:paraId="21269017" w14:textId="77777777" w:rsidR="00EF46F2" w:rsidRPr="009A7AD0" w:rsidRDefault="00A56720" w:rsidP="00C945F5">
      <w:pPr>
        <w:pStyle w:val="Default"/>
        <w:spacing w:line="276" w:lineRule="auto"/>
        <w:ind w:firstLine="644"/>
        <w:jc w:val="both"/>
        <w:rPr>
          <w:rFonts w:asciiTheme="minorHAnsi" w:hAnsiTheme="minorHAnsi" w:cstheme="minorHAnsi"/>
          <w:color w:val="auto"/>
          <w:lang w:val="sr-Cyrl-BA"/>
        </w:rPr>
      </w:pPr>
      <w:r w:rsidRPr="009A7AD0">
        <w:rPr>
          <w:rFonts w:asciiTheme="minorHAnsi" w:hAnsiTheme="minorHAnsi" w:cstheme="minorHAnsi"/>
          <w:color w:val="auto"/>
          <w:lang w:val="sr-Cyrl-BA"/>
        </w:rPr>
        <w:t>(3) За прекршај из става 1. овог члана казниће се предузетник, новчаном казном о</w:t>
      </w:r>
      <w:r w:rsidR="002E59C2" w:rsidRPr="009A7AD0">
        <w:rPr>
          <w:rFonts w:asciiTheme="minorHAnsi" w:hAnsiTheme="minorHAnsi" w:cstheme="minorHAnsi"/>
          <w:color w:val="auto"/>
          <w:lang w:val="sr-Cyrl-BA"/>
        </w:rPr>
        <w:t>д 3</w:t>
      </w:r>
      <w:r w:rsidR="002A6A2E" w:rsidRPr="009A7AD0">
        <w:rPr>
          <w:rFonts w:asciiTheme="minorHAnsi" w:hAnsiTheme="minorHAnsi" w:cstheme="minorHAnsi"/>
          <w:color w:val="auto"/>
          <w:lang w:val="sr-Cyrl-BA"/>
        </w:rPr>
        <w:t>.0</w:t>
      </w:r>
      <w:r w:rsidRPr="009A7AD0">
        <w:rPr>
          <w:rFonts w:asciiTheme="minorHAnsi" w:hAnsiTheme="minorHAnsi" w:cstheme="minorHAnsi"/>
          <w:color w:val="auto"/>
          <w:lang w:val="sr-Cyrl-BA"/>
        </w:rPr>
        <w:t>00</w:t>
      </w:r>
      <w:r w:rsidR="00770161" w:rsidRPr="009A7AD0">
        <w:rPr>
          <w:rFonts w:asciiTheme="minorHAnsi" w:hAnsiTheme="minorHAnsi" w:cstheme="minorHAnsi"/>
          <w:color w:val="auto"/>
          <w:lang w:val="sr-Cyrl-BA"/>
        </w:rPr>
        <w:t xml:space="preserve"> </w:t>
      </w:r>
      <w:r w:rsidR="005E0465" w:rsidRPr="009A7AD0">
        <w:rPr>
          <w:rFonts w:asciiTheme="minorHAnsi" w:hAnsiTheme="minorHAnsi" w:cstheme="minorHAnsi"/>
          <w:color w:val="auto"/>
          <w:lang w:val="sr-Cyrl-BA"/>
        </w:rPr>
        <w:t xml:space="preserve">КМ </w:t>
      </w:r>
      <w:r w:rsidR="00770161" w:rsidRPr="009A7AD0">
        <w:rPr>
          <w:rFonts w:asciiTheme="minorHAnsi" w:hAnsiTheme="minorHAnsi" w:cstheme="minorHAnsi"/>
          <w:color w:val="auto"/>
          <w:lang w:val="sr-Cyrl-BA"/>
        </w:rPr>
        <w:t xml:space="preserve">до </w:t>
      </w:r>
      <w:r w:rsidR="008D12D4" w:rsidRPr="009A7AD0">
        <w:rPr>
          <w:rFonts w:asciiTheme="minorHAnsi" w:hAnsiTheme="minorHAnsi" w:cstheme="minorHAnsi"/>
          <w:color w:val="auto"/>
          <w:lang w:val="sr-Cyrl-BA"/>
        </w:rPr>
        <w:t>6</w:t>
      </w:r>
      <w:r w:rsidRPr="009A7AD0">
        <w:rPr>
          <w:rFonts w:asciiTheme="minorHAnsi" w:hAnsiTheme="minorHAnsi" w:cstheme="minorHAnsi"/>
          <w:color w:val="auto"/>
          <w:lang w:val="sr-Cyrl-BA"/>
        </w:rPr>
        <w:t>.000 КМ.</w:t>
      </w:r>
    </w:p>
    <w:p w14:paraId="5F728DE2" w14:textId="77777777" w:rsidR="00EF46F2" w:rsidRPr="009A7AD0" w:rsidRDefault="00EF46F2" w:rsidP="00C945F5">
      <w:pPr>
        <w:pStyle w:val="Default"/>
        <w:spacing w:line="276" w:lineRule="auto"/>
        <w:ind w:firstLine="644"/>
        <w:jc w:val="both"/>
        <w:rPr>
          <w:rFonts w:asciiTheme="minorHAnsi" w:hAnsiTheme="minorHAnsi" w:cstheme="minorHAnsi"/>
          <w:color w:val="auto"/>
          <w:lang w:val="sr-Cyrl-BA"/>
        </w:rPr>
      </w:pPr>
      <w:r w:rsidRPr="009A7AD0">
        <w:rPr>
          <w:rFonts w:asciiTheme="minorHAnsi" w:hAnsiTheme="minorHAnsi" w:cstheme="minorHAnsi"/>
          <w:color w:val="auto"/>
          <w:lang w:val="sr-Cyrl-BA"/>
        </w:rPr>
        <w:t xml:space="preserve">(4) </w:t>
      </w:r>
      <w:r w:rsidR="00A56720" w:rsidRPr="009A7AD0">
        <w:rPr>
          <w:rFonts w:asciiTheme="minorHAnsi" w:hAnsiTheme="minorHAnsi" w:cstheme="minorHAnsi"/>
          <w:color w:val="auto"/>
          <w:lang w:val="sr-Cyrl-BA"/>
        </w:rPr>
        <w:t>За прекршај из става 1. овог члана казниће се физичко лиц</w:t>
      </w:r>
      <w:r w:rsidR="002E59C2" w:rsidRPr="009A7AD0">
        <w:rPr>
          <w:rFonts w:asciiTheme="minorHAnsi" w:hAnsiTheme="minorHAnsi" w:cstheme="minorHAnsi"/>
          <w:color w:val="auto"/>
          <w:lang w:val="sr-Cyrl-BA"/>
        </w:rPr>
        <w:t>е, новчаном казном од 3</w:t>
      </w:r>
      <w:r w:rsidR="002A6A2E" w:rsidRPr="009A7AD0">
        <w:rPr>
          <w:rFonts w:asciiTheme="minorHAnsi" w:hAnsiTheme="minorHAnsi" w:cstheme="minorHAnsi"/>
          <w:color w:val="auto"/>
          <w:lang w:val="sr-Cyrl-BA"/>
        </w:rPr>
        <w:t>0</w:t>
      </w:r>
      <w:r w:rsidR="00A56720" w:rsidRPr="009A7AD0">
        <w:rPr>
          <w:rFonts w:asciiTheme="minorHAnsi" w:hAnsiTheme="minorHAnsi" w:cstheme="minorHAnsi"/>
          <w:color w:val="auto"/>
          <w:lang w:val="sr-Cyrl-BA"/>
        </w:rPr>
        <w:t>0</w:t>
      </w:r>
      <w:r w:rsidR="00D658F8" w:rsidRPr="009A7AD0">
        <w:rPr>
          <w:rFonts w:asciiTheme="minorHAnsi" w:hAnsiTheme="minorHAnsi" w:cstheme="minorHAnsi"/>
          <w:color w:val="auto"/>
          <w:lang w:val="sr-Cyrl-BA"/>
        </w:rPr>
        <w:t xml:space="preserve"> </w:t>
      </w:r>
      <w:r w:rsidR="005E0465" w:rsidRPr="009A7AD0">
        <w:rPr>
          <w:rFonts w:asciiTheme="minorHAnsi" w:hAnsiTheme="minorHAnsi" w:cstheme="minorHAnsi"/>
          <w:color w:val="auto"/>
          <w:lang w:val="sr-Cyrl-BA"/>
        </w:rPr>
        <w:t xml:space="preserve">КМ </w:t>
      </w:r>
      <w:r w:rsidR="00770161" w:rsidRPr="009A7AD0">
        <w:rPr>
          <w:rFonts w:asciiTheme="minorHAnsi" w:hAnsiTheme="minorHAnsi" w:cstheme="minorHAnsi"/>
          <w:color w:val="auto"/>
          <w:lang w:val="sr-Cyrl-BA"/>
        </w:rPr>
        <w:t>до</w:t>
      </w:r>
      <w:r w:rsidR="00D658F8" w:rsidRPr="009A7AD0">
        <w:rPr>
          <w:rFonts w:asciiTheme="minorHAnsi" w:hAnsiTheme="minorHAnsi" w:cstheme="minorHAnsi"/>
          <w:color w:val="auto"/>
          <w:lang w:val="sr-Cyrl-BA"/>
        </w:rPr>
        <w:t xml:space="preserve"> </w:t>
      </w:r>
      <w:r w:rsidR="008D12D4" w:rsidRPr="009A7AD0">
        <w:rPr>
          <w:rFonts w:asciiTheme="minorHAnsi" w:hAnsiTheme="minorHAnsi" w:cstheme="minorHAnsi"/>
          <w:color w:val="auto"/>
          <w:lang w:val="sr-Cyrl-BA"/>
        </w:rPr>
        <w:t>6</w:t>
      </w:r>
      <w:r w:rsidR="00A56720" w:rsidRPr="009A7AD0">
        <w:rPr>
          <w:rFonts w:asciiTheme="minorHAnsi" w:hAnsiTheme="minorHAnsi" w:cstheme="minorHAnsi"/>
          <w:color w:val="auto"/>
          <w:lang w:val="sr-Cyrl-BA"/>
        </w:rPr>
        <w:t>00 КМ.</w:t>
      </w:r>
    </w:p>
    <w:p w14:paraId="48B9F489" w14:textId="77777777" w:rsidR="0002012C" w:rsidRPr="009A7AD0" w:rsidRDefault="00EF46F2" w:rsidP="00C945F5">
      <w:pPr>
        <w:pStyle w:val="Default"/>
        <w:spacing w:line="276" w:lineRule="auto"/>
        <w:ind w:firstLine="644"/>
        <w:jc w:val="both"/>
        <w:rPr>
          <w:rFonts w:asciiTheme="minorHAnsi" w:hAnsiTheme="minorHAnsi" w:cstheme="minorHAnsi"/>
          <w:color w:val="auto"/>
          <w:lang w:val="sr-Cyrl-BA"/>
        </w:rPr>
      </w:pPr>
      <w:r w:rsidRPr="009A7AD0">
        <w:rPr>
          <w:rFonts w:asciiTheme="minorHAnsi" w:hAnsiTheme="minorHAnsi" w:cstheme="minorHAnsi"/>
          <w:color w:val="auto"/>
          <w:lang w:val="sr-Cyrl-BA"/>
        </w:rPr>
        <w:t xml:space="preserve">(5) </w:t>
      </w:r>
      <w:r w:rsidR="00CA115A" w:rsidRPr="009A7AD0">
        <w:rPr>
          <w:rFonts w:asciiTheme="minorHAnsi" w:hAnsiTheme="minorHAnsi" w:cstheme="minorHAnsi"/>
          <w:color w:val="auto"/>
          <w:lang w:val="sr-Cyrl-BA"/>
        </w:rPr>
        <w:t>За прекршај из става 1. т.</w:t>
      </w:r>
      <w:r w:rsidR="00DE4C06" w:rsidRPr="009A7AD0">
        <w:rPr>
          <w:rFonts w:asciiTheme="minorHAnsi" w:hAnsiTheme="minorHAnsi" w:cstheme="minorHAnsi"/>
          <w:color w:val="auto"/>
          <w:lang w:val="sr-Cyrl-BA"/>
        </w:rPr>
        <w:t xml:space="preserve"> </w:t>
      </w:r>
      <w:r w:rsidR="00C945F5" w:rsidRPr="009A7AD0">
        <w:rPr>
          <w:rFonts w:asciiTheme="minorHAnsi" w:hAnsiTheme="minorHAnsi" w:cstheme="minorHAnsi"/>
          <w:color w:val="auto"/>
          <w:lang w:val="sr-Cyrl-BA"/>
        </w:rPr>
        <w:t xml:space="preserve">1), 7), </w:t>
      </w:r>
      <w:r w:rsidR="00DE4C06" w:rsidRPr="009A7AD0">
        <w:rPr>
          <w:rFonts w:asciiTheme="minorHAnsi" w:hAnsiTheme="minorHAnsi" w:cstheme="minorHAnsi"/>
          <w:color w:val="auto"/>
          <w:lang w:val="sr-Cyrl-BA"/>
        </w:rPr>
        <w:t>9</w:t>
      </w:r>
      <w:r w:rsidR="00C22CD2" w:rsidRPr="009A7AD0">
        <w:rPr>
          <w:rFonts w:asciiTheme="minorHAnsi" w:hAnsiTheme="minorHAnsi" w:cstheme="minorHAnsi"/>
          <w:color w:val="auto"/>
          <w:lang w:val="sr-Cyrl-BA"/>
        </w:rPr>
        <w:t>)</w:t>
      </w:r>
      <w:r w:rsidR="00DE4C06" w:rsidRPr="009A7AD0">
        <w:rPr>
          <w:rFonts w:asciiTheme="minorHAnsi" w:hAnsiTheme="minorHAnsi" w:cstheme="minorHAnsi"/>
          <w:color w:val="auto"/>
          <w:lang w:val="sr-Cyrl-BA"/>
        </w:rPr>
        <w:t>, 10</w:t>
      </w:r>
      <w:r w:rsidR="00C22CD2" w:rsidRPr="009A7AD0">
        <w:rPr>
          <w:rFonts w:asciiTheme="minorHAnsi" w:hAnsiTheme="minorHAnsi" w:cstheme="minorHAnsi"/>
          <w:color w:val="auto"/>
          <w:lang w:val="sr-Cyrl-BA"/>
        </w:rPr>
        <w:t>)</w:t>
      </w:r>
      <w:r w:rsidR="00DE4C06" w:rsidRPr="009A7AD0">
        <w:rPr>
          <w:rFonts w:asciiTheme="minorHAnsi" w:hAnsiTheme="minorHAnsi" w:cstheme="minorHAnsi"/>
          <w:color w:val="auto"/>
          <w:lang w:val="sr-Cyrl-BA"/>
        </w:rPr>
        <w:t>, 12</w:t>
      </w:r>
      <w:r w:rsidR="00C22CD2" w:rsidRPr="009A7AD0">
        <w:rPr>
          <w:rFonts w:asciiTheme="minorHAnsi" w:hAnsiTheme="minorHAnsi" w:cstheme="minorHAnsi"/>
          <w:color w:val="auto"/>
          <w:lang w:val="sr-Cyrl-BA"/>
        </w:rPr>
        <w:t>)</w:t>
      </w:r>
      <w:r w:rsidR="00C945F5" w:rsidRPr="009A7AD0">
        <w:rPr>
          <w:rFonts w:asciiTheme="minorHAnsi" w:hAnsiTheme="minorHAnsi" w:cstheme="minorHAnsi"/>
          <w:color w:val="auto"/>
          <w:lang w:val="sr-Cyrl-BA"/>
        </w:rPr>
        <w:t xml:space="preserve">, 16), 17) и </w:t>
      </w:r>
      <w:r w:rsidR="00DE4C06" w:rsidRPr="009A7AD0">
        <w:rPr>
          <w:rFonts w:asciiTheme="minorHAnsi" w:hAnsiTheme="minorHAnsi" w:cstheme="minorHAnsi"/>
          <w:color w:val="auto"/>
          <w:lang w:val="sr-Cyrl-BA"/>
        </w:rPr>
        <w:t>1</w:t>
      </w:r>
      <w:r w:rsidR="00A951FC" w:rsidRPr="009A7AD0">
        <w:rPr>
          <w:rFonts w:asciiTheme="minorHAnsi" w:hAnsiTheme="minorHAnsi" w:cstheme="minorHAnsi"/>
          <w:color w:val="auto"/>
          <w:lang w:val="sr-Cyrl-BA"/>
        </w:rPr>
        <w:t>8</w:t>
      </w:r>
      <w:r w:rsidR="00C22CD2" w:rsidRPr="009A7AD0">
        <w:rPr>
          <w:rFonts w:asciiTheme="minorHAnsi" w:hAnsiTheme="minorHAnsi" w:cstheme="minorHAnsi"/>
          <w:color w:val="auto"/>
          <w:lang w:val="sr-Cyrl-BA"/>
        </w:rPr>
        <w:t>)</w:t>
      </w:r>
      <w:r w:rsidR="00DE4C06" w:rsidRPr="009A7AD0">
        <w:rPr>
          <w:rFonts w:asciiTheme="minorHAnsi" w:hAnsiTheme="minorHAnsi" w:cstheme="minorHAnsi"/>
          <w:color w:val="auto"/>
          <w:lang w:val="sr-Cyrl-BA"/>
        </w:rPr>
        <w:t xml:space="preserve"> овог члана, суд на приједлог инспектора може</w:t>
      </w:r>
      <w:r w:rsidR="00C06A18" w:rsidRPr="009A7AD0">
        <w:rPr>
          <w:rFonts w:asciiTheme="minorHAnsi" w:hAnsiTheme="minorHAnsi" w:cstheme="minorHAnsi"/>
          <w:color w:val="auto"/>
          <w:lang w:val="sr-Cyrl-BA"/>
        </w:rPr>
        <w:t xml:space="preserve"> правном</w:t>
      </w:r>
      <w:r w:rsidR="004A355A" w:rsidRPr="009A7AD0">
        <w:rPr>
          <w:rFonts w:asciiTheme="minorHAnsi" w:hAnsiTheme="minorHAnsi" w:cstheme="minorHAnsi"/>
          <w:color w:val="auto"/>
          <w:lang w:val="sr-Cyrl-BA"/>
        </w:rPr>
        <w:t xml:space="preserve"> лицу или предузетнику</w:t>
      </w:r>
      <w:r w:rsidR="00C06A18" w:rsidRPr="009A7AD0">
        <w:rPr>
          <w:rFonts w:asciiTheme="minorHAnsi" w:hAnsiTheme="minorHAnsi" w:cstheme="minorHAnsi"/>
          <w:color w:val="auto"/>
          <w:lang w:val="sr-Cyrl-BA"/>
        </w:rPr>
        <w:t xml:space="preserve"> </w:t>
      </w:r>
      <w:r w:rsidR="00DE4C06" w:rsidRPr="009A7AD0">
        <w:rPr>
          <w:rFonts w:asciiTheme="minorHAnsi" w:hAnsiTheme="minorHAnsi" w:cstheme="minorHAnsi"/>
          <w:color w:val="auto"/>
          <w:lang w:val="sr-Cyrl-BA"/>
        </w:rPr>
        <w:t>изрећи заштитну мјеру забране обављања дјелатности</w:t>
      </w:r>
      <w:r w:rsidR="00A13A04" w:rsidRPr="009A7AD0">
        <w:rPr>
          <w:rFonts w:asciiTheme="minorHAnsi" w:hAnsiTheme="minorHAnsi" w:cstheme="minorHAnsi"/>
          <w:color w:val="auto"/>
          <w:lang w:val="sr-Cyrl-BA"/>
        </w:rPr>
        <w:t>,</w:t>
      </w:r>
      <w:r w:rsidR="00DE4C06" w:rsidRPr="009A7AD0">
        <w:rPr>
          <w:rFonts w:asciiTheme="minorHAnsi" w:hAnsiTheme="minorHAnsi" w:cstheme="minorHAnsi"/>
          <w:color w:val="auto"/>
          <w:lang w:val="sr-Cyrl-BA"/>
        </w:rPr>
        <w:t xml:space="preserve"> у трајању до шест мјесеци.</w:t>
      </w:r>
    </w:p>
    <w:p w14:paraId="20E71904" w14:textId="77777777" w:rsidR="002A6A2E" w:rsidRPr="009A7AD0" w:rsidRDefault="00A56720" w:rsidP="00C945F5">
      <w:pPr>
        <w:pStyle w:val="Default"/>
        <w:spacing w:line="276" w:lineRule="auto"/>
        <w:ind w:firstLine="644"/>
        <w:jc w:val="both"/>
        <w:rPr>
          <w:rFonts w:asciiTheme="minorHAnsi" w:hAnsiTheme="minorHAnsi" w:cstheme="minorHAnsi"/>
          <w:color w:val="auto"/>
          <w:lang w:val="sr-Cyrl-BA"/>
        </w:rPr>
      </w:pPr>
      <w:r w:rsidRPr="009A7AD0">
        <w:rPr>
          <w:rFonts w:asciiTheme="minorHAnsi" w:hAnsiTheme="minorHAnsi" w:cstheme="minorHAnsi"/>
          <w:color w:val="auto"/>
          <w:lang w:val="sr-Cyrl-BA"/>
        </w:rPr>
        <w:t>(</w:t>
      </w:r>
      <w:r w:rsidR="00DE4C06" w:rsidRPr="009A7AD0">
        <w:rPr>
          <w:rFonts w:asciiTheme="minorHAnsi" w:hAnsiTheme="minorHAnsi" w:cstheme="minorHAnsi"/>
          <w:color w:val="auto"/>
          <w:lang w:val="sr-Cyrl-BA"/>
        </w:rPr>
        <w:t>6</w:t>
      </w:r>
      <w:r w:rsidR="002E59C2" w:rsidRPr="009A7AD0">
        <w:rPr>
          <w:rFonts w:asciiTheme="minorHAnsi" w:hAnsiTheme="minorHAnsi" w:cstheme="minorHAnsi"/>
          <w:color w:val="auto"/>
          <w:lang w:val="sr-Cyrl-BA"/>
        </w:rPr>
        <w:t>) Новчаном казном од 3</w:t>
      </w:r>
      <w:r w:rsidRPr="009A7AD0">
        <w:rPr>
          <w:rFonts w:asciiTheme="minorHAnsi" w:hAnsiTheme="minorHAnsi" w:cstheme="minorHAnsi"/>
          <w:color w:val="auto"/>
          <w:lang w:val="sr-Cyrl-BA"/>
        </w:rPr>
        <w:t>.000</w:t>
      </w:r>
      <w:r w:rsidR="005E0465" w:rsidRPr="009A7AD0">
        <w:rPr>
          <w:rFonts w:asciiTheme="minorHAnsi" w:hAnsiTheme="minorHAnsi" w:cstheme="minorHAnsi"/>
          <w:color w:val="auto"/>
          <w:lang w:val="sr-Cyrl-BA"/>
        </w:rPr>
        <w:t xml:space="preserve"> КМ</w:t>
      </w:r>
      <w:r w:rsidR="00D658F8" w:rsidRPr="009A7AD0">
        <w:rPr>
          <w:rFonts w:asciiTheme="minorHAnsi" w:hAnsiTheme="minorHAnsi" w:cstheme="minorHAnsi"/>
          <w:color w:val="auto"/>
          <w:lang w:val="sr-Cyrl-BA"/>
        </w:rPr>
        <w:t xml:space="preserve"> </w:t>
      </w:r>
      <w:r w:rsidR="00770161" w:rsidRPr="009A7AD0">
        <w:rPr>
          <w:rFonts w:asciiTheme="minorHAnsi" w:hAnsiTheme="minorHAnsi" w:cstheme="minorHAnsi"/>
          <w:color w:val="auto"/>
          <w:lang w:val="sr-Cyrl-BA"/>
        </w:rPr>
        <w:t>до</w:t>
      </w:r>
      <w:r w:rsidR="00D658F8" w:rsidRPr="009A7AD0">
        <w:rPr>
          <w:rFonts w:asciiTheme="minorHAnsi" w:hAnsiTheme="minorHAnsi" w:cstheme="minorHAnsi"/>
          <w:color w:val="auto"/>
          <w:lang w:val="sr-Cyrl-BA"/>
        </w:rPr>
        <w:t xml:space="preserve"> </w:t>
      </w:r>
      <w:r w:rsidR="008D12D4" w:rsidRPr="009A7AD0">
        <w:rPr>
          <w:rFonts w:asciiTheme="minorHAnsi" w:hAnsiTheme="minorHAnsi" w:cstheme="minorHAnsi"/>
          <w:color w:val="auto"/>
          <w:lang w:val="sr-Cyrl-BA"/>
        </w:rPr>
        <w:t>6</w:t>
      </w:r>
      <w:r w:rsidRPr="009A7AD0">
        <w:rPr>
          <w:rFonts w:asciiTheme="minorHAnsi" w:hAnsiTheme="minorHAnsi" w:cstheme="minorHAnsi"/>
          <w:color w:val="auto"/>
          <w:lang w:val="sr-Cyrl-BA"/>
        </w:rPr>
        <w:t xml:space="preserve">.000 КМ казниће се </w:t>
      </w:r>
      <w:r w:rsidR="00BD73AC" w:rsidRPr="009A7AD0">
        <w:rPr>
          <w:rFonts w:asciiTheme="minorHAnsi" w:hAnsiTheme="minorHAnsi" w:cstheme="minorHAnsi"/>
          <w:color w:val="auto"/>
          <w:lang w:val="sr-Cyrl-BA"/>
        </w:rPr>
        <w:t xml:space="preserve">одговорно </w:t>
      </w:r>
      <w:r w:rsidR="0042033E" w:rsidRPr="009A7AD0">
        <w:rPr>
          <w:rFonts w:asciiTheme="minorHAnsi" w:hAnsiTheme="minorHAnsi" w:cstheme="minorHAnsi"/>
          <w:color w:val="auto"/>
          <w:lang w:val="sr-Cyrl-BA"/>
        </w:rPr>
        <w:t>лице</w:t>
      </w:r>
      <w:r w:rsidR="00BD73AC" w:rsidRPr="009A7AD0">
        <w:rPr>
          <w:rFonts w:asciiTheme="minorHAnsi" w:hAnsiTheme="minorHAnsi" w:cstheme="minorHAnsi"/>
          <w:color w:val="auto"/>
          <w:lang w:val="sr-Cyrl-BA"/>
        </w:rPr>
        <w:t xml:space="preserve"> у органу управе или јавном предузећ</w:t>
      </w:r>
      <w:r w:rsidR="00770161" w:rsidRPr="009A7AD0">
        <w:rPr>
          <w:rFonts w:asciiTheme="minorHAnsi" w:hAnsiTheme="minorHAnsi" w:cstheme="minorHAnsi"/>
          <w:color w:val="auto"/>
          <w:lang w:val="sr-Cyrl-BA"/>
        </w:rPr>
        <w:t>у</w:t>
      </w:r>
      <w:r w:rsidR="0042033E" w:rsidRPr="009A7AD0">
        <w:rPr>
          <w:rFonts w:asciiTheme="minorHAnsi" w:hAnsiTheme="minorHAnsi" w:cstheme="minorHAnsi"/>
          <w:color w:val="auto"/>
          <w:lang w:val="sr-Cyrl-BA"/>
        </w:rPr>
        <w:t xml:space="preserve"> које одобри постављање рекламе за дуван, дувански и остали производ за пушење.</w:t>
      </w:r>
    </w:p>
    <w:p w14:paraId="5CB781D9" w14:textId="77777777" w:rsidR="009A7AD0" w:rsidRPr="009A7AD0" w:rsidRDefault="009A7AD0" w:rsidP="00C945F5">
      <w:pPr>
        <w:pStyle w:val="Default"/>
        <w:spacing w:line="276" w:lineRule="auto"/>
        <w:ind w:firstLine="644"/>
        <w:jc w:val="both"/>
        <w:rPr>
          <w:rFonts w:asciiTheme="minorHAnsi" w:hAnsiTheme="minorHAnsi" w:cstheme="minorHAnsi"/>
          <w:color w:val="auto"/>
          <w:lang w:val="sr-Cyrl-BA"/>
        </w:rPr>
      </w:pPr>
    </w:p>
    <w:p w14:paraId="06FD420B" w14:textId="77777777" w:rsidR="009A7AD0" w:rsidRPr="009A7AD0" w:rsidRDefault="009A7AD0" w:rsidP="009A7AD0">
      <w:pPr>
        <w:pStyle w:val="Default"/>
        <w:jc w:val="center"/>
        <w:rPr>
          <w:rFonts w:asciiTheme="minorHAnsi" w:hAnsiTheme="minorHAnsi" w:cstheme="minorHAnsi"/>
          <w:bCs/>
          <w:color w:val="auto"/>
          <w:lang w:val="sr-Cyrl-BA"/>
        </w:rPr>
      </w:pPr>
      <w:r>
        <w:rPr>
          <w:rFonts w:asciiTheme="minorHAnsi" w:hAnsiTheme="minorHAnsi" w:cstheme="minorHAnsi"/>
          <w:bCs/>
          <w:color w:val="auto"/>
          <w:lang w:val="sr-Cyrl-BA"/>
        </w:rPr>
        <w:t>П</w:t>
      </w:r>
      <w:r w:rsidRPr="009A7AD0">
        <w:rPr>
          <w:rFonts w:asciiTheme="minorHAnsi" w:hAnsiTheme="minorHAnsi" w:cstheme="minorHAnsi"/>
          <w:bCs/>
          <w:color w:val="auto"/>
          <w:lang w:val="sr-Cyrl-BA"/>
        </w:rPr>
        <w:t>рекршаји</w:t>
      </w:r>
    </w:p>
    <w:p w14:paraId="3CDB5C2A" w14:textId="77777777" w:rsidR="002A6A2E" w:rsidRPr="002940FE" w:rsidRDefault="0002012C" w:rsidP="002940FE">
      <w:pPr>
        <w:pStyle w:val="Default"/>
        <w:spacing w:line="276" w:lineRule="auto"/>
        <w:jc w:val="center"/>
        <w:rPr>
          <w:rFonts w:asciiTheme="minorHAnsi" w:hAnsiTheme="minorHAnsi" w:cstheme="minorHAnsi"/>
          <w:b/>
          <w:color w:val="auto"/>
          <w:lang w:val="sr-Cyrl-BA"/>
        </w:rPr>
      </w:pPr>
      <w:r w:rsidRPr="00BE4D9D">
        <w:rPr>
          <w:rFonts w:asciiTheme="minorHAnsi" w:hAnsiTheme="minorHAnsi" w:cstheme="minorHAnsi"/>
          <w:b/>
          <w:color w:val="auto"/>
          <w:lang w:val="sr-Cyrl-BA"/>
        </w:rPr>
        <w:t>Ч</w:t>
      </w:r>
      <w:r w:rsidR="00D658F8" w:rsidRPr="00BE4D9D">
        <w:rPr>
          <w:rFonts w:asciiTheme="minorHAnsi" w:hAnsiTheme="minorHAnsi" w:cstheme="minorHAnsi"/>
          <w:b/>
          <w:color w:val="auto"/>
          <w:lang w:val="sr-Cyrl-BA"/>
        </w:rPr>
        <w:t>лан 3</w:t>
      </w:r>
      <w:r w:rsidR="00E056C3">
        <w:rPr>
          <w:rFonts w:asciiTheme="minorHAnsi" w:hAnsiTheme="minorHAnsi" w:cstheme="minorHAnsi"/>
          <w:b/>
          <w:color w:val="auto"/>
          <w:lang w:val="sr-Cyrl-BA"/>
        </w:rPr>
        <w:t>1</w:t>
      </w:r>
      <w:r w:rsidR="00D658F8" w:rsidRPr="00BE4D9D">
        <w:rPr>
          <w:rFonts w:asciiTheme="minorHAnsi" w:hAnsiTheme="minorHAnsi" w:cstheme="minorHAnsi"/>
          <w:b/>
          <w:color w:val="auto"/>
          <w:lang w:val="sr-Cyrl-BA"/>
        </w:rPr>
        <w:t>.</w:t>
      </w:r>
    </w:p>
    <w:p w14:paraId="466B8BA1" w14:textId="77777777" w:rsidR="002A6A2E" w:rsidRPr="00BE4D9D" w:rsidRDefault="002A6A2E" w:rsidP="00BE4D9D">
      <w:pPr>
        <w:pStyle w:val="Default"/>
        <w:spacing w:line="276" w:lineRule="auto"/>
        <w:ind w:firstLine="720"/>
        <w:jc w:val="both"/>
        <w:rPr>
          <w:rFonts w:asciiTheme="minorHAnsi" w:hAnsiTheme="minorHAnsi" w:cstheme="minorHAnsi"/>
          <w:color w:val="auto"/>
          <w:lang w:val="sr-Cyrl-BA"/>
        </w:rPr>
      </w:pPr>
      <w:r w:rsidRPr="00BE4D9D">
        <w:rPr>
          <w:rFonts w:asciiTheme="minorHAnsi" w:hAnsiTheme="minorHAnsi" w:cstheme="minorHAnsi"/>
          <w:color w:val="auto"/>
          <w:lang w:val="sr-Cyrl-BA"/>
        </w:rPr>
        <w:t xml:space="preserve">(1) Новчаном казном од </w:t>
      </w:r>
      <w:r w:rsidR="008D12D4">
        <w:rPr>
          <w:rFonts w:asciiTheme="minorHAnsi" w:hAnsiTheme="minorHAnsi" w:cstheme="minorHAnsi"/>
          <w:color w:val="auto"/>
          <w:lang w:val="sr-Cyrl-BA"/>
        </w:rPr>
        <w:t>5.000 КМ до 10</w:t>
      </w:r>
      <w:r w:rsidRPr="00BE4D9D">
        <w:rPr>
          <w:rFonts w:asciiTheme="minorHAnsi" w:hAnsiTheme="minorHAnsi" w:cstheme="minorHAnsi"/>
          <w:color w:val="auto"/>
          <w:lang w:val="sr-Cyrl-BA"/>
        </w:rPr>
        <w:t xml:space="preserve">.000 КМ казниће се за прекршај правно лице ако дозволи пушење дувана, дуванских и осталих производа за пушење </w:t>
      </w:r>
      <w:r w:rsidR="000E7496">
        <w:rPr>
          <w:rFonts w:asciiTheme="minorHAnsi" w:hAnsiTheme="minorHAnsi" w:cstheme="minorHAnsi"/>
          <w:color w:val="auto"/>
          <w:lang w:val="sr-Cyrl-BA"/>
        </w:rPr>
        <w:t>(члан 5</w:t>
      </w:r>
      <w:r w:rsidRPr="00BE4D9D">
        <w:rPr>
          <w:rFonts w:asciiTheme="minorHAnsi" w:hAnsiTheme="minorHAnsi" w:cstheme="minorHAnsi"/>
          <w:color w:val="auto"/>
          <w:lang w:val="sr-Cyrl-BA"/>
        </w:rPr>
        <w:t>).</w:t>
      </w:r>
    </w:p>
    <w:p w14:paraId="26D86732" w14:textId="77777777" w:rsidR="002A6A2E" w:rsidRPr="00BE4D9D" w:rsidRDefault="002A6A2E" w:rsidP="00BE4D9D">
      <w:pPr>
        <w:pStyle w:val="Default"/>
        <w:spacing w:line="276" w:lineRule="auto"/>
        <w:ind w:firstLine="720"/>
        <w:jc w:val="both"/>
        <w:rPr>
          <w:rFonts w:asciiTheme="minorHAnsi" w:hAnsiTheme="minorHAnsi" w:cstheme="minorHAnsi"/>
          <w:color w:val="auto"/>
          <w:lang w:val="sr-Cyrl-BA"/>
        </w:rPr>
      </w:pPr>
      <w:r w:rsidRPr="00BE4D9D">
        <w:rPr>
          <w:rFonts w:asciiTheme="minorHAnsi" w:hAnsiTheme="minorHAnsi" w:cstheme="minorHAnsi"/>
          <w:color w:val="auto"/>
          <w:lang w:val="sr-Cyrl-BA"/>
        </w:rPr>
        <w:t>(2) За прекршај из става 1. овог члана казниће се одговорно лице у правном лицу</w:t>
      </w:r>
      <w:r w:rsidR="00770161" w:rsidRPr="00BE4D9D">
        <w:rPr>
          <w:rFonts w:asciiTheme="minorHAnsi" w:hAnsiTheme="minorHAnsi" w:cstheme="minorHAnsi"/>
          <w:color w:val="auto"/>
          <w:lang w:val="sr-Cyrl-BA"/>
        </w:rPr>
        <w:t xml:space="preserve">, новчаном казном од </w:t>
      </w:r>
      <w:r w:rsidR="00BE4D9D">
        <w:rPr>
          <w:rFonts w:asciiTheme="minorHAnsi" w:hAnsiTheme="minorHAnsi" w:cstheme="minorHAnsi"/>
          <w:color w:val="auto"/>
          <w:lang w:val="sr-Cyrl-BA"/>
        </w:rPr>
        <w:t>3</w:t>
      </w:r>
      <w:r w:rsidRPr="00BE4D9D">
        <w:rPr>
          <w:rFonts w:asciiTheme="minorHAnsi" w:hAnsiTheme="minorHAnsi" w:cstheme="minorHAnsi"/>
          <w:color w:val="auto"/>
          <w:lang w:val="sr-Cyrl-BA"/>
        </w:rPr>
        <w:t>.000</w:t>
      </w:r>
      <w:r w:rsidR="00770161" w:rsidRPr="00BE4D9D">
        <w:rPr>
          <w:rFonts w:asciiTheme="minorHAnsi" w:hAnsiTheme="minorHAnsi" w:cstheme="minorHAnsi"/>
          <w:color w:val="auto"/>
          <w:lang w:val="sr-Cyrl-BA"/>
        </w:rPr>
        <w:t xml:space="preserve"> </w:t>
      </w:r>
      <w:r w:rsidR="0063791C" w:rsidRPr="00BE4D9D">
        <w:rPr>
          <w:rFonts w:asciiTheme="minorHAnsi" w:hAnsiTheme="minorHAnsi" w:cstheme="minorHAnsi"/>
          <w:color w:val="auto"/>
          <w:lang w:val="sr-Cyrl-BA"/>
        </w:rPr>
        <w:t xml:space="preserve">КМ </w:t>
      </w:r>
      <w:r w:rsidR="00770161" w:rsidRPr="00BE4D9D">
        <w:rPr>
          <w:rFonts w:asciiTheme="minorHAnsi" w:hAnsiTheme="minorHAnsi" w:cstheme="minorHAnsi"/>
          <w:color w:val="auto"/>
          <w:lang w:val="sr-Cyrl-BA"/>
        </w:rPr>
        <w:t xml:space="preserve">до </w:t>
      </w:r>
      <w:r w:rsidR="008D12D4">
        <w:rPr>
          <w:rFonts w:asciiTheme="minorHAnsi" w:hAnsiTheme="minorHAnsi" w:cstheme="minorHAnsi"/>
          <w:color w:val="auto"/>
          <w:lang w:val="sr-Cyrl-BA"/>
        </w:rPr>
        <w:t>6</w:t>
      </w:r>
      <w:r w:rsidRPr="00BE4D9D">
        <w:rPr>
          <w:rFonts w:asciiTheme="minorHAnsi" w:hAnsiTheme="minorHAnsi" w:cstheme="minorHAnsi"/>
          <w:color w:val="auto"/>
          <w:lang w:val="sr-Cyrl-BA"/>
        </w:rPr>
        <w:t>.000 КМ.</w:t>
      </w:r>
    </w:p>
    <w:p w14:paraId="56FBBC7C" w14:textId="77777777" w:rsidR="000D1063" w:rsidRPr="00BE4D9D" w:rsidRDefault="002A6A2E" w:rsidP="00BE4D9D">
      <w:pPr>
        <w:pStyle w:val="Default"/>
        <w:spacing w:line="276" w:lineRule="auto"/>
        <w:ind w:firstLine="720"/>
        <w:jc w:val="both"/>
        <w:rPr>
          <w:rFonts w:asciiTheme="minorHAnsi" w:hAnsiTheme="minorHAnsi" w:cstheme="minorHAnsi"/>
          <w:color w:val="auto"/>
          <w:lang w:val="sr-Cyrl-BA"/>
        </w:rPr>
      </w:pPr>
      <w:r w:rsidRPr="00BE4D9D">
        <w:rPr>
          <w:rFonts w:asciiTheme="minorHAnsi" w:hAnsiTheme="minorHAnsi" w:cstheme="minorHAnsi"/>
          <w:color w:val="auto"/>
          <w:lang w:val="sr-Cyrl-BA"/>
        </w:rPr>
        <w:t>(3) За прекршај из става 1. овог члана казниће се п</w:t>
      </w:r>
      <w:r w:rsidR="00BE4D9D">
        <w:rPr>
          <w:rFonts w:asciiTheme="minorHAnsi" w:hAnsiTheme="minorHAnsi" w:cstheme="minorHAnsi"/>
          <w:color w:val="auto"/>
          <w:lang w:val="sr-Cyrl-BA"/>
        </w:rPr>
        <w:t>редузетник, новчаном казном од 3</w:t>
      </w:r>
      <w:r w:rsidRPr="00BE4D9D">
        <w:rPr>
          <w:rFonts w:asciiTheme="minorHAnsi" w:hAnsiTheme="minorHAnsi" w:cstheme="minorHAnsi"/>
          <w:color w:val="auto"/>
          <w:lang w:val="sr-Cyrl-BA"/>
        </w:rPr>
        <w:t>.0</w:t>
      </w:r>
      <w:r w:rsidR="000D1063" w:rsidRPr="00BE4D9D">
        <w:rPr>
          <w:rFonts w:asciiTheme="minorHAnsi" w:hAnsiTheme="minorHAnsi" w:cstheme="minorHAnsi"/>
          <w:color w:val="auto"/>
          <w:lang w:val="sr-Cyrl-BA"/>
        </w:rPr>
        <w:t>00</w:t>
      </w:r>
      <w:r w:rsidR="006D2B22" w:rsidRPr="00BE4D9D">
        <w:rPr>
          <w:rFonts w:asciiTheme="minorHAnsi" w:hAnsiTheme="minorHAnsi" w:cstheme="minorHAnsi"/>
          <w:color w:val="auto"/>
          <w:lang w:val="sr-Cyrl-BA"/>
        </w:rPr>
        <w:t xml:space="preserve"> </w:t>
      </w:r>
      <w:r w:rsidR="0063791C" w:rsidRPr="00BE4D9D">
        <w:rPr>
          <w:rFonts w:asciiTheme="minorHAnsi" w:hAnsiTheme="minorHAnsi" w:cstheme="minorHAnsi"/>
          <w:color w:val="auto"/>
          <w:lang w:val="sr-Cyrl-BA"/>
        </w:rPr>
        <w:t xml:space="preserve">КМ </w:t>
      </w:r>
      <w:r w:rsidR="006D2B22" w:rsidRPr="00BE4D9D">
        <w:rPr>
          <w:rFonts w:asciiTheme="minorHAnsi" w:hAnsiTheme="minorHAnsi" w:cstheme="minorHAnsi"/>
          <w:color w:val="auto"/>
          <w:lang w:val="sr-Cyrl-BA"/>
        </w:rPr>
        <w:t xml:space="preserve">до </w:t>
      </w:r>
      <w:r w:rsidR="008D12D4">
        <w:rPr>
          <w:rFonts w:asciiTheme="minorHAnsi" w:hAnsiTheme="minorHAnsi" w:cstheme="minorHAnsi"/>
          <w:color w:val="auto"/>
          <w:lang w:val="sr-Cyrl-BA"/>
        </w:rPr>
        <w:t>6</w:t>
      </w:r>
      <w:r w:rsidR="000D1063" w:rsidRPr="00BE4D9D">
        <w:rPr>
          <w:rFonts w:asciiTheme="minorHAnsi" w:hAnsiTheme="minorHAnsi" w:cstheme="minorHAnsi"/>
          <w:color w:val="auto"/>
          <w:lang w:val="sr-Cyrl-BA"/>
        </w:rPr>
        <w:t>.000 КМ.</w:t>
      </w:r>
    </w:p>
    <w:p w14:paraId="127ABA4A" w14:textId="77777777" w:rsidR="002A6A2E" w:rsidRDefault="000D1063" w:rsidP="00BE4D9D">
      <w:pPr>
        <w:pStyle w:val="Default"/>
        <w:spacing w:line="276" w:lineRule="auto"/>
        <w:ind w:firstLine="720"/>
        <w:jc w:val="both"/>
        <w:rPr>
          <w:rFonts w:asciiTheme="minorHAnsi" w:hAnsiTheme="minorHAnsi" w:cstheme="minorHAnsi"/>
          <w:color w:val="auto"/>
          <w:lang w:val="sr-Cyrl-BA"/>
        </w:rPr>
      </w:pPr>
      <w:r w:rsidRPr="00BE4D9D">
        <w:rPr>
          <w:rFonts w:asciiTheme="minorHAnsi" w:hAnsiTheme="minorHAnsi" w:cstheme="minorHAnsi"/>
          <w:color w:val="auto"/>
          <w:lang w:val="sr-Cyrl-BA"/>
        </w:rPr>
        <w:t xml:space="preserve">(4) </w:t>
      </w:r>
      <w:r w:rsidR="002A6A2E" w:rsidRPr="00BE4D9D">
        <w:rPr>
          <w:rFonts w:asciiTheme="minorHAnsi" w:hAnsiTheme="minorHAnsi" w:cstheme="minorHAnsi"/>
          <w:color w:val="auto"/>
          <w:lang w:val="sr-Cyrl-BA"/>
        </w:rPr>
        <w:t xml:space="preserve">За прекршај из става 1. овог члана казниће се физичко лице, новчаном казном од </w:t>
      </w:r>
      <w:r w:rsidR="00BE4D9D">
        <w:rPr>
          <w:rFonts w:asciiTheme="minorHAnsi" w:hAnsiTheme="minorHAnsi" w:cstheme="minorHAnsi"/>
          <w:color w:val="auto"/>
          <w:lang w:val="sr-Cyrl-BA"/>
        </w:rPr>
        <w:t>500</w:t>
      </w:r>
      <w:r w:rsidR="002A6A2E" w:rsidRPr="00BE4D9D">
        <w:rPr>
          <w:rFonts w:asciiTheme="minorHAnsi" w:hAnsiTheme="minorHAnsi" w:cstheme="minorHAnsi"/>
          <w:color w:val="auto"/>
          <w:lang w:val="sr-Cyrl-BA"/>
        </w:rPr>
        <w:t xml:space="preserve"> </w:t>
      </w:r>
      <w:r w:rsidR="0063791C" w:rsidRPr="00BE4D9D">
        <w:rPr>
          <w:rFonts w:asciiTheme="minorHAnsi" w:hAnsiTheme="minorHAnsi" w:cstheme="minorHAnsi"/>
          <w:color w:val="auto"/>
          <w:lang w:val="sr-Cyrl-BA"/>
        </w:rPr>
        <w:t xml:space="preserve">КМ </w:t>
      </w:r>
      <w:r w:rsidR="006D2B22" w:rsidRPr="00BE4D9D">
        <w:rPr>
          <w:rFonts w:asciiTheme="minorHAnsi" w:hAnsiTheme="minorHAnsi" w:cstheme="minorHAnsi"/>
          <w:color w:val="auto"/>
          <w:lang w:val="sr-Cyrl-BA"/>
        </w:rPr>
        <w:t>до</w:t>
      </w:r>
      <w:r w:rsidR="002A6A2E" w:rsidRPr="00BE4D9D">
        <w:rPr>
          <w:rFonts w:asciiTheme="minorHAnsi" w:hAnsiTheme="minorHAnsi" w:cstheme="minorHAnsi"/>
          <w:color w:val="auto"/>
          <w:lang w:val="sr-Cyrl-BA"/>
        </w:rPr>
        <w:t xml:space="preserve"> </w:t>
      </w:r>
      <w:r w:rsidR="008D12D4">
        <w:rPr>
          <w:rFonts w:asciiTheme="minorHAnsi" w:hAnsiTheme="minorHAnsi" w:cstheme="minorHAnsi"/>
          <w:color w:val="auto"/>
          <w:lang w:val="sr-Cyrl-BA"/>
        </w:rPr>
        <w:t>1.0</w:t>
      </w:r>
      <w:r w:rsidR="00E87478" w:rsidRPr="00BE4D9D">
        <w:rPr>
          <w:rFonts w:asciiTheme="minorHAnsi" w:hAnsiTheme="minorHAnsi" w:cstheme="minorHAnsi"/>
          <w:color w:val="auto"/>
          <w:lang w:val="sr-Cyrl-BA"/>
        </w:rPr>
        <w:t>00 КМ.</w:t>
      </w:r>
    </w:p>
    <w:p w14:paraId="0949692D" w14:textId="77777777" w:rsidR="00B87881" w:rsidRDefault="00B87881" w:rsidP="009A7AD0">
      <w:pPr>
        <w:pStyle w:val="Default"/>
        <w:jc w:val="center"/>
        <w:rPr>
          <w:rFonts w:asciiTheme="minorHAnsi" w:hAnsiTheme="minorHAnsi" w:cstheme="minorHAnsi"/>
          <w:bCs/>
          <w:color w:val="auto"/>
          <w:lang w:val="sr-Cyrl-BA"/>
        </w:rPr>
      </w:pPr>
    </w:p>
    <w:p w14:paraId="605490FA" w14:textId="77777777" w:rsidR="002A6A2E" w:rsidRPr="009A7AD0" w:rsidRDefault="006708D4" w:rsidP="009A7AD0">
      <w:pPr>
        <w:pStyle w:val="Default"/>
        <w:jc w:val="center"/>
        <w:rPr>
          <w:rFonts w:asciiTheme="minorHAnsi" w:hAnsiTheme="minorHAnsi" w:cstheme="minorHAnsi"/>
          <w:bCs/>
          <w:color w:val="auto"/>
          <w:lang w:val="sr-Cyrl-BA"/>
        </w:rPr>
      </w:pPr>
      <w:r>
        <w:rPr>
          <w:rFonts w:asciiTheme="minorHAnsi" w:hAnsiTheme="minorHAnsi" w:cstheme="minorHAnsi"/>
          <w:bCs/>
          <w:color w:val="auto"/>
          <w:lang w:val="sr-Cyrl-BA"/>
        </w:rPr>
        <w:t>П</w:t>
      </w:r>
      <w:r w:rsidR="009A7AD0" w:rsidRPr="009A7AD0">
        <w:rPr>
          <w:rFonts w:asciiTheme="minorHAnsi" w:hAnsiTheme="minorHAnsi" w:cstheme="minorHAnsi"/>
          <w:bCs/>
          <w:color w:val="auto"/>
          <w:lang w:val="sr-Cyrl-BA"/>
        </w:rPr>
        <w:t>рекршаји</w:t>
      </w:r>
    </w:p>
    <w:p w14:paraId="274AB86A" w14:textId="77777777" w:rsidR="0002012C" w:rsidRPr="009D488A" w:rsidRDefault="002A6A2E" w:rsidP="002940FE">
      <w:pPr>
        <w:pStyle w:val="Default"/>
        <w:jc w:val="center"/>
        <w:rPr>
          <w:rFonts w:asciiTheme="minorHAnsi" w:hAnsiTheme="minorHAnsi" w:cstheme="minorHAnsi"/>
          <w:b/>
          <w:color w:val="auto"/>
          <w:lang w:val="sr-Cyrl-BA"/>
        </w:rPr>
      </w:pPr>
      <w:r w:rsidRPr="009D488A">
        <w:rPr>
          <w:rFonts w:asciiTheme="minorHAnsi" w:hAnsiTheme="minorHAnsi" w:cstheme="minorHAnsi"/>
          <w:b/>
          <w:color w:val="auto"/>
          <w:lang w:val="sr-Cyrl-BA"/>
        </w:rPr>
        <w:t xml:space="preserve">Члан </w:t>
      </w:r>
      <w:r w:rsidR="009D488A" w:rsidRPr="009D488A">
        <w:rPr>
          <w:rFonts w:asciiTheme="minorHAnsi" w:hAnsiTheme="minorHAnsi" w:cstheme="minorHAnsi"/>
          <w:b/>
          <w:color w:val="auto"/>
          <w:lang w:val="sr-Cyrl-BA"/>
        </w:rPr>
        <w:t>3</w:t>
      </w:r>
      <w:r w:rsidR="00E056C3">
        <w:rPr>
          <w:rFonts w:asciiTheme="minorHAnsi" w:hAnsiTheme="minorHAnsi" w:cstheme="minorHAnsi"/>
          <w:b/>
          <w:color w:val="auto"/>
          <w:lang w:val="sr-Cyrl-BA"/>
        </w:rPr>
        <w:t>2</w:t>
      </w:r>
      <w:r w:rsidR="002940FE" w:rsidRPr="009D488A">
        <w:rPr>
          <w:rFonts w:asciiTheme="minorHAnsi" w:hAnsiTheme="minorHAnsi" w:cstheme="minorHAnsi"/>
          <w:b/>
          <w:color w:val="auto"/>
          <w:lang w:val="sr-Cyrl-BA"/>
        </w:rPr>
        <w:t>.</w:t>
      </w:r>
    </w:p>
    <w:p w14:paraId="78917C11" w14:textId="77777777" w:rsidR="00D658F8" w:rsidRPr="009D488A" w:rsidRDefault="00D658F8" w:rsidP="00881212">
      <w:pPr>
        <w:pStyle w:val="Default"/>
        <w:spacing w:line="276" w:lineRule="auto"/>
        <w:ind w:firstLine="720"/>
        <w:jc w:val="both"/>
        <w:rPr>
          <w:rFonts w:asciiTheme="minorHAnsi" w:hAnsiTheme="minorHAnsi" w:cstheme="minorHAnsi"/>
          <w:color w:val="auto"/>
          <w:lang w:val="sr-Cyrl-BA"/>
        </w:rPr>
      </w:pPr>
      <w:r w:rsidRPr="009D488A">
        <w:rPr>
          <w:rFonts w:asciiTheme="minorHAnsi" w:hAnsiTheme="minorHAnsi" w:cstheme="minorHAnsi"/>
          <w:color w:val="auto"/>
          <w:lang w:val="sr-Cyrl-BA"/>
        </w:rPr>
        <w:t xml:space="preserve">(1) Новчаном казном од </w:t>
      </w:r>
      <w:r w:rsidR="00881212" w:rsidRPr="009D488A">
        <w:rPr>
          <w:rFonts w:asciiTheme="minorHAnsi" w:hAnsiTheme="minorHAnsi" w:cstheme="minorHAnsi"/>
          <w:color w:val="auto"/>
          <w:lang w:val="sr-Latn-BA"/>
        </w:rPr>
        <w:t>3</w:t>
      </w:r>
      <w:r w:rsidRPr="009D488A">
        <w:rPr>
          <w:rFonts w:asciiTheme="minorHAnsi" w:hAnsiTheme="minorHAnsi" w:cstheme="minorHAnsi"/>
          <w:color w:val="auto"/>
          <w:lang w:val="sr-Cyrl-BA"/>
        </w:rPr>
        <w:t>.000</w:t>
      </w:r>
      <w:r w:rsidR="006D2B22" w:rsidRPr="009D488A">
        <w:rPr>
          <w:rFonts w:asciiTheme="minorHAnsi" w:hAnsiTheme="minorHAnsi" w:cstheme="minorHAnsi"/>
          <w:color w:val="auto"/>
          <w:lang w:val="sr-Cyrl-BA"/>
        </w:rPr>
        <w:t xml:space="preserve"> </w:t>
      </w:r>
      <w:r w:rsidR="0063791C" w:rsidRPr="009D488A">
        <w:rPr>
          <w:rFonts w:asciiTheme="minorHAnsi" w:hAnsiTheme="minorHAnsi" w:cstheme="minorHAnsi"/>
          <w:color w:val="auto"/>
          <w:lang w:val="sr-Cyrl-BA"/>
        </w:rPr>
        <w:t xml:space="preserve">КМ </w:t>
      </w:r>
      <w:r w:rsidR="006D2B22" w:rsidRPr="009D488A">
        <w:rPr>
          <w:rFonts w:asciiTheme="minorHAnsi" w:hAnsiTheme="minorHAnsi" w:cstheme="minorHAnsi"/>
          <w:color w:val="auto"/>
          <w:lang w:val="sr-Cyrl-BA"/>
        </w:rPr>
        <w:t>до</w:t>
      </w:r>
      <w:r w:rsidRPr="009D488A">
        <w:rPr>
          <w:rFonts w:asciiTheme="minorHAnsi" w:hAnsiTheme="minorHAnsi" w:cstheme="minorHAnsi"/>
          <w:color w:val="auto"/>
          <w:lang w:val="sr-Cyrl-BA"/>
        </w:rPr>
        <w:t xml:space="preserve"> </w:t>
      </w:r>
      <w:r w:rsidR="008D12D4" w:rsidRPr="009D488A">
        <w:rPr>
          <w:rFonts w:asciiTheme="minorHAnsi" w:hAnsiTheme="minorHAnsi" w:cstheme="minorHAnsi"/>
          <w:color w:val="auto"/>
          <w:lang w:val="sr-Latn-BA"/>
        </w:rPr>
        <w:t>6</w:t>
      </w:r>
      <w:r w:rsidRPr="009D488A">
        <w:rPr>
          <w:rFonts w:asciiTheme="minorHAnsi" w:hAnsiTheme="minorHAnsi" w:cstheme="minorHAnsi"/>
          <w:color w:val="auto"/>
          <w:lang w:val="sr-Cyrl-BA"/>
        </w:rPr>
        <w:t>.000 КМ казниће се за прекршај правно лице ако:</w:t>
      </w:r>
    </w:p>
    <w:p w14:paraId="005195E9" w14:textId="77777777" w:rsidR="004A355A" w:rsidRPr="009D488A" w:rsidRDefault="00D658F8" w:rsidP="00881212">
      <w:pPr>
        <w:pStyle w:val="Default"/>
        <w:spacing w:line="276" w:lineRule="auto"/>
        <w:ind w:firstLine="810"/>
        <w:jc w:val="both"/>
        <w:rPr>
          <w:rFonts w:asciiTheme="minorHAnsi" w:hAnsiTheme="minorHAnsi" w:cstheme="minorHAnsi"/>
          <w:color w:val="auto"/>
          <w:lang w:val="sr-Cyrl-BA"/>
        </w:rPr>
      </w:pPr>
      <w:r w:rsidRPr="009D488A">
        <w:rPr>
          <w:rFonts w:asciiTheme="minorHAnsi" w:hAnsiTheme="minorHAnsi" w:cstheme="minorHAnsi"/>
          <w:color w:val="auto"/>
          <w:lang w:val="sr-Cyrl-BA"/>
        </w:rPr>
        <w:t xml:space="preserve">1) </w:t>
      </w:r>
      <w:r w:rsidR="004A355A" w:rsidRPr="009D488A">
        <w:rPr>
          <w:rFonts w:asciiTheme="minorHAnsi" w:hAnsiTheme="minorHAnsi" w:cstheme="minorHAnsi"/>
          <w:color w:val="auto"/>
          <w:lang w:val="sr-Cyrl-BA"/>
        </w:rPr>
        <w:t>постави пепељаре и друге посуде намијењене за одлагање пепела у јавном простору на којем је по овом</w:t>
      </w:r>
      <w:r w:rsidR="000E7496">
        <w:rPr>
          <w:rFonts w:asciiTheme="minorHAnsi" w:hAnsiTheme="minorHAnsi" w:cstheme="minorHAnsi"/>
          <w:color w:val="auto"/>
          <w:lang w:val="sr-Cyrl-BA"/>
        </w:rPr>
        <w:t xml:space="preserve"> закону пушење забрањено (члан 6</w:t>
      </w:r>
      <w:r w:rsidR="006F4AA9" w:rsidRPr="009D488A">
        <w:rPr>
          <w:rFonts w:asciiTheme="minorHAnsi" w:hAnsiTheme="minorHAnsi" w:cstheme="minorHAnsi"/>
          <w:color w:val="auto"/>
          <w:lang w:val="sr-Cyrl-BA"/>
        </w:rPr>
        <w:t>. став 3</w:t>
      </w:r>
      <w:r w:rsidR="004A355A" w:rsidRPr="009D488A">
        <w:rPr>
          <w:rFonts w:asciiTheme="minorHAnsi" w:hAnsiTheme="minorHAnsi" w:cstheme="minorHAnsi"/>
          <w:color w:val="auto"/>
          <w:lang w:val="sr-Cyrl-BA"/>
        </w:rPr>
        <w:t>),</w:t>
      </w:r>
    </w:p>
    <w:p w14:paraId="54F0B754" w14:textId="77777777" w:rsidR="00D658F8" w:rsidRPr="009D488A" w:rsidRDefault="004A355A" w:rsidP="00881212">
      <w:pPr>
        <w:pStyle w:val="Default"/>
        <w:spacing w:line="276" w:lineRule="auto"/>
        <w:ind w:firstLine="810"/>
        <w:jc w:val="both"/>
        <w:rPr>
          <w:rFonts w:asciiTheme="minorHAnsi" w:hAnsiTheme="minorHAnsi" w:cstheme="minorHAnsi"/>
          <w:color w:val="auto"/>
          <w:lang w:val="sr-Cyrl-BA"/>
        </w:rPr>
      </w:pPr>
      <w:r w:rsidRPr="009D488A">
        <w:rPr>
          <w:rFonts w:asciiTheme="minorHAnsi" w:hAnsiTheme="minorHAnsi" w:cstheme="minorHAnsi"/>
          <w:color w:val="auto"/>
          <w:lang w:val="sr-Cyrl-BA"/>
        </w:rPr>
        <w:t xml:space="preserve">2) </w:t>
      </w:r>
      <w:r w:rsidR="00D658F8" w:rsidRPr="009D488A">
        <w:rPr>
          <w:rFonts w:asciiTheme="minorHAnsi" w:hAnsiTheme="minorHAnsi" w:cstheme="minorHAnsi"/>
          <w:color w:val="auto"/>
          <w:lang w:val="sr-Cyrl-BA"/>
        </w:rPr>
        <w:t>просторију за пушење одреди супротно овом закону и правилнику о условима за од</w:t>
      </w:r>
      <w:r w:rsidR="00E154F0" w:rsidRPr="009D488A">
        <w:rPr>
          <w:rFonts w:asciiTheme="minorHAnsi" w:hAnsiTheme="minorHAnsi" w:cstheme="minorHAnsi"/>
          <w:color w:val="auto"/>
          <w:lang w:val="sr-Cyrl-BA"/>
        </w:rPr>
        <w:t>р</w:t>
      </w:r>
      <w:r w:rsidR="00D658F8" w:rsidRPr="009D488A">
        <w:rPr>
          <w:rFonts w:asciiTheme="minorHAnsi" w:hAnsiTheme="minorHAnsi" w:cstheme="minorHAnsi"/>
          <w:color w:val="auto"/>
          <w:lang w:val="sr-Cyrl-BA"/>
        </w:rPr>
        <w:t xml:space="preserve">еђивање посебне просторије за пушење (члан </w:t>
      </w:r>
      <w:r w:rsidR="000E7496">
        <w:rPr>
          <w:rFonts w:asciiTheme="minorHAnsi" w:hAnsiTheme="minorHAnsi" w:cstheme="minorHAnsi"/>
          <w:color w:val="auto"/>
          <w:lang w:val="sr-Cyrl-BA"/>
        </w:rPr>
        <w:t>7</w:t>
      </w:r>
      <w:r w:rsidR="00D658F8" w:rsidRPr="009D488A">
        <w:rPr>
          <w:rFonts w:asciiTheme="minorHAnsi" w:hAnsiTheme="minorHAnsi" w:cstheme="minorHAnsi"/>
          <w:color w:val="auto"/>
          <w:lang w:val="sr-Cyrl-BA"/>
        </w:rPr>
        <w:t>),</w:t>
      </w:r>
    </w:p>
    <w:p w14:paraId="31B5E763" w14:textId="77777777" w:rsidR="00E87478" w:rsidRPr="009D488A" w:rsidRDefault="004A355A" w:rsidP="00881212">
      <w:pPr>
        <w:pStyle w:val="Default"/>
        <w:spacing w:line="276" w:lineRule="auto"/>
        <w:ind w:firstLine="810"/>
        <w:jc w:val="both"/>
        <w:rPr>
          <w:rFonts w:asciiTheme="minorHAnsi" w:hAnsiTheme="minorHAnsi" w:cstheme="minorHAnsi"/>
          <w:color w:val="auto"/>
          <w:lang w:val="sr-Cyrl-BA"/>
        </w:rPr>
      </w:pPr>
      <w:r w:rsidRPr="009D488A">
        <w:rPr>
          <w:rFonts w:asciiTheme="minorHAnsi" w:hAnsiTheme="minorHAnsi" w:cstheme="minorHAnsi"/>
          <w:color w:val="auto"/>
          <w:lang w:val="sr-Cyrl-BA"/>
        </w:rPr>
        <w:t>3</w:t>
      </w:r>
      <w:r w:rsidR="002073F0" w:rsidRPr="009D488A">
        <w:rPr>
          <w:rFonts w:asciiTheme="minorHAnsi" w:hAnsiTheme="minorHAnsi" w:cstheme="minorHAnsi"/>
          <w:color w:val="auto"/>
          <w:lang w:val="sr-Cyrl-BA"/>
        </w:rPr>
        <w:t>) на продајном мјесту не постави видно упозорење о забрани продаје дувана, дуванских производа и осталих производа за пушење лицима млађим од 18 година (члан 2</w:t>
      </w:r>
      <w:r w:rsidR="00E056C3">
        <w:rPr>
          <w:rFonts w:asciiTheme="minorHAnsi" w:hAnsiTheme="minorHAnsi" w:cstheme="minorHAnsi"/>
          <w:color w:val="auto"/>
          <w:lang w:val="sr-Cyrl-BA"/>
        </w:rPr>
        <w:t>2</w:t>
      </w:r>
      <w:r w:rsidR="002073F0" w:rsidRPr="009D488A">
        <w:rPr>
          <w:rFonts w:asciiTheme="minorHAnsi" w:hAnsiTheme="minorHAnsi" w:cstheme="minorHAnsi"/>
          <w:color w:val="auto"/>
          <w:lang w:val="sr-Cyrl-BA"/>
        </w:rPr>
        <w:t>. став 3).</w:t>
      </w:r>
    </w:p>
    <w:p w14:paraId="2A7A88F9" w14:textId="77777777" w:rsidR="0002012C" w:rsidRPr="00881212" w:rsidRDefault="00E87478" w:rsidP="00881212">
      <w:pPr>
        <w:pStyle w:val="Default"/>
        <w:spacing w:line="276" w:lineRule="auto"/>
        <w:ind w:firstLine="720"/>
        <w:jc w:val="both"/>
        <w:rPr>
          <w:rFonts w:asciiTheme="minorHAnsi" w:hAnsiTheme="minorHAnsi" w:cstheme="minorHAnsi"/>
          <w:color w:val="auto"/>
          <w:lang w:val="sr-Cyrl-BA"/>
        </w:rPr>
      </w:pPr>
      <w:r w:rsidRPr="00881212">
        <w:rPr>
          <w:rFonts w:asciiTheme="minorHAnsi" w:hAnsiTheme="minorHAnsi" w:cstheme="minorHAnsi"/>
          <w:color w:val="auto"/>
          <w:lang w:val="sr-Cyrl-BA"/>
        </w:rPr>
        <w:t xml:space="preserve">(2) </w:t>
      </w:r>
      <w:r w:rsidR="0020434A" w:rsidRPr="00881212">
        <w:rPr>
          <w:rFonts w:asciiTheme="minorHAnsi" w:hAnsiTheme="minorHAnsi" w:cstheme="minorHAnsi"/>
          <w:color w:val="auto"/>
          <w:lang w:val="sr-Cyrl-BA"/>
        </w:rPr>
        <w:t xml:space="preserve">За прекршај из става 1. овог члана казниће се одговорно лице у правном лицу новчаном казном од </w:t>
      </w:r>
      <w:r w:rsidR="00881212">
        <w:rPr>
          <w:rFonts w:asciiTheme="minorHAnsi" w:hAnsiTheme="minorHAnsi" w:cstheme="minorHAnsi"/>
          <w:color w:val="auto"/>
          <w:lang w:val="sr-Latn-BA"/>
        </w:rPr>
        <w:t>1.000</w:t>
      </w:r>
      <w:r w:rsidR="006D2B22" w:rsidRPr="00881212">
        <w:rPr>
          <w:rFonts w:asciiTheme="minorHAnsi" w:hAnsiTheme="minorHAnsi" w:cstheme="minorHAnsi"/>
          <w:color w:val="auto"/>
          <w:lang w:val="sr-Cyrl-BA"/>
        </w:rPr>
        <w:t xml:space="preserve"> </w:t>
      </w:r>
      <w:r w:rsidR="0063791C" w:rsidRPr="00881212">
        <w:rPr>
          <w:rFonts w:asciiTheme="minorHAnsi" w:hAnsiTheme="minorHAnsi" w:cstheme="minorHAnsi"/>
          <w:color w:val="auto"/>
          <w:lang w:val="sr-Cyrl-BA"/>
        </w:rPr>
        <w:t xml:space="preserve">КМ </w:t>
      </w:r>
      <w:r w:rsidR="006D2B22" w:rsidRPr="00881212">
        <w:rPr>
          <w:rFonts w:asciiTheme="minorHAnsi" w:hAnsiTheme="minorHAnsi" w:cstheme="minorHAnsi"/>
          <w:color w:val="auto"/>
          <w:lang w:val="sr-Cyrl-BA"/>
        </w:rPr>
        <w:t xml:space="preserve">до </w:t>
      </w:r>
      <w:r w:rsidR="008D12D4">
        <w:rPr>
          <w:rFonts w:asciiTheme="minorHAnsi" w:hAnsiTheme="minorHAnsi" w:cstheme="minorHAnsi"/>
          <w:color w:val="auto"/>
          <w:lang w:val="sr-Latn-BA"/>
        </w:rPr>
        <w:t>2</w:t>
      </w:r>
      <w:r w:rsidR="00881212">
        <w:rPr>
          <w:rFonts w:asciiTheme="minorHAnsi" w:hAnsiTheme="minorHAnsi" w:cstheme="minorHAnsi"/>
          <w:color w:val="auto"/>
          <w:lang w:val="sr-Latn-BA"/>
        </w:rPr>
        <w:t>.000</w:t>
      </w:r>
      <w:r w:rsidR="0020434A" w:rsidRPr="00881212">
        <w:rPr>
          <w:rFonts w:asciiTheme="minorHAnsi" w:hAnsiTheme="minorHAnsi" w:cstheme="minorHAnsi"/>
          <w:color w:val="auto"/>
          <w:lang w:val="sr-Cyrl-BA"/>
        </w:rPr>
        <w:t xml:space="preserve"> КМ</w:t>
      </w:r>
      <w:r w:rsidR="0063791C" w:rsidRPr="00881212">
        <w:rPr>
          <w:rFonts w:asciiTheme="minorHAnsi" w:hAnsiTheme="minorHAnsi" w:cstheme="minorHAnsi"/>
          <w:color w:val="auto"/>
          <w:lang w:val="sr-Cyrl-BA"/>
        </w:rPr>
        <w:t>.</w:t>
      </w:r>
    </w:p>
    <w:p w14:paraId="39E5814A" w14:textId="77777777" w:rsidR="0020434A" w:rsidRPr="00881212" w:rsidRDefault="0020434A" w:rsidP="00881212">
      <w:pPr>
        <w:pStyle w:val="Default"/>
        <w:spacing w:line="276" w:lineRule="auto"/>
        <w:ind w:firstLine="720"/>
        <w:jc w:val="both"/>
        <w:rPr>
          <w:rFonts w:asciiTheme="minorHAnsi" w:hAnsiTheme="minorHAnsi" w:cstheme="minorHAnsi"/>
          <w:color w:val="auto"/>
          <w:lang w:val="sr-Cyrl-BA"/>
        </w:rPr>
      </w:pPr>
      <w:r w:rsidRPr="00881212">
        <w:rPr>
          <w:rFonts w:asciiTheme="minorHAnsi" w:hAnsiTheme="minorHAnsi" w:cstheme="minorHAnsi"/>
          <w:color w:val="auto"/>
          <w:lang w:val="sr-Cyrl-BA"/>
        </w:rPr>
        <w:t xml:space="preserve">(3) За прекршај из става 1. овог члана казниће се предузетник, новчаном казном од </w:t>
      </w:r>
      <w:r w:rsidR="00881212">
        <w:rPr>
          <w:rFonts w:asciiTheme="minorHAnsi" w:hAnsiTheme="minorHAnsi" w:cstheme="minorHAnsi"/>
          <w:color w:val="auto"/>
          <w:lang w:val="sr-Latn-BA"/>
        </w:rPr>
        <w:t>1.000</w:t>
      </w:r>
      <w:r w:rsidR="006D2B22" w:rsidRPr="00881212">
        <w:rPr>
          <w:rFonts w:asciiTheme="minorHAnsi" w:hAnsiTheme="minorHAnsi" w:cstheme="minorHAnsi"/>
          <w:color w:val="auto"/>
          <w:lang w:val="sr-Cyrl-BA"/>
        </w:rPr>
        <w:t xml:space="preserve"> </w:t>
      </w:r>
      <w:r w:rsidR="0063791C" w:rsidRPr="00881212">
        <w:rPr>
          <w:rFonts w:asciiTheme="minorHAnsi" w:hAnsiTheme="minorHAnsi" w:cstheme="minorHAnsi"/>
          <w:color w:val="auto"/>
          <w:lang w:val="sr-Cyrl-BA"/>
        </w:rPr>
        <w:t xml:space="preserve">КМ </w:t>
      </w:r>
      <w:r w:rsidR="006D2B22" w:rsidRPr="00881212">
        <w:rPr>
          <w:rFonts w:asciiTheme="minorHAnsi" w:hAnsiTheme="minorHAnsi" w:cstheme="minorHAnsi"/>
          <w:color w:val="auto"/>
          <w:lang w:val="sr-Cyrl-BA"/>
        </w:rPr>
        <w:t xml:space="preserve">до </w:t>
      </w:r>
      <w:r w:rsidR="008D12D4">
        <w:rPr>
          <w:rFonts w:asciiTheme="minorHAnsi" w:hAnsiTheme="minorHAnsi" w:cstheme="minorHAnsi"/>
          <w:color w:val="auto"/>
          <w:lang w:val="sr-Latn-BA"/>
        </w:rPr>
        <w:t>2</w:t>
      </w:r>
      <w:r w:rsidR="00881212">
        <w:rPr>
          <w:rFonts w:asciiTheme="minorHAnsi" w:hAnsiTheme="minorHAnsi" w:cstheme="minorHAnsi"/>
          <w:color w:val="auto"/>
          <w:lang w:val="sr-Latn-BA"/>
        </w:rPr>
        <w:t>.000</w:t>
      </w:r>
      <w:r w:rsidRPr="00881212">
        <w:rPr>
          <w:rFonts w:asciiTheme="minorHAnsi" w:hAnsiTheme="minorHAnsi" w:cstheme="minorHAnsi"/>
          <w:color w:val="auto"/>
          <w:lang w:val="sr-Cyrl-BA"/>
        </w:rPr>
        <w:t xml:space="preserve"> КМ</w:t>
      </w:r>
      <w:r w:rsidR="00E87478" w:rsidRPr="00881212">
        <w:rPr>
          <w:rFonts w:asciiTheme="minorHAnsi" w:hAnsiTheme="minorHAnsi" w:cstheme="minorHAnsi"/>
          <w:color w:val="auto"/>
          <w:lang w:val="sr-Cyrl-BA"/>
        </w:rPr>
        <w:t>.</w:t>
      </w:r>
    </w:p>
    <w:p w14:paraId="349DBCA4" w14:textId="77777777" w:rsidR="00FD04A9" w:rsidRDefault="00FD04A9" w:rsidP="00CC3890">
      <w:pPr>
        <w:pStyle w:val="Default"/>
        <w:jc w:val="both"/>
        <w:rPr>
          <w:rFonts w:asciiTheme="minorHAnsi" w:hAnsiTheme="minorHAnsi" w:cstheme="minorHAnsi"/>
          <w:color w:val="auto"/>
          <w:sz w:val="22"/>
          <w:szCs w:val="22"/>
          <w:highlight w:val="lightGray"/>
          <w:lang w:val="sr-Cyrl-BA"/>
        </w:rPr>
      </w:pPr>
    </w:p>
    <w:p w14:paraId="225AA15E" w14:textId="77777777" w:rsidR="009C1AB3" w:rsidRDefault="009C1AB3" w:rsidP="00CC3890">
      <w:pPr>
        <w:pStyle w:val="Default"/>
        <w:jc w:val="both"/>
        <w:rPr>
          <w:rFonts w:asciiTheme="minorHAnsi" w:hAnsiTheme="minorHAnsi" w:cstheme="minorHAnsi"/>
          <w:color w:val="auto"/>
          <w:sz w:val="22"/>
          <w:szCs w:val="22"/>
          <w:highlight w:val="lightGray"/>
          <w:lang w:val="sr-Cyrl-BA"/>
        </w:rPr>
      </w:pPr>
    </w:p>
    <w:p w14:paraId="09ED590F" w14:textId="77777777" w:rsidR="009C1AB3" w:rsidRDefault="009C1AB3" w:rsidP="00CC3890">
      <w:pPr>
        <w:pStyle w:val="Default"/>
        <w:jc w:val="both"/>
        <w:rPr>
          <w:rFonts w:asciiTheme="minorHAnsi" w:hAnsiTheme="minorHAnsi" w:cstheme="minorHAnsi"/>
          <w:color w:val="auto"/>
          <w:sz w:val="22"/>
          <w:szCs w:val="22"/>
          <w:highlight w:val="lightGray"/>
          <w:lang w:val="sr-Cyrl-BA"/>
        </w:rPr>
      </w:pPr>
    </w:p>
    <w:p w14:paraId="717E59FB" w14:textId="77777777" w:rsidR="00380C79" w:rsidRPr="00036682" w:rsidRDefault="00C62108" w:rsidP="00CC3890">
      <w:pPr>
        <w:pStyle w:val="Default"/>
        <w:rPr>
          <w:rFonts w:asciiTheme="majorHAnsi" w:hAnsiTheme="majorHAnsi" w:cstheme="minorHAnsi"/>
          <w:b/>
          <w:color w:val="auto"/>
          <w:lang w:val="sr-Cyrl-BA"/>
        </w:rPr>
      </w:pPr>
      <w:r w:rsidRPr="00036682">
        <w:rPr>
          <w:rFonts w:asciiTheme="majorHAnsi" w:hAnsiTheme="majorHAnsi" w:cstheme="minorHAnsi"/>
          <w:b/>
          <w:bCs/>
          <w:color w:val="auto"/>
          <w:lang w:val="sr-Cyrl-BA"/>
        </w:rPr>
        <w:lastRenderedPageBreak/>
        <w:t>ГЛАВА</w:t>
      </w:r>
      <w:r w:rsidR="001C7CB5" w:rsidRPr="00036682">
        <w:rPr>
          <w:rFonts w:asciiTheme="majorHAnsi" w:hAnsiTheme="majorHAnsi" w:cstheme="minorHAnsi"/>
          <w:b/>
          <w:bCs/>
          <w:color w:val="auto"/>
          <w:lang w:val="sr-Cyrl-BA"/>
        </w:rPr>
        <w:t xml:space="preserve"> X</w:t>
      </w:r>
    </w:p>
    <w:p w14:paraId="174EE19B" w14:textId="77777777" w:rsidR="006A4621" w:rsidRPr="00036682" w:rsidRDefault="00C62108" w:rsidP="00CC3890">
      <w:pPr>
        <w:pStyle w:val="Default"/>
        <w:rPr>
          <w:rFonts w:asciiTheme="majorHAnsi" w:hAnsiTheme="majorHAnsi" w:cstheme="minorHAnsi"/>
          <w:b/>
          <w:bCs/>
          <w:color w:val="auto"/>
          <w:lang w:val="sr-Cyrl-BA"/>
        </w:rPr>
      </w:pPr>
      <w:r w:rsidRPr="00036682">
        <w:rPr>
          <w:rFonts w:asciiTheme="majorHAnsi" w:hAnsiTheme="majorHAnsi" w:cstheme="minorHAnsi"/>
          <w:b/>
          <w:bCs/>
          <w:color w:val="auto"/>
          <w:lang w:val="sr-Cyrl-BA"/>
        </w:rPr>
        <w:t>ПРЕЛАЗНЕ</w:t>
      </w:r>
      <w:r w:rsidR="006A4621" w:rsidRPr="00036682">
        <w:rPr>
          <w:rFonts w:asciiTheme="majorHAnsi" w:hAnsiTheme="majorHAnsi" w:cstheme="minorHAnsi"/>
          <w:b/>
          <w:bCs/>
          <w:color w:val="auto"/>
          <w:lang w:val="sr-Cyrl-BA"/>
        </w:rPr>
        <w:t xml:space="preserve"> </w:t>
      </w:r>
      <w:r w:rsidR="00433D99" w:rsidRPr="00036682">
        <w:rPr>
          <w:rFonts w:asciiTheme="majorHAnsi" w:hAnsiTheme="majorHAnsi" w:cstheme="minorHAnsi"/>
          <w:b/>
          <w:bCs/>
          <w:color w:val="auto"/>
          <w:lang w:val="sr-Cyrl-BA"/>
        </w:rPr>
        <w:t>И</w:t>
      </w:r>
      <w:r w:rsidR="006A4621" w:rsidRPr="00036682">
        <w:rPr>
          <w:rFonts w:asciiTheme="majorHAnsi" w:hAnsiTheme="majorHAnsi" w:cstheme="minorHAnsi"/>
          <w:b/>
          <w:bCs/>
          <w:color w:val="auto"/>
          <w:lang w:val="sr-Cyrl-BA"/>
        </w:rPr>
        <w:t xml:space="preserve"> </w:t>
      </w:r>
      <w:r w:rsidRPr="00036682">
        <w:rPr>
          <w:rFonts w:asciiTheme="majorHAnsi" w:hAnsiTheme="majorHAnsi" w:cstheme="minorHAnsi"/>
          <w:b/>
          <w:bCs/>
          <w:color w:val="auto"/>
          <w:lang w:val="sr-Cyrl-BA"/>
        </w:rPr>
        <w:t>ЗАВРШНЕ</w:t>
      </w:r>
      <w:r w:rsidR="006A4621" w:rsidRPr="00036682">
        <w:rPr>
          <w:rFonts w:asciiTheme="majorHAnsi" w:hAnsiTheme="majorHAnsi" w:cstheme="minorHAnsi"/>
          <w:b/>
          <w:bCs/>
          <w:color w:val="auto"/>
          <w:lang w:val="sr-Cyrl-BA"/>
        </w:rPr>
        <w:t xml:space="preserve"> </w:t>
      </w:r>
      <w:r w:rsidRPr="00036682">
        <w:rPr>
          <w:rFonts w:asciiTheme="majorHAnsi" w:hAnsiTheme="majorHAnsi" w:cstheme="minorHAnsi"/>
          <w:b/>
          <w:bCs/>
          <w:color w:val="auto"/>
          <w:lang w:val="sr-Cyrl-BA"/>
        </w:rPr>
        <w:t>ОДРЕДБЕ</w:t>
      </w:r>
    </w:p>
    <w:p w14:paraId="4831AEAE" w14:textId="77777777" w:rsidR="006A4621" w:rsidRDefault="006A4621" w:rsidP="00CC3890">
      <w:pPr>
        <w:pStyle w:val="Default"/>
        <w:rPr>
          <w:rFonts w:asciiTheme="minorHAnsi" w:hAnsiTheme="minorHAnsi" w:cstheme="minorHAnsi"/>
          <w:b/>
          <w:bCs/>
          <w:color w:val="auto"/>
          <w:sz w:val="22"/>
          <w:szCs w:val="22"/>
          <w:lang w:val="sr-Cyrl-BA"/>
        </w:rPr>
      </w:pPr>
    </w:p>
    <w:p w14:paraId="35072BF8" w14:textId="77777777" w:rsidR="00AF1148" w:rsidRDefault="00AF1148" w:rsidP="00CC3890">
      <w:pPr>
        <w:pStyle w:val="Default"/>
        <w:rPr>
          <w:rFonts w:asciiTheme="minorHAnsi" w:hAnsiTheme="minorHAnsi" w:cstheme="minorHAnsi"/>
          <w:b/>
          <w:bCs/>
          <w:color w:val="auto"/>
          <w:sz w:val="22"/>
          <w:szCs w:val="22"/>
          <w:lang w:val="sr-Cyrl-BA"/>
        </w:rPr>
      </w:pPr>
    </w:p>
    <w:p w14:paraId="6F2E8C01" w14:textId="77777777" w:rsidR="002940FE" w:rsidRPr="002940FE" w:rsidRDefault="002940FE" w:rsidP="002940FE">
      <w:pPr>
        <w:pStyle w:val="Default"/>
        <w:jc w:val="center"/>
        <w:rPr>
          <w:rFonts w:asciiTheme="minorHAnsi" w:hAnsiTheme="minorHAnsi" w:cstheme="minorHAnsi"/>
          <w:bCs/>
          <w:color w:val="auto"/>
          <w:lang w:val="sr-Cyrl-BA"/>
        </w:rPr>
      </w:pPr>
      <w:r w:rsidRPr="002940FE">
        <w:rPr>
          <w:rFonts w:asciiTheme="minorHAnsi" w:hAnsiTheme="minorHAnsi" w:cstheme="minorHAnsi"/>
          <w:bCs/>
          <w:color w:val="auto"/>
          <w:lang w:val="sr-Cyrl-BA"/>
        </w:rPr>
        <w:t>Доношење подзаконских аката</w:t>
      </w:r>
    </w:p>
    <w:p w14:paraId="67BDE411" w14:textId="77777777" w:rsidR="00E35380" w:rsidRPr="002940FE" w:rsidRDefault="00C62108" w:rsidP="002940FE">
      <w:pPr>
        <w:pStyle w:val="Default"/>
        <w:spacing w:line="276" w:lineRule="auto"/>
        <w:jc w:val="center"/>
        <w:rPr>
          <w:rFonts w:asciiTheme="minorHAnsi" w:hAnsiTheme="minorHAnsi" w:cstheme="minorHAnsi"/>
          <w:b/>
          <w:bCs/>
          <w:color w:val="auto"/>
          <w:lang w:val="sr-Cyrl-BA"/>
        </w:rPr>
      </w:pPr>
      <w:r w:rsidRPr="00DA499F">
        <w:rPr>
          <w:rFonts w:asciiTheme="minorHAnsi" w:hAnsiTheme="minorHAnsi" w:cstheme="minorHAnsi"/>
          <w:b/>
          <w:bCs/>
          <w:color w:val="auto"/>
          <w:lang w:val="sr-Cyrl-BA"/>
        </w:rPr>
        <w:t>Члан</w:t>
      </w:r>
      <w:r w:rsidR="00A135A7" w:rsidRPr="00DA499F">
        <w:rPr>
          <w:rFonts w:asciiTheme="minorHAnsi" w:hAnsiTheme="minorHAnsi" w:cstheme="minorHAnsi"/>
          <w:b/>
          <w:bCs/>
          <w:color w:val="auto"/>
          <w:lang w:val="sr-Cyrl-BA"/>
        </w:rPr>
        <w:t xml:space="preserve"> </w:t>
      </w:r>
      <w:r w:rsidR="009D488A">
        <w:rPr>
          <w:rFonts w:asciiTheme="minorHAnsi" w:hAnsiTheme="minorHAnsi" w:cstheme="minorHAnsi"/>
          <w:b/>
          <w:bCs/>
          <w:color w:val="auto"/>
          <w:lang w:val="sr-Cyrl-BA"/>
        </w:rPr>
        <w:t>3</w:t>
      </w:r>
      <w:r w:rsidR="00E056C3">
        <w:rPr>
          <w:rFonts w:asciiTheme="minorHAnsi" w:hAnsiTheme="minorHAnsi" w:cstheme="minorHAnsi"/>
          <w:b/>
          <w:bCs/>
          <w:color w:val="auto"/>
          <w:lang w:val="sr-Cyrl-BA"/>
        </w:rPr>
        <w:t>3</w:t>
      </w:r>
      <w:r w:rsidR="002940FE">
        <w:rPr>
          <w:rFonts w:asciiTheme="minorHAnsi" w:hAnsiTheme="minorHAnsi" w:cstheme="minorHAnsi"/>
          <w:b/>
          <w:bCs/>
          <w:color w:val="auto"/>
          <w:lang w:val="sr-Cyrl-BA"/>
        </w:rPr>
        <w:t>.</w:t>
      </w:r>
    </w:p>
    <w:p w14:paraId="7AE35AFB" w14:textId="77777777" w:rsidR="00E35380" w:rsidRPr="00DA499F" w:rsidRDefault="00E35380" w:rsidP="006279BD">
      <w:pPr>
        <w:autoSpaceDE w:val="0"/>
        <w:autoSpaceDN w:val="0"/>
        <w:adjustRightInd w:val="0"/>
        <w:spacing w:line="276" w:lineRule="auto"/>
        <w:ind w:firstLine="720"/>
        <w:jc w:val="both"/>
        <w:rPr>
          <w:rFonts w:cstheme="minorHAnsi"/>
          <w:sz w:val="24"/>
          <w:szCs w:val="24"/>
          <w:lang w:val="sr-Cyrl-BA"/>
        </w:rPr>
      </w:pPr>
      <w:r w:rsidRPr="00DA499F">
        <w:rPr>
          <w:rFonts w:cstheme="minorHAnsi"/>
          <w:sz w:val="24"/>
          <w:szCs w:val="24"/>
          <w:lang w:val="sr-Cyrl-BA"/>
        </w:rPr>
        <w:t>Министар ће у року од годину дана од дана ступања на снагу овог закона донијети правилнике о:</w:t>
      </w:r>
    </w:p>
    <w:p w14:paraId="7F264438" w14:textId="0B2A9666" w:rsidR="00B95638" w:rsidRPr="00DA499F" w:rsidRDefault="00B95638" w:rsidP="006279BD">
      <w:pPr>
        <w:autoSpaceDE w:val="0"/>
        <w:autoSpaceDN w:val="0"/>
        <w:adjustRightInd w:val="0"/>
        <w:spacing w:line="276" w:lineRule="auto"/>
        <w:ind w:firstLine="720"/>
        <w:jc w:val="both"/>
        <w:rPr>
          <w:rFonts w:cstheme="minorHAnsi"/>
          <w:sz w:val="24"/>
          <w:szCs w:val="24"/>
          <w:lang w:val="sr-Cyrl-BA"/>
        </w:rPr>
      </w:pPr>
      <w:r w:rsidRPr="00DA499F">
        <w:rPr>
          <w:rFonts w:cstheme="minorHAnsi"/>
          <w:sz w:val="24"/>
          <w:szCs w:val="24"/>
          <w:lang w:val="sr-Cyrl-BA"/>
        </w:rPr>
        <w:t xml:space="preserve">1) условима за </w:t>
      </w:r>
      <w:r w:rsidR="001E64B5" w:rsidRPr="00DA499F">
        <w:rPr>
          <w:rFonts w:cstheme="minorHAnsi"/>
          <w:sz w:val="24"/>
          <w:szCs w:val="24"/>
          <w:lang w:val="sr-Cyrl-BA"/>
        </w:rPr>
        <w:t>одређивању</w:t>
      </w:r>
      <w:r w:rsidRPr="00DA499F">
        <w:rPr>
          <w:rFonts w:cstheme="minorHAnsi"/>
          <w:sz w:val="24"/>
          <w:szCs w:val="24"/>
          <w:lang w:val="sr-Cyrl-BA"/>
        </w:rPr>
        <w:t xml:space="preserve"> простор</w:t>
      </w:r>
      <w:r w:rsidR="00E80C49" w:rsidRPr="00DA499F">
        <w:rPr>
          <w:rFonts w:cstheme="minorHAnsi"/>
          <w:sz w:val="24"/>
          <w:szCs w:val="24"/>
          <w:lang w:val="sr-Cyrl-BA"/>
        </w:rPr>
        <w:t>ије нам</w:t>
      </w:r>
      <w:r w:rsidR="00271685" w:rsidRPr="00DA499F">
        <w:rPr>
          <w:rFonts w:cstheme="minorHAnsi"/>
          <w:sz w:val="24"/>
          <w:szCs w:val="24"/>
          <w:lang w:val="sr-Cyrl-BA"/>
        </w:rPr>
        <w:t>и</w:t>
      </w:r>
      <w:r w:rsidR="00E80C49" w:rsidRPr="00DA499F">
        <w:rPr>
          <w:rFonts w:cstheme="minorHAnsi"/>
          <w:sz w:val="24"/>
          <w:szCs w:val="24"/>
          <w:lang w:val="sr-Cyrl-BA"/>
        </w:rPr>
        <w:t xml:space="preserve">јењене за пушење </w:t>
      </w:r>
      <w:r w:rsidR="001318C6" w:rsidRPr="001318C6">
        <w:rPr>
          <w:rFonts w:cstheme="minorHAnsi"/>
          <w:sz w:val="24"/>
          <w:szCs w:val="24"/>
          <w:lang w:val="sr-Cyrl-BA"/>
        </w:rPr>
        <w:t xml:space="preserve">и простора у којем је дозвољено пушење </w:t>
      </w:r>
      <w:r w:rsidR="00E80C49" w:rsidRPr="00DA499F">
        <w:rPr>
          <w:rFonts w:cstheme="minorHAnsi"/>
          <w:sz w:val="24"/>
          <w:szCs w:val="24"/>
          <w:lang w:val="sr-Cyrl-BA"/>
        </w:rPr>
        <w:t xml:space="preserve">(члан </w:t>
      </w:r>
      <w:r w:rsidR="000E7496">
        <w:rPr>
          <w:rFonts w:cstheme="minorHAnsi"/>
          <w:sz w:val="24"/>
          <w:szCs w:val="24"/>
          <w:lang w:val="sr-Cyrl-BA"/>
        </w:rPr>
        <w:t>7</w:t>
      </w:r>
      <w:r w:rsidR="00E80C49" w:rsidRPr="00DA499F">
        <w:rPr>
          <w:rFonts w:cstheme="minorHAnsi"/>
          <w:sz w:val="24"/>
          <w:szCs w:val="24"/>
          <w:lang w:val="sr-Cyrl-BA"/>
        </w:rPr>
        <w:t>.</w:t>
      </w:r>
      <w:r w:rsidRPr="00DA499F">
        <w:rPr>
          <w:rFonts w:cstheme="minorHAnsi"/>
          <w:sz w:val="24"/>
          <w:szCs w:val="24"/>
          <w:lang w:val="sr-Cyrl-BA"/>
        </w:rPr>
        <w:t xml:space="preserve"> став </w:t>
      </w:r>
      <w:r w:rsidR="000E7496">
        <w:rPr>
          <w:rFonts w:cstheme="minorHAnsi"/>
          <w:sz w:val="24"/>
          <w:szCs w:val="24"/>
          <w:lang w:val="sr-Cyrl-BA"/>
        </w:rPr>
        <w:t>8</w:t>
      </w:r>
      <w:r w:rsidRPr="00DA499F">
        <w:rPr>
          <w:rFonts w:cstheme="minorHAnsi"/>
          <w:sz w:val="24"/>
          <w:szCs w:val="24"/>
          <w:lang w:val="sr-Cyrl-BA"/>
        </w:rPr>
        <w:t>)</w:t>
      </w:r>
      <w:r w:rsidR="00847530" w:rsidRPr="00DA499F">
        <w:rPr>
          <w:rFonts w:cstheme="minorHAnsi"/>
          <w:sz w:val="24"/>
          <w:szCs w:val="24"/>
          <w:lang w:val="sr-Cyrl-BA"/>
        </w:rPr>
        <w:t>,</w:t>
      </w:r>
    </w:p>
    <w:p w14:paraId="7A140E0E" w14:textId="77777777" w:rsidR="006371EB" w:rsidRPr="00DA499F" w:rsidRDefault="00F01059" w:rsidP="006279BD">
      <w:pPr>
        <w:autoSpaceDE w:val="0"/>
        <w:autoSpaceDN w:val="0"/>
        <w:adjustRightInd w:val="0"/>
        <w:spacing w:line="276" w:lineRule="auto"/>
        <w:ind w:firstLine="720"/>
        <w:jc w:val="both"/>
        <w:rPr>
          <w:rFonts w:cstheme="minorHAnsi"/>
          <w:sz w:val="24"/>
          <w:szCs w:val="24"/>
          <w:lang w:val="sr-Cyrl-BA"/>
        </w:rPr>
      </w:pPr>
      <w:r w:rsidRPr="00DA499F">
        <w:rPr>
          <w:rFonts w:cstheme="minorHAnsi"/>
          <w:sz w:val="24"/>
          <w:szCs w:val="24"/>
          <w:lang w:val="sr-Cyrl-BA"/>
        </w:rPr>
        <w:t xml:space="preserve">2) </w:t>
      </w:r>
      <w:r w:rsidR="00D21434" w:rsidRPr="00DA499F">
        <w:rPr>
          <w:rFonts w:cstheme="minorHAnsi"/>
          <w:sz w:val="24"/>
          <w:szCs w:val="24"/>
          <w:lang w:val="sr-Cyrl-BA"/>
        </w:rPr>
        <w:t>садржају и начину извјештавања, у вези са дуванским</w:t>
      </w:r>
      <w:r w:rsidR="007635F5">
        <w:rPr>
          <w:rFonts w:cstheme="minorHAnsi"/>
          <w:sz w:val="24"/>
          <w:szCs w:val="24"/>
          <w:lang w:val="sr-Cyrl-BA"/>
        </w:rPr>
        <w:t xml:space="preserve"> производима</w:t>
      </w:r>
      <w:r w:rsidR="00D21434" w:rsidRPr="00DA499F">
        <w:rPr>
          <w:rFonts w:cstheme="minorHAnsi"/>
          <w:sz w:val="24"/>
          <w:szCs w:val="24"/>
          <w:lang w:val="sr-Cyrl-BA"/>
        </w:rPr>
        <w:t xml:space="preserve">, осталим и новим производима за пушење (члан </w:t>
      </w:r>
      <w:r w:rsidR="00660033" w:rsidRPr="00DA499F">
        <w:rPr>
          <w:rFonts w:cstheme="minorHAnsi"/>
          <w:sz w:val="24"/>
          <w:szCs w:val="24"/>
          <w:lang w:val="sr-Cyrl-BA"/>
        </w:rPr>
        <w:t>1</w:t>
      </w:r>
      <w:r w:rsidR="000E7496">
        <w:rPr>
          <w:rFonts w:cstheme="minorHAnsi"/>
          <w:sz w:val="24"/>
          <w:szCs w:val="24"/>
          <w:lang w:val="sr-Cyrl-BA"/>
        </w:rPr>
        <w:t>4</w:t>
      </w:r>
      <w:r w:rsidR="00D21434" w:rsidRPr="00DA499F">
        <w:rPr>
          <w:rFonts w:cstheme="minorHAnsi"/>
          <w:sz w:val="24"/>
          <w:szCs w:val="24"/>
          <w:lang w:val="sr-Cyrl-BA"/>
        </w:rPr>
        <w:t xml:space="preserve">. став </w:t>
      </w:r>
      <w:r w:rsidR="004A355A" w:rsidRPr="00DA499F">
        <w:rPr>
          <w:rFonts w:cstheme="minorHAnsi"/>
          <w:sz w:val="24"/>
          <w:szCs w:val="24"/>
          <w:lang w:val="sr-Cyrl-BA"/>
        </w:rPr>
        <w:t>4</w:t>
      </w:r>
      <w:r w:rsidR="00D21434" w:rsidRPr="00DA499F">
        <w:rPr>
          <w:rFonts w:cstheme="minorHAnsi"/>
          <w:sz w:val="24"/>
          <w:szCs w:val="24"/>
          <w:lang w:val="sr-Cyrl-BA"/>
        </w:rPr>
        <w:t>),</w:t>
      </w:r>
    </w:p>
    <w:p w14:paraId="6E6C16B6" w14:textId="77777777" w:rsidR="00D21434" w:rsidRPr="00DA499F" w:rsidRDefault="00D21434" w:rsidP="006279BD">
      <w:pPr>
        <w:autoSpaceDE w:val="0"/>
        <w:autoSpaceDN w:val="0"/>
        <w:adjustRightInd w:val="0"/>
        <w:spacing w:line="276" w:lineRule="auto"/>
        <w:ind w:firstLine="720"/>
        <w:jc w:val="both"/>
        <w:rPr>
          <w:rFonts w:cstheme="minorHAnsi"/>
          <w:sz w:val="24"/>
          <w:szCs w:val="24"/>
          <w:lang w:val="sr-Cyrl-BA"/>
        </w:rPr>
      </w:pPr>
      <w:r w:rsidRPr="00DA499F">
        <w:rPr>
          <w:rFonts w:cstheme="minorHAnsi"/>
          <w:sz w:val="24"/>
          <w:szCs w:val="24"/>
          <w:lang w:val="sr-Cyrl-BA"/>
        </w:rPr>
        <w:t xml:space="preserve">3) </w:t>
      </w:r>
      <w:r w:rsidR="006371EB" w:rsidRPr="00DA499F">
        <w:rPr>
          <w:rFonts w:cstheme="minorHAnsi"/>
          <w:sz w:val="24"/>
          <w:szCs w:val="24"/>
          <w:lang w:val="sr-Cyrl-BA"/>
        </w:rPr>
        <w:t xml:space="preserve">о </w:t>
      </w:r>
      <w:r w:rsidR="00BA5224" w:rsidRPr="00A354AF">
        <w:rPr>
          <w:rFonts w:cstheme="minorHAnsi"/>
          <w:sz w:val="24"/>
          <w:szCs w:val="24"/>
          <w:lang w:val="sr-Cyrl-BA"/>
        </w:rPr>
        <w:t xml:space="preserve">садржају и начину </w:t>
      </w:r>
      <w:r w:rsidR="00BA5224">
        <w:rPr>
          <w:rFonts w:cstheme="minorHAnsi"/>
          <w:sz w:val="24"/>
          <w:szCs w:val="24"/>
          <w:lang w:val="sr-Cyrl-BA"/>
        </w:rPr>
        <w:t>означавања</w:t>
      </w:r>
      <w:r w:rsidR="00BA5224" w:rsidRPr="00A354AF">
        <w:rPr>
          <w:rFonts w:cstheme="minorHAnsi"/>
          <w:sz w:val="24"/>
          <w:szCs w:val="24"/>
          <w:lang w:val="sr-Cyrl-BA"/>
        </w:rPr>
        <w:t xml:space="preserve"> </w:t>
      </w:r>
      <w:r w:rsidR="00BA5224">
        <w:rPr>
          <w:rFonts w:cstheme="minorHAnsi"/>
          <w:sz w:val="24"/>
          <w:szCs w:val="24"/>
          <w:lang w:val="sr-Cyrl-BA"/>
        </w:rPr>
        <w:t xml:space="preserve">дуванских производа </w:t>
      </w:r>
      <w:r w:rsidR="00BA5224" w:rsidRPr="00A354AF">
        <w:rPr>
          <w:rFonts w:cstheme="minorHAnsi"/>
          <w:sz w:val="24"/>
          <w:szCs w:val="24"/>
          <w:lang w:val="sr-Cyrl-BA"/>
        </w:rPr>
        <w:t>и осталих производа за пушење</w:t>
      </w:r>
      <w:r w:rsidR="00BA5224" w:rsidRPr="00DA499F">
        <w:rPr>
          <w:rFonts w:cstheme="minorHAnsi"/>
          <w:sz w:val="24"/>
          <w:szCs w:val="24"/>
          <w:lang w:val="sr-Cyrl-BA"/>
        </w:rPr>
        <w:t xml:space="preserve"> </w:t>
      </w:r>
      <w:r w:rsidRPr="00DA499F">
        <w:rPr>
          <w:rFonts w:cstheme="minorHAnsi"/>
          <w:sz w:val="24"/>
          <w:szCs w:val="24"/>
          <w:lang w:val="sr-Cyrl-BA"/>
        </w:rPr>
        <w:t xml:space="preserve">(члан </w:t>
      </w:r>
      <w:r w:rsidR="000E7496">
        <w:rPr>
          <w:rFonts w:cstheme="minorHAnsi"/>
          <w:sz w:val="24"/>
          <w:szCs w:val="24"/>
          <w:lang w:val="sr-Cyrl-BA"/>
        </w:rPr>
        <w:t>16</w:t>
      </w:r>
      <w:r w:rsidRPr="00DA499F">
        <w:rPr>
          <w:rFonts w:cstheme="minorHAnsi"/>
          <w:sz w:val="24"/>
          <w:szCs w:val="24"/>
          <w:lang w:val="sr-Cyrl-BA"/>
        </w:rPr>
        <w:t xml:space="preserve">. став </w:t>
      </w:r>
      <w:r w:rsidR="000E7496">
        <w:rPr>
          <w:rFonts w:cstheme="minorHAnsi"/>
          <w:sz w:val="24"/>
          <w:szCs w:val="24"/>
          <w:lang w:val="sr-Cyrl-BA"/>
        </w:rPr>
        <w:t>5</w:t>
      </w:r>
      <w:r w:rsidRPr="00DA499F">
        <w:rPr>
          <w:rFonts w:cstheme="minorHAnsi"/>
          <w:sz w:val="24"/>
          <w:szCs w:val="24"/>
          <w:lang w:val="sr-Cyrl-BA"/>
        </w:rPr>
        <w:t>),</w:t>
      </w:r>
    </w:p>
    <w:p w14:paraId="43B0260C" w14:textId="77777777" w:rsidR="00F737AA" w:rsidRPr="00456175" w:rsidRDefault="00F737AA" w:rsidP="006279BD">
      <w:pPr>
        <w:autoSpaceDE w:val="0"/>
        <w:autoSpaceDN w:val="0"/>
        <w:adjustRightInd w:val="0"/>
        <w:spacing w:line="276" w:lineRule="auto"/>
        <w:ind w:firstLine="720"/>
        <w:jc w:val="both"/>
        <w:rPr>
          <w:rFonts w:cstheme="minorHAnsi"/>
          <w:sz w:val="24"/>
          <w:szCs w:val="24"/>
          <w:lang w:val="sr-Cyrl-BA"/>
        </w:rPr>
      </w:pPr>
      <w:r w:rsidRPr="00456175">
        <w:rPr>
          <w:rFonts w:cstheme="minorHAnsi"/>
          <w:sz w:val="24"/>
          <w:szCs w:val="24"/>
          <w:lang w:val="sr-Cyrl-BA"/>
        </w:rPr>
        <w:t xml:space="preserve">4) </w:t>
      </w:r>
      <w:r w:rsidR="00CE5CA0" w:rsidRPr="00456175">
        <w:rPr>
          <w:rFonts w:cstheme="minorHAnsi"/>
          <w:sz w:val="24"/>
          <w:szCs w:val="24"/>
          <w:lang w:val="sr-Cyrl-BA"/>
        </w:rPr>
        <w:t xml:space="preserve">облику и садржају ознака о забрани продаје и забрани пушења </w:t>
      </w:r>
      <w:r w:rsidRPr="00456175">
        <w:rPr>
          <w:rFonts w:cstheme="minorHAnsi"/>
          <w:sz w:val="24"/>
          <w:szCs w:val="24"/>
          <w:lang w:val="sr-Cyrl-BA"/>
        </w:rPr>
        <w:t>(члан 2</w:t>
      </w:r>
      <w:r w:rsidR="002C0FD6" w:rsidRPr="00456175">
        <w:rPr>
          <w:rFonts w:cstheme="minorHAnsi"/>
          <w:sz w:val="24"/>
          <w:szCs w:val="24"/>
          <w:lang w:val="sr-Cyrl-BA"/>
        </w:rPr>
        <w:t xml:space="preserve">1. став </w:t>
      </w:r>
      <w:r w:rsidR="00D8281D" w:rsidRPr="00456175">
        <w:rPr>
          <w:rFonts w:cstheme="minorHAnsi"/>
          <w:sz w:val="24"/>
          <w:szCs w:val="24"/>
          <w:lang w:val="sr-Cyrl-BA"/>
        </w:rPr>
        <w:t>9</w:t>
      </w:r>
      <w:r w:rsidRPr="00456175">
        <w:rPr>
          <w:rFonts w:cstheme="minorHAnsi"/>
          <w:sz w:val="24"/>
          <w:szCs w:val="24"/>
          <w:lang w:val="sr-Cyrl-BA"/>
        </w:rPr>
        <w:t>).</w:t>
      </w:r>
    </w:p>
    <w:p w14:paraId="57B083C8" w14:textId="77777777" w:rsidR="002940FE" w:rsidRDefault="002940FE" w:rsidP="00CC3890">
      <w:pPr>
        <w:pStyle w:val="Default"/>
        <w:rPr>
          <w:rFonts w:asciiTheme="minorHAnsi" w:hAnsiTheme="minorHAnsi" w:cstheme="minorHAnsi"/>
          <w:b/>
          <w:bCs/>
          <w:color w:val="auto"/>
          <w:lang w:val="sr-Cyrl-BA"/>
        </w:rPr>
      </w:pPr>
    </w:p>
    <w:p w14:paraId="29BC7F4D" w14:textId="77777777" w:rsidR="00E35380" w:rsidRPr="002940FE" w:rsidRDefault="002940FE" w:rsidP="002940FE">
      <w:pPr>
        <w:pStyle w:val="Default"/>
        <w:jc w:val="center"/>
        <w:rPr>
          <w:rFonts w:asciiTheme="minorHAnsi" w:hAnsiTheme="minorHAnsi" w:cstheme="minorHAnsi"/>
          <w:bCs/>
          <w:color w:val="auto"/>
          <w:lang w:val="sr-Cyrl-BA"/>
        </w:rPr>
      </w:pPr>
      <w:r w:rsidRPr="002940FE">
        <w:rPr>
          <w:rFonts w:asciiTheme="minorHAnsi" w:hAnsiTheme="minorHAnsi" w:cstheme="minorHAnsi"/>
          <w:bCs/>
          <w:color w:val="auto"/>
          <w:lang w:val="sr-Cyrl-BA"/>
        </w:rPr>
        <w:t>Почетак примјене прописа</w:t>
      </w:r>
    </w:p>
    <w:p w14:paraId="3F6C792D" w14:textId="77777777" w:rsidR="00E35380" w:rsidRPr="00DA499F" w:rsidRDefault="00660033" w:rsidP="006279BD">
      <w:pPr>
        <w:pStyle w:val="Default"/>
        <w:spacing w:line="276" w:lineRule="auto"/>
        <w:jc w:val="center"/>
        <w:rPr>
          <w:rFonts w:asciiTheme="minorHAnsi" w:hAnsiTheme="minorHAnsi" w:cstheme="minorHAnsi"/>
          <w:b/>
          <w:bCs/>
          <w:color w:val="auto"/>
          <w:lang w:val="sr-Cyrl-BA"/>
        </w:rPr>
      </w:pPr>
      <w:r w:rsidRPr="00DA499F">
        <w:rPr>
          <w:rFonts w:asciiTheme="minorHAnsi" w:hAnsiTheme="minorHAnsi" w:cstheme="minorHAnsi"/>
          <w:b/>
          <w:bCs/>
          <w:color w:val="auto"/>
          <w:lang w:val="sr-Cyrl-BA"/>
        </w:rPr>
        <w:t xml:space="preserve">Члан </w:t>
      </w:r>
      <w:r w:rsidR="009D488A">
        <w:rPr>
          <w:rFonts w:asciiTheme="minorHAnsi" w:hAnsiTheme="minorHAnsi" w:cstheme="minorHAnsi"/>
          <w:b/>
          <w:bCs/>
          <w:color w:val="auto"/>
          <w:lang w:val="en-US"/>
        </w:rPr>
        <w:t>3</w:t>
      </w:r>
      <w:r w:rsidR="00E056C3">
        <w:rPr>
          <w:rFonts w:asciiTheme="minorHAnsi" w:hAnsiTheme="minorHAnsi" w:cstheme="minorHAnsi"/>
          <w:b/>
          <w:bCs/>
          <w:color w:val="auto"/>
          <w:lang w:val="sr-Cyrl-BA"/>
        </w:rPr>
        <w:t>4</w:t>
      </w:r>
      <w:r w:rsidR="00E35380" w:rsidRPr="00DA499F">
        <w:rPr>
          <w:rFonts w:asciiTheme="minorHAnsi" w:hAnsiTheme="minorHAnsi" w:cstheme="minorHAnsi"/>
          <w:b/>
          <w:bCs/>
          <w:color w:val="auto"/>
          <w:lang w:val="sr-Cyrl-BA"/>
        </w:rPr>
        <w:t>.</w:t>
      </w:r>
    </w:p>
    <w:p w14:paraId="3F7182C6" w14:textId="3CC69C2F" w:rsidR="00AB6028" w:rsidRPr="00072D57" w:rsidRDefault="00072D57" w:rsidP="006279BD">
      <w:pPr>
        <w:pStyle w:val="Default"/>
        <w:spacing w:line="276" w:lineRule="auto"/>
        <w:ind w:firstLine="720"/>
        <w:jc w:val="both"/>
        <w:rPr>
          <w:rFonts w:asciiTheme="minorHAnsi" w:hAnsiTheme="minorHAnsi" w:cstheme="minorHAnsi"/>
          <w:color w:val="auto"/>
          <w:lang w:val="sr-Cyrl-BA"/>
        </w:rPr>
      </w:pPr>
      <w:r>
        <w:rPr>
          <w:rFonts w:asciiTheme="minorHAnsi" w:hAnsiTheme="minorHAnsi" w:cstheme="minorHAnsi"/>
          <w:color w:val="auto"/>
          <w:lang w:val="sr-Latn-BA"/>
        </w:rPr>
        <w:t>(</w:t>
      </w:r>
      <w:r w:rsidR="00975237" w:rsidRPr="001434F2">
        <w:rPr>
          <w:rFonts w:asciiTheme="minorHAnsi" w:hAnsiTheme="minorHAnsi" w:cstheme="minorHAnsi"/>
          <w:color w:val="auto"/>
          <w:lang w:val="sr-Cyrl-BA"/>
        </w:rPr>
        <w:t xml:space="preserve">1) </w:t>
      </w:r>
      <w:r w:rsidR="00D87666" w:rsidRPr="001434F2">
        <w:rPr>
          <w:rFonts w:asciiTheme="minorHAnsi" w:hAnsiTheme="minorHAnsi" w:cstheme="minorHAnsi"/>
          <w:color w:val="auto"/>
          <w:lang w:val="sr-Cyrl-BA"/>
        </w:rPr>
        <w:t>Привредна друштва и предузетници</w:t>
      </w:r>
      <w:r w:rsidR="006A4621" w:rsidRPr="001434F2">
        <w:rPr>
          <w:rFonts w:asciiTheme="minorHAnsi" w:hAnsiTheme="minorHAnsi" w:cstheme="minorHAnsi"/>
          <w:color w:val="auto"/>
          <w:lang w:val="sr-Cyrl-BA"/>
        </w:rPr>
        <w:t xml:space="preserve"> </w:t>
      </w:r>
      <w:r w:rsidR="00C62108" w:rsidRPr="001434F2">
        <w:rPr>
          <w:rFonts w:asciiTheme="minorHAnsi" w:hAnsiTheme="minorHAnsi" w:cstheme="minorHAnsi"/>
          <w:color w:val="auto"/>
          <w:lang w:val="sr-Cyrl-BA"/>
        </w:rPr>
        <w:t>дужни</w:t>
      </w:r>
      <w:r w:rsidR="006A4621" w:rsidRPr="001434F2">
        <w:rPr>
          <w:rFonts w:asciiTheme="minorHAnsi" w:hAnsiTheme="minorHAnsi" w:cstheme="minorHAnsi"/>
          <w:color w:val="auto"/>
          <w:lang w:val="sr-Cyrl-BA"/>
        </w:rPr>
        <w:t xml:space="preserve"> </w:t>
      </w:r>
      <w:r w:rsidR="00C62108" w:rsidRPr="001434F2">
        <w:rPr>
          <w:rFonts w:asciiTheme="minorHAnsi" w:hAnsiTheme="minorHAnsi" w:cstheme="minorHAnsi"/>
          <w:color w:val="auto"/>
          <w:lang w:val="sr-Cyrl-BA"/>
        </w:rPr>
        <w:t>су</w:t>
      </w:r>
      <w:r w:rsidR="00054939" w:rsidRPr="001434F2">
        <w:rPr>
          <w:rFonts w:asciiTheme="minorHAnsi" w:hAnsiTheme="minorHAnsi" w:cstheme="minorHAnsi"/>
          <w:color w:val="auto"/>
          <w:lang w:val="sr-Cyrl-BA"/>
        </w:rPr>
        <w:t xml:space="preserve"> да</w:t>
      </w:r>
      <w:r w:rsidR="006A4621" w:rsidRPr="001434F2">
        <w:rPr>
          <w:rFonts w:asciiTheme="minorHAnsi" w:hAnsiTheme="minorHAnsi" w:cstheme="minorHAnsi"/>
          <w:color w:val="auto"/>
          <w:lang w:val="sr-Cyrl-BA"/>
        </w:rPr>
        <w:t xml:space="preserve"> </w:t>
      </w:r>
      <w:r w:rsidR="00C62108" w:rsidRPr="001434F2">
        <w:rPr>
          <w:rFonts w:asciiTheme="minorHAnsi" w:hAnsiTheme="minorHAnsi" w:cstheme="minorHAnsi"/>
          <w:color w:val="auto"/>
          <w:lang w:val="sr-Cyrl-BA"/>
        </w:rPr>
        <w:t>своја</w:t>
      </w:r>
      <w:r w:rsidR="006A4621" w:rsidRPr="001434F2">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општа</w:t>
      </w:r>
      <w:r w:rsidR="006A4621"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акта</w:t>
      </w:r>
      <w:r w:rsidR="006A4621" w:rsidRPr="00072D57">
        <w:rPr>
          <w:rFonts w:asciiTheme="minorHAnsi" w:hAnsiTheme="minorHAnsi" w:cstheme="minorHAnsi"/>
          <w:color w:val="auto"/>
          <w:lang w:val="sr-Cyrl-BA"/>
        </w:rPr>
        <w:t xml:space="preserve"> </w:t>
      </w:r>
      <w:r w:rsidR="00054939" w:rsidRPr="00072D57">
        <w:rPr>
          <w:rFonts w:asciiTheme="minorHAnsi" w:hAnsiTheme="minorHAnsi" w:cstheme="minorHAnsi"/>
          <w:color w:val="auto"/>
          <w:lang w:val="sr-Cyrl-BA"/>
        </w:rPr>
        <w:t>ускладе</w:t>
      </w:r>
      <w:r w:rsidR="006A4621"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са</w:t>
      </w:r>
      <w:r w:rsidR="006A4621" w:rsidRPr="00072D57">
        <w:rPr>
          <w:rFonts w:asciiTheme="minorHAnsi" w:hAnsiTheme="minorHAnsi" w:cstheme="minorHAnsi"/>
          <w:color w:val="auto"/>
          <w:lang w:val="sr-Cyrl-BA"/>
        </w:rPr>
        <w:t xml:space="preserve"> </w:t>
      </w:r>
      <w:r w:rsidR="00DA24F4" w:rsidRPr="00072D57">
        <w:rPr>
          <w:rFonts w:asciiTheme="minorHAnsi" w:hAnsiTheme="minorHAnsi" w:cstheme="minorHAnsi"/>
          <w:color w:val="auto"/>
          <w:lang w:val="sr-Cyrl-BA"/>
        </w:rPr>
        <w:t xml:space="preserve"> одредбама овог </w:t>
      </w:r>
      <w:r w:rsidR="00A135A7" w:rsidRPr="00072D57">
        <w:rPr>
          <w:rFonts w:asciiTheme="minorHAnsi" w:hAnsiTheme="minorHAnsi" w:cstheme="minorHAnsi"/>
          <w:color w:val="auto"/>
          <w:lang w:val="sr-Cyrl-BA"/>
        </w:rPr>
        <w:t xml:space="preserve"> </w:t>
      </w:r>
      <w:r w:rsidR="00660033" w:rsidRPr="00072D57">
        <w:rPr>
          <w:rFonts w:asciiTheme="minorHAnsi" w:hAnsiTheme="minorHAnsi" w:cstheme="minorHAnsi"/>
          <w:color w:val="auto"/>
          <w:lang w:val="sr-Cyrl-BA"/>
        </w:rPr>
        <w:t>з</w:t>
      </w:r>
      <w:r w:rsidR="00DA24F4" w:rsidRPr="00072D57">
        <w:rPr>
          <w:rFonts w:asciiTheme="minorHAnsi" w:hAnsiTheme="minorHAnsi" w:cstheme="minorHAnsi"/>
          <w:color w:val="auto"/>
          <w:lang w:val="sr-Cyrl-BA"/>
        </w:rPr>
        <w:t>акона</w:t>
      </w:r>
      <w:r w:rsidR="00A135A7"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најкасније</w:t>
      </w:r>
      <w:r w:rsidR="00A135A7"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у</w:t>
      </w:r>
      <w:r w:rsidR="00A135A7"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року</w:t>
      </w:r>
      <w:r w:rsidR="00A135A7"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од</w:t>
      </w:r>
      <w:r w:rsidR="00BE2D71" w:rsidRPr="00072D57">
        <w:rPr>
          <w:rFonts w:asciiTheme="minorHAnsi" w:hAnsiTheme="minorHAnsi" w:cstheme="minorHAnsi"/>
          <w:color w:val="auto"/>
          <w:lang w:val="sr-Cyrl-BA"/>
        </w:rPr>
        <w:t xml:space="preserve"> шест мјесеци</w:t>
      </w:r>
      <w:r w:rsidR="006A4621"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од</w:t>
      </w:r>
      <w:r w:rsidR="006A4621"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дана</w:t>
      </w:r>
      <w:r w:rsidR="006A4621" w:rsidRPr="00072D57">
        <w:rPr>
          <w:rFonts w:asciiTheme="minorHAnsi" w:hAnsiTheme="minorHAnsi" w:cstheme="minorHAnsi"/>
          <w:color w:val="auto"/>
          <w:lang w:val="sr-Cyrl-BA"/>
        </w:rPr>
        <w:t xml:space="preserve"> </w:t>
      </w:r>
      <w:r w:rsidR="00DA24F4" w:rsidRPr="00072D57">
        <w:rPr>
          <w:rFonts w:asciiTheme="minorHAnsi" w:hAnsiTheme="minorHAnsi" w:cstheme="minorHAnsi"/>
          <w:color w:val="auto"/>
          <w:lang w:val="sr-Cyrl-BA"/>
        </w:rPr>
        <w:t>њиховог</w:t>
      </w:r>
      <w:r w:rsidR="006A4621"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ступања</w:t>
      </w:r>
      <w:r w:rsidR="006A4621"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на</w:t>
      </w:r>
      <w:r w:rsidR="006A4621" w:rsidRPr="00072D57">
        <w:rPr>
          <w:rFonts w:asciiTheme="minorHAnsi" w:hAnsiTheme="minorHAnsi" w:cstheme="minorHAnsi"/>
          <w:color w:val="auto"/>
          <w:lang w:val="sr-Cyrl-BA"/>
        </w:rPr>
        <w:t xml:space="preserve"> </w:t>
      </w:r>
      <w:r w:rsidR="00C62108" w:rsidRPr="00072D57">
        <w:rPr>
          <w:rFonts w:asciiTheme="minorHAnsi" w:hAnsiTheme="minorHAnsi" w:cstheme="minorHAnsi"/>
          <w:color w:val="auto"/>
          <w:lang w:val="sr-Cyrl-BA"/>
        </w:rPr>
        <w:t>снагу</w:t>
      </w:r>
      <w:r w:rsidR="006A4621" w:rsidRPr="00072D57">
        <w:rPr>
          <w:rFonts w:asciiTheme="minorHAnsi" w:hAnsiTheme="minorHAnsi" w:cstheme="minorHAnsi"/>
          <w:color w:val="auto"/>
          <w:lang w:val="sr-Cyrl-BA"/>
        </w:rPr>
        <w:t>.</w:t>
      </w:r>
    </w:p>
    <w:p w14:paraId="00B2AE17" w14:textId="77777777" w:rsidR="00F4372B" w:rsidRPr="001434F2" w:rsidRDefault="00F4372B" w:rsidP="006279BD">
      <w:pPr>
        <w:pStyle w:val="Default"/>
        <w:spacing w:line="276" w:lineRule="auto"/>
        <w:ind w:firstLine="720"/>
        <w:jc w:val="both"/>
        <w:rPr>
          <w:rFonts w:asciiTheme="minorHAnsi" w:hAnsiTheme="minorHAnsi" w:cstheme="minorHAnsi"/>
          <w:color w:val="auto"/>
          <w:lang w:val="sr-Cyrl-BA"/>
        </w:rPr>
      </w:pPr>
      <w:r w:rsidRPr="001434F2">
        <w:rPr>
          <w:rFonts w:asciiTheme="minorHAnsi" w:hAnsiTheme="minorHAnsi" w:cstheme="minorHAnsi"/>
          <w:color w:val="auto"/>
          <w:lang w:val="sr-Cyrl-BA"/>
        </w:rPr>
        <w:t xml:space="preserve">(2) Правна лица, предузетници и физичка лица дужни су </w:t>
      </w:r>
      <w:r w:rsidR="00312937" w:rsidRPr="001434F2">
        <w:rPr>
          <w:rFonts w:asciiTheme="minorHAnsi" w:hAnsiTheme="minorHAnsi" w:cstheme="minorHAnsi"/>
          <w:color w:val="auto"/>
          <w:lang w:val="sr-Cyrl-BA"/>
        </w:rPr>
        <w:t xml:space="preserve">да </w:t>
      </w:r>
      <w:r w:rsidRPr="001434F2">
        <w:rPr>
          <w:rFonts w:asciiTheme="minorHAnsi" w:hAnsiTheme="minorHAnsi" w:cstheme="minorHAnsi"/>
          <w:color w:val="auto"/>
          <w:lang w:val="sr-Cyrl-BA"/>
        </w:rPr>
        <w:t>пошт</w:t>
      </w:r>
      <w:r w:rsidR="00312937" w:rsidRPr="001434F2">
        <w:rPr>
          <w:rFonts w:asciiTheme="minorHAnsi" w:hAnsiTheme="minorHAnsi" w:cstheme="minorHAnsi"/>
          <w:color w:val="auto"/>
          <w:lang w:val="sr-Cyrl-BA"/>
        </w:rPr>
        <w:t>ују</w:t>
      </w:r>
      <w:r w:rsidRPr="001434F2">
        <w:rPr>
          <w:rFonts w:asciiTheme="minorHAnsi" w:hAnsiTheme="minorHAnsi" w:cstheme="minorHAnsi"/>
          <w:color w:val="auto"/>
          <w:lang w:val="sr-Cyrl-BA"/>
        </w:rPr>
        <w:t xml:space="preserve"> забрану пушења на јавним мјестима од дана ступања на снагу овог закона.</w:t>
      </w:r>
      <w:r w:rsidR="00EA153C">
        <w:rPr>
          <w:rFonts w:asciiTheme="minorHAnsi" w:hAnsiTheme="minorHAnsi" w:cstheme="minorHAnsi"/>
          <w:color w:val="auto"/>
          <w:lang w:val="sr-Cyrl-BA"/>
        </w:rPr>
        <w:t xml:space="preserve"> </w:t>
      </w:r>
    </w:p>
    <w:p w14:paraId="61CD58C2" w14:textId="77777777" w:rsidR="006A6334" w:rsidRPr="00072D57" w:rsidRDefault="00F4372B" w:rsidP="006279BD">
      <w:pPr>
        <w:spacing w:line="276" w:lineRule="auto"/>
        <w:ind w:firstLine="720"/>
        <w:jc w:val="both"/>
        <w:rPr>
          <w:rFonts w:cstheme="minorHAnsi"/>
          <w:sz w:val="24"/>
          <w:szCs w:val="24"/>
          <w:lang w:val="sr-Cyrl-BA"/>
        </w:rPr>
      </w:pPr>
      <w:r w:rsidRPr="001434F2">
        <w:rPr>
          <w:rFonts w:cstheme="minorHAnsi"/>
          <w:sz w:val="24"/>
          <w:szCs w:val="24"/>
          <w:lang w:val="sr-Cyrl-BA"/>
        </w:rPr>
        <w:t>(3)</w:t>
      </w:r>
      <w:r w:rsidR="00975237" w:rsidRPr="001434F2">
        <w:rPr>
          <w:rFonts w:cstheme="minorHAnsi"/>
          <w:sz w:val="24"/>
          <w:szCs w:val="24"/>
          <w:lang w:val="sr-Cyrl-BA"/>
        </w:rPr>
        <w:t xml:space="preserve"> </w:t>
      </w:r>
      <w:r w:rsidR="00BE2D71" w:rsidRPr="001434F2">
        <w:rPr>
          <w:rFonts w:cstheme="minorHAnsi"/>
          <w:sz w:val="24"/>
          <w:szCs w:val="24"/>
          <w:lang w:val="sr-Cyrl-BA"/>
        </w:rPr>
        <w:t>Индустрија дувана је</w:t>
      </w:r>
      <w:r w:rsidR="00AB6028" w:rsidRPr="001434F2">
        <w:rPr>
          <w:rFonts w:cstheme="minorHAnsi"/>
          <w:sz w:val="24"/>
          <w:szCs w:val="24"/>
          <w:lang w:val="sr-Cyrl-BA"/>
        </w:rPr>
        <w:t xml:space="preserve"> </w:t>
      </w:r>
      <w:r w:rsidR="00BE2D71" w:rsidRPr="001434F2">
        <w:rPr>
          <w:rFonts w:cstheme="minorHAnsi"/>
          <w:sz w:val="24"/>
          <w:szCs w:val="24"/>
          <w:lang w:val="sr-Cyrl-BA"/>
        </w:rPr>
        <w:t>обавез</w:t>
      </w:r>
      <w:r w:rsidR="00A31E31" w:rsidRPr="001434F2">
        <w:rPr>
          <w:rFonts w:cstheme="minorHAnsi"/>
          <w:sz w:val="24"/>
          <w:szCs w:val="24"/>
          <w:lang w:val="sr-Cyrl-BA"/>
        </w:rPr>
        <w:t>н</w:t>
      </w:r>
      <w:r w:rsidR="00BE2D71" w:rsidRPr="001434F2">
        <w:rPr>
          <w:rFonts w:cstheme="minorHAnsi"/>
          <w:sz w:val="24"/>
          <w:szCs w:val="24"/>
          <w:lang w:val="sr-Cyrl-BA"/>
        </w:rPr>
        <w:t>а</w:t>
      </w:r>
      <w:r w:rsidR="00AB6028" w:rsidRPr="001434F2">
        <w:rPr>
          <w:rFonts w:cstheme="minorHAnsi"/>
          <w:sz w:val="24"/>
          <w:szCs w:val="24"/>
          <w:lang w:val="sr-Cyrl-BA"/>
        </w:rPr>
        <w:t xml:space="preserve"> </w:t>
      </w:r>
      <w:r w:rsidR="008B7109" w:rsidRPr="001434F2">
        <w:rPr>
          <w:rFonts w:cstheme="minorHAnsi"/>
          <w:sz w:val="24"/>
          <w:szCs w:val="24"/>
          <w:lang w:val="sr-Cyrl-BA"/>
        </w:rPr>
        <w:t>да</w:t>
      </w:r>
      <w:r w:rsidR="00AB6028" w:rsidRPr="001434F2">
        <w:rPr>
          <w:rFonts w:cstheme="minorHAnsi"/>
          <w:sz w:val="24"/>
          <w:szCs w:val="24"/>
          <w:lang w:val="sr-Cyrl-BA"/>
        </w:rPr>
        <w:t xml:space="preserve"> </w:t>
      </w:r>
      <w:r w:rsidR="00C62108" w:rsidRPr="001434F2">
        <w:rPr>
          <w:rFonts w:cstheme="minorHAnsi"/>
          <w:sz w:val="24"/>
          <w:szCs w:val="24"/>
          <w:lang w:val="sr-Cyrl-BA"/>
        </w:rPr>
        <w:t>свој</w:t>
      </w:r>
      <w:r w:rsidR="00AB6028" w:rsidRPr="001434F2">
        <w:rPr>
          <w:rFonts w:cstheme="minorHAnsi"/>
          <w:sz w:val="24"/>
          <w:szCs w:val="24"/>
          <w:lang w:val="sr-Cyrl-BA"/>
        </w:rPr>
        <w:t xml:space="preserve"> </w:t>
      </w:r>
      <w:r w:rsidR="00C62108" w:rsidRPr="001434F2">
        <w:rPr>
          <w:rFonts w:cstheme="minorHAnsi"/>
          <w:sz w:val="24"/>
          <w:szCs w:val="24"/>
          <w:lang w:val="sr-Cyrl-BA"/>
        </w:rPr>
        <w:t>рад</w:t>
      </w:r>
      <w:r w:rsidR="00AB6028" w:rsidRPr="001434F2">
        <w:rPr>
          <w:rFonts w:cstheme="minorHAnsi"/>
          <w:sz w:val="24"/>
          <w:szCs w:val="24"/>
          <w:lang w:val="sr-Cyrl-BA"/>
        </w:rPr>
        <w:t xml:space="preserve"> </w:t>
      </w:r>
      <w:r w:rsidR="00C62108" w:rsidRPr="00072D57">
        <w:rPr>
          <w:rFonts w:cstheme="minorHAnsi"/>
          <w:sz w:val="24"/>
          <w:szCs w:val="24"/>
          <w:lang w:val="sr-Cyrl-BA"/>
        </w:rPr>
        <w:t>и</w:t>
      </w:r>
      <w:r w:rsidR="00AB6028" w:rsidRPr="00072D57">
        <w:rPr>
          <w:rFonts w:cstheme="minorHAnsi"/>
          <w:sz w:val="24"/>
          <w:szCs w:val="24"/>
          <w:lang w:val="sr-Cyrl-BA"/>
        </w:rPr>
        <w:t xml:space="preserve"> </w:t>
      </w:r>
      <w:r w:rsidR="00C62108" w:rsidRPr="00072D57">
        <w:rPr>
          <w:rFonts w:cstheme="minorHAnsi"/>
          <w:sz w:val="24"/>
          <w:szCs w:val="24"/>
          <w:lang w:val="sr-Cyrl-BA"/>
        </w:rPr>
        <w:t>пословање</w:t>
      </w:r>
      <w:r w:rsidR="00AB6028" w:rsidRPr="00072D57">
        <w:rPr>
          <w:rFonts w:cstheme="minorHAnsi"/>
          <w:sz w:val="24"/>
          <w:szCs w:val="24"/>
          <w:lang w:val="sr-Cyrl-BA"/>
        </w:rPr>
        <w:t xml:space="preserve"> </w:t>
      </w:r>
      <w:r w:rsidR="00A31E31" w:rsidRPr="00072D57">
        <w:rPr>
          <w:rFonts w:cstheme="minorHAnsi"/>
          <w:sz w:val="24"/>
          <w:szCs w:val="24"/>
          <w:lang w:val="sr-Cyrl-BA"/>
        </w:rPr>
        <w:t>усклад</w:t>
      </w:r>
      <w:r w:rsidR="00C62108" w:rsidRPr="00072D57">
        <w:rPr>
          <w:rFonts w:cstheme="minorHAnsi"/>
          <w:sz w:val="24"/>
          <w:szCs w:val="24"/>
          <w:lang w:val="sr-Cyrl-BA"/>
        </w:rPr>
        <w:t>и</w:t>
      </w:r>
      <w:r w:rsidR="00AB6028" w:rsidRPr="00072D57">
        <w:rPr>
          <w:rFonts w:cstheme="minorHAnsi"/>
          <w:sz w:val="24"/>
          <w:szCs w:val="24"/>
          <w:lang w:val="sr-Cyrl-BA"/>
        </w:rPr>
        <w:t xml:space="preserve"> </w:t>
      </w:r>
      <w:r w:rsidR="00C62108" w:rsidRPr="00072D57">
        <w:rPr>
          <w:rFonts w:cstheme="minorHAnsi"/>
          <w:sz w:val="24"/>
          <w:szCs w:val="24"/>
          <w:lang w:val="sr-Cyrl-BA"/>
        </w:rPr>
        <w:t>с</w:t>
      </w:r>
      <w:r w:rsidR="00AB6028" w:rsidRPr="00072D57">
        <w:rPr>
          <w:rFonts w:cstheme="minorHAnsi"/>
          <w:sz w:val="24"/>
          <w:szCs w:val="24"/>
          <w:lang w:val="sr-Cyrl-BA"/>
        </w:rPr>
        <w:t xml:space="preserve"> </w:t>
      </w:r>
      <w:r w:rsidR="00C62108" w:rsidRPr="00072D57">
        <w:rPr>
          <w:rFonts w:cstheme="minorHAnsi"/>
          <w:sz w:val="24"/>
          <w:szCs w:val="24"/>
          <w:lang w:val="sr-Cyrl-BA"/>
        </w:rPr>
        <w:t>одредбама</w:t>
      </w:r>
      <w:r w:rsidR="00AB6028" w:rsidRPr="00072D57">
        <w:rPr>
          <w:rFonts w:cstheme="minorHAnsi"/>
          <w:sz w:val="24"/>
          <w:szCs w:val="24"/>
          <w:lang w:val="sr-Cyrl-BA"/>
        </w:rPr>
        <w:t xml:space="preserve"> </w:t>
      </w:r>
      <w:r w:rsidR="00C62108" w:rsidRPr="00072D57">
        <w:rPr>
          <w:rFonts w:cstheme="minorHAnsi"/>
          <w:sz w:val="24"/>
          <w:szCs w:val="24"/>
          <w:lang w:val="sr-Cyrl-BA"/>
        </w:rPr>
        <w:t>овога</w:t>
      </w:r>
      <w:r w:rsidR="00AB6028" w:rsidRPr="00072D57">
        <w:rPr>
          <w:rFonts w:cstheme="minorHAnsi"/>
          <w:sz w:val="24"/>
          <w:szCs w:val="24"/>
          <w:lang w:val="sr-Cyrl-BA"/>
        </w:rPr>
        <w:t xml:space="preserve"> </w:t>
      </w:r>
      <w:r w:rsidR="00660033" w:rsidRPr="00072D57">
        <w:rPr>
          <w:rFonts w:cstheme="minorHAnsi"/>
          <w:sz w:val="24"/>
          <w:szCs w:val="24"/>
          <w:lang w:val="sr-Cyrl-BA"/>
        </w:rPr>
        <w:t>з</w:t>
      </w:r>
      <w:r w:rsidR="00C62108" w:rsidRPr="00072D57">
        <w:rPr>
          <w:rFonts w:cstheme="minorHAnsi"/>
          <w:sz w:val="24"/>
          <w:szCs w:val="24"/>
          <w:lang w:val="sr-Cyrl-BA"/>
        </w:rPr>
        <w:t>акона</w:t>
      </w:r>
      <w:r w:rsidR="00AB6028" w:rsidRPr="00072D57">
        <w:rPr>
          <w:rFonts w:cstheme="minorHAnsi"/>
          <w:sz w:val="24"/>
          <w:szCs w:val="24"/>
          <w:lang w:val="sr-Cyrl-BA"/>
        </w:rPr>
        <w:t xml:space="preserve"> </w:t>
      </w:r>
      <w:r w:rsidR="00C62108" w:rsidRPr="00072D57">
        <w:rPr>
          <w:rFonts w:cstheme="minorHAnsi"/>
          <w:sz w:val="24"/>
          <w:szCs w:val="24"/>
          <w:lang w:val="sr-Cyrl-BA"/>
        </w:rPr>
        <w:t>у</w:t>
      </w:r>
      <w:r w:rsidR="00AB6028" w:rsidRPr="00072D57">
        <w:rPr>
          <w:rFonts w:cstheme="minorHAnsi"/>
          <w:sz w:val="24"/>
          <w:szCs w:val="24"/>
          <w:lang w:val="sr-Cyrl-BA"/>
        </w:rPr>
        <w:t xml:space="preserve"> </w:t>
      </w:r>
      <w:r w:rsidR="00C62108" w:rsidRPr="00072D57">
        <w:rPr>
          <w:rFonts w:cstheme="minorHAnsi"/>
          <w:sz w:val="24"/>
          <w:szCs w:val="24"/>
          <w:lang w:val="sr-Cyrl-BA"/>
        </w:rPr>
        <w:t>року</w:t>
      </w:r>
      <w:r w:rsidR="00AB6028" w:rsidRPr="00072D57">
        <w:rPr>
          <w:rFonts w:cstheme="minorHAnsi"/>
          <w:sz w:val="24"/>
          <w:szCs w:val="24"/>
          <w:lang w:val="sr-Cyrl-BA"/>
        </w:rPr>
        <w:t xml:space="preserve"> </w:t>
      </w:r>
      <w:r w:rsidR="00C62108" w:rsidRPr="00072D57">
        <w:rPr>
          <w:rFonts w:cstheme="minorHAnsi"/>
          <w:sz w:val="24"/>
          <w:szCs w:val="24"/>
          <w:lang w:val="sr-Cyrl-BA"/>
        </w:rPr>
        <w:t>од</w:t>
      </w:r>
      <w:r w:rsidR="00AB6028" w:rsidRPr="00072D57">
        <w:rPr>
          <w:rFonts w:cstheme="minorHAnsi"/>
          <w:sz w:val="24"/>
          <w:szCs w:val="24"/>
          <w:lang w:val="sr-Cyrl-BA"/>
        </w:rPr>
        <w:t xml:space="preserve"> </w:t>
      </w:r>
      <w:r w:rsidR="00BE2D71" w:rsidRPr="00072D57">
        <w:rPr>
          <w:rFonts w:cstheme="minorHAnsi"/>
          <w:sz w:val="24"/>
          <w:szCs w:val="24"/>
          <w:lang w:val="sr-Cyrl-BA"/>
        </w:rPr>
        <w:t>шест мјесеци</w:t>
      </w:r>
      <w:r w:rsidR="00AB6028" w:rsidRPr="00072D57">
        <w:rPr>
          <w:rFonts w:cstheme="minorHAnsi"/>
          <w:sz w:val="24"/>
          <w:szCs w:val="24"/>
          <w:lang w:val="sr-Cyrl-BA"/>
        </w:rPr>
        <w:t xml:space="preserve"> </w:t>
      </w:r>
      <w:r w:rsidR="00C62108" w:rsidRPr="00072D57">
        <w:rPr>
          <w:rFonts w:cstheme="minorHAnsi"/>
          <w:sz w:val="24"/>
          <w:szCs w:val="24"/>
          <w:lang w:val="sr-Cyrl-BA"/>
        </w:rPr>
        <w:t>од</w:t>
      </w:r>
      <w:r w:rsidR="00AB6028" w:rsidRPr="00072D57">
        <w:rPr>
          <w:rFonts w:cstheme="minorHAnsi"/>
          <w:sz w:val="24"/>
          <w:szCs w:val="24"/>
          <w:lang w:val="sr-Cyrl-BA"/>
        </w:rPr>
        <w:t xml:space="preserve"> </w:t>
      </w:r>
      <w:r w:rsidR="00C62108" w:rsidRPr="00072D57">
        <w:rPr>
          <w:rFonts w:cstheme="minorHAnsi"/>
          <w:sz w:val="24"/>
          <w:szCs w:val="24"/>
          <w:lang w:val="sr-Cyrl-BA"/>
        </w:rPr>
        <w:t>дана</w:t>
      </w:r>
      <w:r w:rsidR="00DA24F4" w:rsidRPr="00072D57">
        <w:rPr>
          <w:rFonts w:cstheme="minorHAnsi"/>
          <w:sz w:val="24"/>
          <w:szCs w:val="24"/>
          <w:lang w:val="sr-Cyrl-BA"/>
        </w:rPr>
        <w:t xml:space="preserve"> њиховог</w:t>
      </w:r>
      <w:r w:rsidR="00AB6028" w:rsidRPr="00072D57">
        <w:rPr>
          <w:rFonts w:cstheme="minorHAnsi"/>
          <w:sz w:val="24"/>
          <w:szCs w:val="24"/>
          <w:lang w:val="sr-Cyrl-BA"/>
        </w:rPr>
        <w:t xml:space="preserve"> </w:t>
      </w:r>
      <w:r w:rsidR="00C62108" w:rsidRPr="00072D57">
        <w:rPr>
          <w:rFonts w:cstheme="minorHAnsi"/>
          <w:sz w:val="24"/>
          <w:szCs w:val="24"/>
          <w:lang w:val="sr-Cyrl-BA"/>
        </w:rPr>
        <w:t>ступања</w:t>
      </w:r>
      <w:r w:rsidR="00DA24F4" w:rsidRPr="00072D57">
        <w:rPr>
          <w:rFonts w:cstheme="minorHAnsi"/>
          <w:sz w:val="24"/>
          <w:szCs w:val="24"/>
          <w:lang w:val="sr-Cyrl-BA"/>
        </w:rPr>
        <w:t xml:space="preserve"> </w:t>
      </w:r>
      <w:r w:rsidR="00AB6028" w:rsidRPr="00072D57">
        <w:rPr>
          <w:rFonts w:cstheme="minorHAnsi"/>
          <w:sz w:val="24"/>
          <w:szCs w:val="24"/>
          <w:lang w:val="sr-Cyrl-BA"/>
        </w:rPr>
        <w:t xml:space="preserve"> </w:t>
      </w:r>
      <w:r w:rsidR="00C62108" w:rsidRPr="00072D57">
        <w:rPr>
          <w:rFonts w:cstheme="minorHAnsi"/>
          <w:sz w:val="24"/>
          <w:szCs w:val="24"/>
          <w:lang w:val="sr-Cyrl-BA"/>
        </w:rPr>
        <w:t>на</w:t>
      </w:r>
      <w:r w:rsidR="00AB6028" w:rsidRPr="00072D57">
        <w:rPr>
          <w:rFonts w:cstheme="minorHAnsi"/>
          <w:sz w:val="24"/>
          <w:szCs w:val="24"/>
          <w:lang w:val="sr-Cyrl-BA"/>
        </w:rPr>
        <w:t xml:space="preserve"> </w:t>
      </w:r>
      <w:r w:rsidR="00C62108" w:rsidRPr="00072D57">
        <w:rPr>
          <w:rFonts w:cstheme="minorHAnsi"/>
          <w:sz w:val="24"/>
          <w:szCs w:val="24"/>
          <w:lang w:val="sr-Cyrl-BA"/>
        </w:rPr>
        <w:t>снагу</w:t>
      </w:r>
      <w:r w:rsidR="00DA24F4" w:rsidRPr="00072D57">
        <w:rPr>
          <w:rFonts w:cstheme="minorHAnsi"/>
          <w:sz w:val="24"/>
          <w:szCs w:val="24"/>
          <w:lang w:val="sr-Cyrl-BA"/>
        </w:rPr>
        <w:t>.</w:t>
      </w:r>
      <w:r w:rsidR="001434F2" w:rsidRPr="00072D57">
        <w:rPr>
          <w:rFonts w:cstheme="minorHAnsi"/>
          <w:sz w:val="24"/>
          <w:szCs w:val="24"/>
          <w:lang w:val="sr-Cyrl-BA"/>
        </w:rPr>
        <w:t>,</w:t>
      </w:r>
    </w:p>
    <w:p w14:paraId="1DD2F15B" w14:textId="77777777" w:rsidR="00F432D3" w:rsidRPr="00DA499F" w:rsidRDefault="00F4372B" w:rsidP="006279BD">
      <w:pPr>
        <w:pStyle w:val="Default"/>
        <w:spacing w:line="276" w:lineRule="auto"/>
        <w:ind w:firstLine="720"/>
        <w:jc w:val="both"/>
        <w:rPr>
          <w:rFonts w:asciiTheme="minorHAnsi" w:hAnsiTheme="minorHAnsi" w:cstheme="minorHAnsi"/>
          <w:color w:val="auto"/>
          <w:lang w:val="sr-Cyrl-BA"/>
        </w:rPr>
      </w:pPr>
      <w:r w:rsidRPr="0039416B">
        <w:rPr>
          <w:rFonts w:asciiTheme="minorHAnsi" w:hAnsiTheme="minorHAnsi" w:cstheme="minorHAnsi"/>
          <w:color w:val="auto"/>
          <w:lang w:val="sr-Cyrl-BA"/>
        </w:rPr>
        <w:t xml:space="preserve">(4) </w:t>
      </w:r>
      <w:r w:rsidR="0039416B" w:rsidRPr="0039416B">
        <w:rPr>
          <w:rFonts w:asciiTheme="minorHAnsi" w:hAnsiTheme="minorHAnsi" w:cstheme="minorHAnsi"/>
          <w:color w:val="auto"/>
          <w:lang w:val="sr-Cyrl-BA"/>
        </w:rPr>
        <w:t xml:space="preserve">Здравстве установе на секундарном и терцијарном нивоу здравствене </w:t>
      </w:r>
      <w:r w:rsidR="0083474F">
        <w:rPr>
          <w:rFonts w:asciiTheme="minorHAnsi" w:hAnsiTheme="minorHAnsi" w:cstheme="minorHAnsi"/>
          <w:color w:val="auto"/>
          <w:lang w:val="sr-Cyrl-BA"/>
        </w:rPr>
        <w:t>заштите из области психијатрије и</w:t>
      </w:r>
      <w:r w:rsidR="0039416B" w:rsidRPr="0039416B">
        <w:rPr>
          <w:rFonts w:asciiTheme="minorHAnsi" w:hAnsiTheme="minorHAnsi" w:cstheme="minorHAnsi"/>
          <w:color w:val="auto"/>
          <w:lang w:val="sr-Cyrl-BA"/>
        </w:rPr>
        <w:t xml:space="preserve"> форензичке психијатрије </w:t>
      </w:r>
      <w:r w:rsidR="0039416B" w:rsidRPr="0083474F">
        <w:rPr>
          <w:rFonts w:asciiTheme="minorHAnsi" w:hAnsiTheme="minorHAnsi" w:cstheme="minorHAnsi"/>
          <w:color w:val="auto"/>
          <w:lang w:val="sr-Cyrl-BA"/>
        </w:rPr>
        <w:t xml:space="preserve">и палијативне његе </w:t>
      </w:r>
      <w:r w:rsidR="006A6334" w:rsidRPr="0039416B">
        <w:rPr>
          <w:rFonts w:asciiTheme="minorHAnsi" w:hAnsiTheme="minorHAnsi" w:cstheme="minorHAnsi"/>
          <w:color w:val="auto"/>
          <w:lang w:val="sr-Cyrl-BA"/>
        </w:rPr>
        <w:t xml:space="preserve">и казнено-поправне установе које одређују </w:t>
      </w:r>
      <w:r w:rsidR="006A6334" w:rsidRPr="000E7496">
        <w:rPr>
          <w:rFonts w:asciiTheme="minorHAnsi" w:hAnsiTheme="minorHAnsi" w:cstheme="minorHAnsi"/>
          <w:color w:val="auto"/>
          <w:lang w:val="sr-Cyrl-BA"/>
        </w:rPr>
        <w:t>просторију за пушење дужне су</w:t>
      </w:r>
      <w:r w:rsidR="00625E88" w:rsidRPr="000E7496">
        <w:rPr>
          <w:rFonts w:asciiTheme="minorHAnsi" w:hAnsiTheme="minorHAnsi" w:cstheme="minorHAnsi"/>
          <w:color w:val="auto"/>
          <w:lang w:val="sr-Cyrl-BA"/>
        </w:rPr>
        <w:t xml:space="preserve"> да</w:t>
      </w:r>
      <w:r w:rsidR="006A6334" w:rsidRPr="000E7496">
        <w:rPr>
          <w:rFonts w:asciiTheme="minorHAnsi" w:hAnsiTheme="minorHAnsi" w:cstheme="minorHAnsi"/>
          <w:color w:val="auto"/>
          <w:lang w:val="sr-Cyrl-BA"/>
        </w:rPr>
        <w:t xml:space="preserve"> усклад</w:t>
      </w:r>
      <w:r w:rsidR="00625E88" w:rsidRPr="000E7496">
        <w:rPr>
          <w:rFonts w:asciiTheme="minorHAnsi" w:hAnsiTheme="minorHAnsi" w:cstheme="minorHAnsi"/>
          <w:color w:val="auto"/>
          <w:lang w:val="sr-Cyrl-BA"/>
        </w:rPr>
        <w:t>е</w:t>
      </w:r>
      <w:r w:rsidR="006A6334" w:rsidRPr="000E7496">
        <w:rPr>
          <w:rFonts w:asciiTheme="minorHAnsi" w:hAnsiTheme="minorHAnsi" w:cstheme="minorHAnsi"/>
          <w:color w:val="auto"/>
          <w:lang w:val="sr-Cyrl-BA"/>
        </w:rPr>
        <w:t xml:space="preserve"> услове у просторији са правилником из члана </w:t>
      </w:r>
      <w:r w:rsidR="000E7496" w:rsidRPr="000E7496">
        <w:rPr>
          <w:rFonts w:asciiTheme="minorHAnsi" w:hAnsiTheme="minorHAnsi" w:cstheme="minorHAnsi"/>
          <w:color w:val="auto"/>
          <w:lang w:val="sr-Cyrl-BA"/>
        </w:rPr>
        <w:t>7</w:t>
      </w:r>
      <w:r w:rsidR="00660033" w:rsidRPr="000E7496">
        <w:rPr>
          <w:rFonts w:asciiTheme="minorHAnsi" w:hAnsiTheme="minorHAnsi" w:cstheme="minorHAnsi"/>
          <w:color w:val="auto"/>
          <w:lang w:val="sr-Cyrl-BA"/>
        </w:rPr>
        <w:t xml:space="preserve">. </w:t>
      </w:r>
      <w:r w:rsidR="00625E88" w:rsidRPr="000E7496">
        <w:rPr>
          <w:rFonts w:asciiTheme="minorHAnsi" w:hAnsiTheme="minorHAnsi" w:cstheme="minorHAnsi"/>
          <w:color w:val="auto"/>
          <w:lang w:val="sr-Cyrl-BA"/>
        </w:rPr>
        <w:t xml:space="preserve">став </w:t>
      </w:r>
      <w:r w:rsidR="000E7496" w:rsidRPr="000E7496">
        <w:rPr>
          <w:rFonts w:asciiTheme="minorHAnsi" w:hAnsiTheme="minorHAnsi" w:cstheme="minorHAnsi"/>
          <w:color w:val="auto"/>
          <w:lang w:val="sr-Cyrl-BA"/>
        </w:rPr>
        <w:t>8</w:t>
      </w:r>
      <w:r w:rsidR="00660033" w:rsidRPr="000E7496">
        <w:rPr>
          <w:rFonts w:asciiTheme="minorHAnsi" w:hAnsiTheme="minorHAnsi" w:cstheme="minorHAnsi"/>
          <w:color w:val="auto"/>
          <w:lang w:val="sr-Cyrl-BA"/>
        </w:rPr>
        <w:t xml:space="preserve">. овог закона, </w:t>
      </w:r>
      <w:r w:rsidR="006A6334" w:rsidRPr="000E7496">
        <w:rPr>
          <w:rFonts w:asciiTheme="minorHAnsi" w:hAnsiTheme="minorHAnsi" w:cstheme="minorHAnsi"/>
          <w:color w:val="auto"/>
          <w:lang w:val="sr-Cyrl-BA"/>
        </w:rPr>
        <w:t>у року од шест мјесеци од дана ступања на снагу правилника</w:t>
      </w:r>
      <w:r w:rsidR="00F432D3" w:rsidRPr="000E7496">
        <w:rPr>
          <w:rFonts w:asciiTheme="minorHAnsi" w:hAnsiTheme="minorHAnsi" w:cstheme="minorHAnsi"/>
          <w:color w:val="auto"/>
          <w:lang w:val="sr-Cyrl-BA"/>
        </w:rPr>
        <w:t>.</w:t>
      </w:r>
    </w:p>
    <w:p w14:paraId="4081FE0F" w14:textId="77777777" w:rsidR="006467F7" w:rsidRPr="00DA499F" w:rsidRDefault="00F4372B" w:rsidP="006279BD">
      <w:pPr>
        <w:spacing w:line="276" w:lineRule="auto"/>
        <w:ind w:firstLine="720"/>
        <w:jc w:val="both"/>
        <w:rPr>
          <w:rFonts w:cstheme="minorHAnsi"/>
          <w:sz w:val="24"/>
          <w:szCs w:val="24"/>
          <w:lang w:val="sr-Cyrl-BA"/>
        </w:rPr>
      </w:pPr>
      <w:r w:rsidRPr="00DA499F">
        <w:rPr>
          <w:rFonts w:cstheme="minorHAnsi"/>
          <w:sz w:val="24"/>
          <w:szCs w:val="24"/>
          <w:lang w:val="sr-Cyrl-BA"/>
        </w:rPr>
        <w:t>(5)</w:t>
      </w:r>
      <w:r w:rsidR="00830BF2" w:rsidRPr="00DA499F">
        <w:rPr>
          <w:rFonts w:cstheme="minorHAnsi"/>
          <w:sz w:val="24"/>
          <w:szCs w:val="24"/>
          <w:lang w:val="sr-Cyrl-BA"/>
        </w:rPr>
        <w:t xml:space="preserve"> </w:t>
      </w:r>
      <w:r w:rsidR="00D42530" w:rsidRPr="00DA499F">
        <w:rPr>
          <w:rFonts w:cstheme="minorHAnsi"/>
          <w:sz w:val="24"/>
          <w:szCs w:val="24"/>
          <w:lang w:val="sr-Cyrl-BA"/>
        </w:rPr>
        <w:t>Дувански производи означени у складу са Правилником о означавању паковања дувански</w:t>
      </w:r>
      <w:r w:rsidR="00EF0EBF" w:rsidRPr="00DA499F">
        <w:rPr>
          <w:rFonts w:cstheme="minorHAnsi"/>
          <w:sz w:val="24"/>
          <w:szCs w:val="24"/>
          <w:lang w:val="sr-Cyrl-BA"/>
        </w:rPr>
        <w:t>х производа („Службени гласник Р</w:t>
      </w:r>
      <w:r w:rsidR="00D42530" w:rsidRPr="00DA499F">
        <w:rPr>
          <w:rFonts w:cstheme="minorHAnsi"/>
          <w:sz w:val="24"/>
          <w:szCs w:val="24"/>
          <w:lang w:val="sr-Cyrl-BA"/>
        </w:rPr>
        <w:t xml:space="preserve">епублике Српске“, број 125/11) могу остати </w:t>
      </w:r>
      <w:r w:rsidR="00DA499F">
        <w:rPr>
          <w:rFonts w:cstheme="minorHAnsi"/>
          <w:sz w:val="24"/>
          <w:szCs w:val="24"/>
          <w:lang w:val="sr-Cyrl-BA"/>
        </w:rPr>
        <w:t>у продаји</w:t>
      </w:r>
      <w:r w:rsidR="00D42530" w:rsidRPr="00DA499F">
        <w:rPr>
          <w:rFonts w:cstheme="minorHAnsi"/>
          <w:sz w:val="24"/>
          <w:szCs w:val="24"/>
          <w:lang w:val="sr-Cyrl-BA"/>
        </w:rPr>
        <w:t xml:space="preserve"> </w:t>
      </w:r>
      <w:r w:rsidR="0057037B" w:rsidRPr="00DA499F">
        <w:rPr>
          <w:rFonts w:cstheme="minorHAnsi"/>
          <w:sz w:val="24"/>
          <w:szCs w:val="24"/>
          <w:lang w:val="sr-Cyrl-BA"/>
        </w:rPr>
        <w:t xml:space="preserve">најдуже </w:t>
      </w:r>
      <w:r w:rsidR="00D42530" w:rsidRPr="00DA499F">
        <w:rPr>
          <w:rFonts w:cstheme="minorHAnsi"/>
          <w:sz w:val="24"/>
          <w:szCs w:val="24"/>
          <w:lang w:val="sr-Cyrl-BA"/>
        </w:rPr>
        <w:t>12 мјесеци од дана ступања на снагу правилника из члана</w:t>
      </w:r>
      <w:r w:rsidR="00F85D90" w:rsidRPr="00DA499F">
        <w:rPr>
          <w:rFonts w:cstheme="minorHAnsi"/>
          <w:sz w:val="24"/>
          <w:szCs w:val="24"/>
          <w:lang w:val="sr-Cyrl-BA"/>
        </w:rPr>
        <w:t xml:space="preserve"> 1</w:t>
      </w:r>
      <w:r w:rsidR="000E7496">
        <w:rPr>
          <w:rFonts w:cstheme="minorHAnsi"/>
          <w:sz w:val="24"/>
          <w:szCs w:val="24"/>
          <w:lang w:val="sr-Cyrl-BA"/>
        </w:rPr>
        <w:t>6</w:t>
      </w:r>
      <w:r w:rsidR="00F85D90" w:rsidRPr="00DA499F">
        <w:rPr>
          <w:rFonts w:cstheme="minorHAnsi"/>
          <w:sz w:val="24"/>
          <w:szCs w:val="24"/>
          <w:lang w:val="sr-Cyrl-BA"/>
        </w:rPr>
        <w:t xml:space="preserve">. став </w:t>
      </w:r>
      <w:r w:rsidR="00CC6FCD" w:rsidRPr="00DA499F">
        <w:rPr>
          <w:rFonts w:cstheme="minorHAnsi"/>
          <w:sz w:val="24"/>
          <w:szCs w:val="24"/>
          <w:lang w:val="sr-Cyrl-BA"/>
        </w:rPr>
        <w:t>5</w:t>
      </w:r>
      <w:r w:rsidR="00F85D90" w:rsidRPr="00DA499F">
        <w:rPr>
          <w:rFonts w:cstheme="minorHAnsi"/>
          <w:sz w:val="24"/>
          <w:szCs w:val="24"/>
          <w:lang w:val="sr-Cyrl-BA"/>
        </w:rPr>
        <w:t>.</w:t>
      </w:r>
      <w:r w:rsidR="00660033" w:rsidRPr="00DA499F">
        <w:rPr>
          <w:rFonts w:cstheme="minorHAnsi"/>
          <w:sz w:val="24"/>
          <w:szCs w:val="24"/>
          <w:lang w:val="sr-Cyrl-BA"/>
        </w:rPr>
        <w:t xml:space="preserve"> овог закона.</w:t>
      </w:r>
    </w:p>
    <w:p w14:paraId="55FC62A9" w14:textId="3B068B06" w:rsidR="006467F7" w:rsidRPr="00B1148A" w:rsidRDefault="00417961" w:rsidP="00B1148A">
      <w:pPr>
        <w:spacing w:line="276" w:lineRule="auto"/>
        <w:ind w:firstLine="720"/>
        <w:jc w:val="both"/>
        <w:rPr>
          <w:rFonts w:cstheme="minorHAnsi"/>
          <w:sz w:val="24"/>
          <w:szCs w:val="24"/>
          <w:lang w:val="sr-Cyrl-BA"/>
        </w:rPr>
      </w:pPr>
      <w:r w:rsidRPr="00DA499F">
        <w:rPr>
          <w:rFonts w:cstheme="minorHAnsi"/>
          <w:sz w:val="24"/>
          <w:szCs w:val="24"/>
          <w:lang w:val="sr-Cyrl-BA"/>
        </w:rPr>
        <w:t>(</w:t>
      </w:r>
      <w:r w:rsidR="00F4372B" w:rsidRPr="00DA499F">
        <w:rPr>
          <w:rFonts w:cstheme="minorHAnsi"/>
          <w:sz w:val="24"/>
          <w:szCs w:val="24"/>
          <w:lang w:val="sr-Cyrl-BA"/>
        </w:rPr>
        <w:t xml:space="preserve">6) </w:t>
      </w:r>
      <w:r w:rsidR="00CA235E" w:rsidRPr="00DA499F">
        <w:rPr>
          <w:rFonts w:cstheme="minorHAnsi"/>
          <w:sz w:val="24"/>
          <w:szCs w:val="24"/>
          <w:lang w:val="sr-Cyrl-BA"/>
        </w:rPr>
        <w:t xml:space="preserve"> </w:t>
      </w:r>
      <w:r w:rsidR="00D87666" w:rsidRPr="00DA499F">
        <w:rPr>
          <w:rFonts w:cstheme="minorHAnsi"/>
          <w:sz w:val="24"/>
          <w:szCs w:val="24"/>
          <w:lang w:val="sr-Cyrl-BA"/>
        </w:rPr>
        <w:t xml:space="preserve">Привредна друштва и предузетници </w:t>
      </w:r>
      <w:r w:rsidR="00CA235E" w:rsidRPr="00DA499F">
        <w:rPr>
          <w:rFonts w:cstheme="minorHAnsi"/>
          <w:sz w:val="24"/>
          <w:szCs w:val="24"/>
          <w:lang w:val="sr-Cyrl-BA"/>
        </w:rPr>
        <w:t>дужн</w:t>
      </w:r>
      <w:r w:rsidR="00432FE3">
        <w:rPr>
          <w:rFonts w:cstheme="minorHAnsi"/>
          <w:sz w:val="24"/>
          <w:szCs w:val="24"/>
          <w:lang w:val="sr-Cyrl-BA"/>
        </w:rPr>
        <w:t>и</w:t>
      </w:r>
      <w:r w:rsidR="00CA235E" w:rsidRPr="00DA499F">
        <w:rPr>
          <w:rFonts w:cstheme="minorHAnsi"/>
          <w:sz w:val="24"/>
          <w:szCs w:val="24"/>
          <w:lang w:val="sr-Cyrl-BA"/>
        </w:rPr>
        <w:t xml:space="preserve"> су </w:t>
      </w:r>
      <w:r w:rsidR="00DA499F">
        <w:rPr>
          <w:rFonts w:cstheme="minorHAnsi"/>
          <w:sz w:val="24"/>
          <w:szCs w:val="24"/>
          <w:lang w:val="sr-Cyrl-BA"/>
        </w:rPr>
        <w:t xml:space="preserve">да </w:t>
      </w:r>
      <w:r w:rsidR="00CA235E" w:rsidRPr="00DA499F">
        <w:rPr>
          <w:rFonts w:cstheme="minorHAnsi"/>
          <w:sz w:val="24"/>
          <w:szCs w:val="24"/>
          <w:lang w:val="sr-Cyrl-BA"/>
        </w:rPr>
        <w:t xml:space="preserve">ознаке о забрани пушења и забрани продаје дувана, дуванских </w:t>
      </w:r>
      <w:r w:rsidR="00DA499F">
        <w:rPr>
          <w:rFonts w:cstheme="minorHAnsi"/>
          <w:sz w:val="24"/>
          <w:szCs w:val="24"/>
          <w:lang w:val="sr-Cyrl-BA"/>
        </w:rPr>
        <w:t xml:space="preserve">производа </w:t>
      </w:r>
      <w:r w:rsidR="00CA235E" w:rsidRPr="00DA499F">
        <w:rPr>
          <w:rFonts w:cstheme="minorHAnsi"/>
          <w:sz w:val="24"/>
          <w:szCs w:val="24"/>
          <w:lang w:val="sr-Cyrl-BA"/>
        </w:rPr>
        <w:t>и осталих производа за пушење у року од три мјесеца од дана доношења правилника из члана 2</w:t>
      </w:r>
      <w:r w:rsidR="00563CE1">
        <w:rPr>
          <w:rFonts w:cstheme="minorHAnsi"/>
          <w:sz w:val="24"/>
          <w:szCs w:val="24"/>
          <w:lang w:val="sr-Cyrl-BA"/>
        </w:rPr>
        <w:t>1</w:t>
      </w:r>
      <w:r w:rsidR="00CA235E" w:rsidRPr="00DA499F">
        <w:rPr>
          <w:rFonts w:cstheme="minorHAnsi"/>
          <w:sz w:val="24"/>
          <w:szCs w:val="24"/>
          <w:lang w:val="sr-Cyrl-BA"/>
        </w:rPr>
        <w:t xml:space="preserve">. став </w:t>
      </w:r>
      <w:r w:rsidR="00563CE1">
        <w:rPr>
          <w:rFonts w:cstheme="minorHAnsi"/>
          <w:sz w:val="24"/>
          <w:szCs w:val="24"/>
          <w:lang w:val="sr-Cyrl-BA"/>
        </w:rPr>
        <w:t>9</w:t>
      </w:r>
      <w:r w:rsidR="00CA235E" w:rsidRPr="00DA499F">
        <w:rPr>
          <w:rFonts w:cstheme="minorHAnsi"/>
          <w:sz w:val="24"/>
          <w:szCs w:val="24"/>
          <w:lang w:val="sr-Cyrl-BA"/>
        </w:rPr>
        <w:t>.</w:t>
      </w:r>
      <w:r w:rsidR="00660033" w:rsidRPr="00DA499F">
        <w:rPr>
          <w:rFonts w:cstheme="minorHAnsi"/>
          <w:sz w:val="24"/>
          <w:szCs w:val="24"/>
          <w:lang w:val="sr-Cyrl-BA"/>
        </w:rPr>
        <w:t xml:space="preserve"> овог закона.</w:t>
      </w:r>
    </w:p>
    <w:p w14:paraId="4E61C5BC" w14:textId="77777777" w:rsidR="00BE6BD2" w:rsidRDefault="00BE6BD2" w:rsidP="00661C2B">
      <w:pPr>
        <w:pStyle w:val="Default"/>
        <w:jc w:val="both"/>
        <w:rPr>
          <w:rFonts w:asciiTheme="minorHAnsi" w:hAnsiTheme="minorHAnsi" w:cstheme="minorHAnsi"/>
          <w:b/>
          <w:bCs/>
          <w:color w:val="auto"/>
          <w:sz w:val="22"/>
          <w:szCs w:val="22"/>
          <w:lang w:val="sr-Cyrl-BA"/>
        </w:rPr>
      </w:pPr>
    </w:p>
    <w:p w14:paraId="17EB9D0F" w14:textId="77777777" w:rsidR="00AF1148" w:rsidRDefault="00AF1148" w:rsidP="00661C2B">
      <w:pPr>
        <w:pStyle w:val="Default"/>
        <w:jc w:val="both"/>
        <w:rPr>
          <w:rFonts w:asciiTheme="minorHAnsi" w:hAnsiTheme="minorHAnsi" w:cstheme="minorHAnsi"/>
          <w:b/>
          <w:bCs/>
          <w:color w:val="auto"/>
          <w:sz w:val="22"/>
          <w:szCs w:val="22"/>
          <w:lang w:val="sr-Cyrl-BA"/>
        </w:rPr>
      </w:pPr>
    </w:p>
    <w:p w14:paraId="44F5012C" w14:textId="77777777" w:rsidR="00AF1148" w:rsidRDefault="00AF1148" w:rsidP="00661C2B">
      <w:pPr>
        <w:pStyle w:val="Default"/>
        <w:jc w:val="both"/>
        <w:rPr>
          <w:rFonts w:asciiTheme="minorHAnsi" w:hAnsiTheme="minorHAnsi" w:cstheme="minorHAnsi"/>
          <w:b/>
          <w:bCs/>
          <w:color w:val="auto"/>
          <w:sz w:val="22"/>
          <w:szCs w:val="22"/>
          <w:lang w:val="sr-Cyrl-BA"/>
        </w:rPr>
      </w:pPr>
    </w:p>
    <w:p w14:paraId="063ABBB8" w14:textId="77777777" w:rsidR="00AF1148" w:rsidRDefault="00AF1148" w:rsidP="00661C2B">
      <w:pPr>
        <w:pStyle w:val="Default"/>
        <w:jc w:val="both"/>
        <w:rPr>
          <w:rFonts w:asciiTheme="minorHAnsi" w:hAnsiTheme="minorHAnsi" w:cstheme="minorHAnsi"/>
          <w:b/>
          <w:bCs/>
          <w:color w:val="auto"/>
          <w:sz w:val="22"/>
          <w:szCs w:val="22"/>
          <w:lang w:val="sr-Cyrl-BA"/>
        </w:rPr>
      </w:pPr>
    </w:p>
    <w:p w14:paraId="1640474E" w14:textId="77777777" w:rsidR="00AF1148" w:rsidRDefault="00AF1148" w:rsidP="00661C2B">
      <w:pPr>
        <w:pStyle w:val="Default"/>
        <w:jc w:val="both"/>
        <w:rPr>
          <w:rFonts w:asciiTheme="minorHAnsi" w:hAnsiTheme="minorHAnsi" w:cstheme="minorHAnsi"/>
          <w:b/>
          <w:bCs/>
          <w:color w:val="auto"/>
          <w:sz w:val="22"/>
          <w:szCs w:val="22"/>
          <w:lang w:val="sr-Cyrl-BA"/>
        </w:rPr>
      </w:pPr>
    </w:p>
    <w:p w14:paraId="3AFC3D6C" w14:textId="77777777" w:rsidR="00BA5224" w:rsidRPr="00661C2B" w:rsidRDefault="00661C2B" w:rsidP="00661C2B">
      <w:pPr>
        <w:pStyle w:val="Default"/>
        <w:jc w:val="center"/>
        <w:rPr>
          <w:rFonts w:asciiTheme="minorHAnsi" w:hAnsiTheme="minorHAnsi" w:cstheme="minorHAnsi"/>
          <w:bCs/>
          <w:color w:val="auto"/>
          <w:lang w:val="sr-Cyrl-BA"/>
        </w:rPr>
      </w:pPr>
      <w:r w:rsidRPr="00661C2B">
        <w:rPr>
          <w:rFonts w:asciiTheme="minorHAnsi" w:hAnsiTheme="minorHAnsi" w:cstheme="minorHAnsi"/>
          <w:bCs/>
          <w:color w:val="auto"/>
          <w:lang w:val="sr-Cyrl-BA"/>
        </w:rPr>
        <w:lastRenderedPageBreak/>
        <w:t>Престанак важења прописа</w:t>
      </w:r>
    </w:p>
    <w:p w14:paraId="79CD3A03" w14:textId="77777777" w:rsidR="00A135A7" w:rsidRPr="00661C2B" w:rsidRDefault="00C62108" w:rsidP="00661C2B">
      <w:pPr>
        <w:pStyle w:val="Default"/>
        <w:spacing w:line="276" w:lineRule="auto"/>
        <w:jc w:val="center"/>
        <w:rPr>
          <w:rFonts w:asciiTheme="minorHAnsi" w:hAnsiTheme="minorHAnsi" w:cstheme="minorHAnsi"/>
          <w:b/>
          <w:bCs/>
          <w:color w:val="auto"/>
          <w:lang w:val="sr-Cyrl-BA"/>
        </w:rPr>
      </w:pPr>
      <w:r w:rsidRPr="00DA499F">
        <w:rPr>
          <w:rFonts w:asciiTheme="minorHAnsi" w:hAnsiTheme="minorHAnsi" w:cstheme="minorHAnsi"/>
          <w:b/>
          <w:bCs/>
          <w:color w:val="auto"/>
          <w:lang w:val="sr-Cyrl-BA"/>
        </w:rPr>
        <w:t>Члан</w:t>
      </w:r>
      <w:r w:rsidR="00DF764D" w:rsidRPr="00DA499F">
        <w:rPr>
          <w:rFonts w:asciiTheme="minorHAnsi" w:hAnsiTheme="minorHAnsi" w:cstheme="minorHAnsi"/>
          <w:b/>
          <w:bCs/>
          <w:color w:val="auto"/>
          <w:lang w:val="sr-Cyrl-BA"/>
        </w:rPr>
        <w:t xml:space="preserve"> </w:t>
      </w:r>
      <w:r w:rsidR="009D488A">
        <w:rPr>
          <w:rFonts w:asciiTheme="minorHAnsi" w:hAnsiTheme="minorHAnsi" w:cstheme="minorHAnsi"/>
          <w:b/>
          <w:bCs/>
          <w:color w:val="auto"/>
          <w:lang w:val="en-US"/>
        </w:rPr>
        <w:t>3</w:t>
      </w:r>
      <w:r w:rsidR="00E056C3">
        <w:rPr>
          <w:rFonts w:asciiTheme="minorHAnsi" w:hAnsiTheme="minorHAnsi" w:cstheme="minorHAnsi"/>
          <w:b/>
          <w:bCs/>
          <w:color w:val="auto"/>
          <w:lang w:val="sr-Cyrl-BA"/>
        </w:rPr>
        <w:t>5</w:t>
      </w:r>
      <w:r w:rsidR="00E35380" w:rsidRPr="00DA499F">
        <w:rPr>
          <w:rFonts w:asciiTheme="minorHAnsi" w:hAnsiTheme="minorHAnsi" w:cstheme="minorHAnsi"/>
          <w:b/>
          <w:bCs/>
          <w:color w:val="auto"/>
          <w:lang w:val="sr-Cyrl-BA"/>
        </w:rPr>
        <w:t>.</w:t>
      </w:r>
    </w:p>
    <w:p w14:paraId="513786DD" w14:textId="77777777" w:rsidR="00A135A7" w:rsidRPr="00072D57" w:rsidRDefault="00B33D04" w:rsidP="00627007">
      <w:pPr>
        <w:pStyle w:val="FootnoteText"/>
        <w:numPr>
          <w:ilvl w:val="0"/>
          <w:numId w:val="29"/>
        </w:numPr>
        <w:tabs>
          <w:tab w:val="left" w:pos="1080"/>
        </w:tabs>
        <w:spacing w:line="276" w:lineRule="auto"/>
        <w:jc w:val="both"/>
        <w:rPr>
          <w:rFonts w:cstheme="minorHAnsi"/>
          <w:sz w:val="24"/>
          <w:szCs w:val="24"/>
          <w:lang w:val="sr-Cyrl-BA"/>
        </w:rPr>
      </w:pPr>
      <w:r w:rsidRPr="00072D57">
        <w:rPr>
          <w:rFonts w:cstheme="minorHAnsi"/>
          <w:sz w:val="24"/>
          <w:szCs w:val="24"/>
          <w:lang w:val="sr-Cyrl-BA"/>
        </w:rPr>
        <w:t>С</w:t>
      </w:r>
      <w:r w:rsidR="00C62108" w:rsidRPr="00072D57">
        <w:rPr>
          <w:rFonts w:cstheme="minorHAnsi"/>
          <w:sz w:val="24"/>
          <w:szCs w:val="24"/>
          <w:lang w:val="sr-Cyrl-BA"/>
        </w:rPr>
        <w:t>тупањ</w:t>
      </w:r>
      <w:r w:rsidRPr="00072D57">
        <w:rPr>
          <w:rFonts w:cstheme="minorHAnsi"/>
          <w:sz w:val="24"/>
          <w:szCs w:val="24"/>
          <w:lang w:val="sr-Cyrl-BA"/>
        </w:rPr>
        <w:t>ем</w:t>
      </w:r>
      <w:r w:rsidR="00A135A7" w:rsidRPr="00072D57">
        <w:rPr>
          <w:rFonts w:cstheme="minorHAnsi"/>
          <w:sz w:val="24"/>
          <w:szCs w:val="24"/>
          <w:lang w:val="sr-Cyrl-BA"/>
        </w:rPr>
        <w:t xml:space="preserve"> </w:t>
      </w:r>
      <w:r w:rsidR="00C62108" w:rsidRPr="00072D57">
        <w:rPr>
          <w:rFonts w:cstheme="minorHAnsi"/>
          <w:sz w:val="24"/>
          <w:szCs w:val="24"/>
          <w:lang w:val="sr-Cyrl-BA"/>
        </w:rPr>
        <w:t>на</w:t>
      </w:r>
      <w:r w:rsidR="00A135A7" w:rsidRPr="00072D57">
        <w:rPr>
          <w:rFonts w:cstheme="minorHAnsi"/>
          <w:sz w:val="24"/>
          <w:szCs w:val="24"/>
          <w:lang w:val="sr-Cyrl-BA"/>
        </w:rPr>
        <w:t xml:space="preserve"> </w:t>
      </w:r>
      <w:r w:rsidR="00C62108" w:rsidRPr="00072D57">
        <w:rPr>
          <w:rFonts w:cstheme="minorHAnsi"/>
          <w:sz w:val="24"/>
          <w:szCs w:val="24"/>
          <w:lang w:val="sr-Cyrl-BA"/>
        </w:rPr>
        <w:t>снагу</w:t>
      </w:r>
      <w:r w:rsidR="00A135A7" w:rsidRPr="00072D57">
        <w:rPr>
          <w:rFonts w:cstheme="minorHAnsi"/>
          <w:sz w:val="24"/>
          <w:szCs w:val="24"/>
          <w:lang w:val="sr-Cyrl-BA"/>
        </w:rPr>
        <w:t xml:space="preserve"> </w:t>
      </w:r>
      <w:r w:rsidR="00C62108" w:rsidRPr="00072D57">
        <w:rPr>
          <w:rFonts w:cstheme="minorHAnsi"/>
          <w:sz w:val="24"/>
          <w:szCs w:val="24"/>
          <w:lang w:val="sr-Cyrl-BA"/>
        </w:rPr>
        <w:t>овог</w:t>
      </w:r>
      <w:r w:rsidR="00A135A7" w:rsidRPr="00072D57">
        <w:rPr>
          <w:rFonts w:cstheme="minorHAnsi"/>
          <w:sz w:val="24"/>
          <w:szCs w:val="24"/>
          <w:lang w:val="sr-Cyrl-BA"/>
        </w:rPr>
        <w:t xml:space="preserve"> </w:t>
      </w:r>
      <w:r w:rsidRPr="00072D57">
        <w:rPr>
          <w:rFonts w:cstheme="minorHAnsi"/>
          <w:sz w:val="24"/>
          <w:szCs w:val="24"/>
          <w:lang w:val="sr-Cyrl-BA"/>
        </w:rPr>
        <w:t>з</w:t>
      </w:r>
      <w:r w:rsidR="00C62108" w:rsidRPr="00072D57">
        <w:rPr>
          <w:rFonts w:cstheme="minorHAnsi"/>
          <w:sz w:val="24"/>
          <w:szCs w:val="24"/>
          <w:lang w:val="sr-Cyrl-BA"/>
        </w:rPr>
        <w:t>акона</w:t>
      </w:r>
      <w:r w:rsidR="00A135A7" w:rsidRPr="00072D57">
        <w:rPr>
          <w:rFonts w:cstheme="minorHAnsi"/>
          <w:sz w:val="24"/>
          <w:szCs w:val="24"/>
          <w:lang w:val="sr-Cyrl-BA"/>
        </w:rPr>
        <w:t xml:space="preserve"> </w:t>
      </w:r>
      <w:r w:rsidR="00627007" w:rsidRPr="00072D57">
        <w:rPr>
          <w:rFonts w:cstheme="minorHAnsi"/>
          <w:sz w:val="24"/>
          <w:szCs w:val="24"/>
          <w:lang w:val="sr-Cyrl-BA"/>
        </w:rPr>
        <w:t>престаје</w:t>
      </w:r>
      <w:r w:rsidR="00A135A7" w:rsidRPr="00072D57">
        <w:rPr>
          <w:rFonts w:cstheme="minorHAnsi"/>
          <w:sz w:val="24"/>
          <w:szCs w:val="24"/>
          <w:lang w:val="sr-Cyrl-BA"/>
        </w:rPr>
        <w:t xml:space="preserve"> </w:t>
      </w:r>
      <w:r w:rsidR="008670C4" w:rsidRPr="00072D57">
        <w:rPr>
          <w:rFonts w:cstheme="minorHAnsi"/>
          <w:sz w:val="24"/>
          <w:szCs w:val="24"/>
          <w:lang w:val="sr-Cyrl-BA"/>
        </w:rPr>
        <w:t xml:space="preserve">да </w:t>
      </w:r>
      <w:r w:rsidR="00C62108" w:rsidRPr="00072D57">
        <w:rPr>
          <w:rFonts w:cstheme="minorHAnsi"/>
          <w:sz w:val="24"/>
          <w:szCs w:val="24"/>
          <w:lang w:val="sr-Cyrl-BA"/>
        </w:rPr>
        <w:t>важ</w:t>
      </w:r>
      <w:r w:rsidR="00DA24F4" w:rsidRPr="00072D57">
        <w:rPr>
          <w:rFonts w:cstheme="minorHAnsi"/>
          <w:sz w:val="24"/>
          <w:szCs w:val="24"/>
          <w:lang w:val="sr-Cyrl-BA"/>
        </w:rPr>
        <w:t xml:space="preserve">и </w:t>
      </w:r>
      <w:r w:rsidR="00C62108" w:rsidRPr="00072D57">
        <w:rPr>
          <w:rFonts w:eastAsia="Times New Roman" w:cstheme="minorHAnsi"/>
          <w:sz w:val="24"/>
          <w:szCs w:val="24"/>
          <w:lang w:val="sr-Cyrl-BA" w:eastAsia="hr-BA"/>
        </w:rPr>
        <w:t>Закон</w:t>
      </w:r>
      <w:r w:rsidR="00A135A7" w:rsidRPr="00072D57">
        <w:rPr>
          <w:rFonts w:eastAsia="Times New Roman" w:cstheme="minorHAnsi"/>
          <w:sz w:val="24"/>
          <w:szCs w:val="24"/>
          <w:lang w:val="sr-Cyrl-BA" w:eastAsia="hr-BA"/>
        </w:rPr>
        <w:t xml:space="preserve"> </w:t>
      </w:r>
      <w:r w:rsidR="00C62108" w:rsidRPr="00072D57">
        <w:rPr>
          <w:rFonts w:eastAsia="Times New Roman" w:cstheme="minorHAnsi"/>
          <w:sz w:val="24"/>
          <w:szCs w:val="24"/>
          <w:lang w:val="sr-Cyrl-BA" w:eastAsia="hr-BA"/>
        </w:rPr>
        <w:t>о</w:t>
      </w:r>
      <w:r w:rsidR="00A135A7" w:rsidRPr="00072D57">
        <w:rPr>
          <w:rFonts w:eastAsia="Times New Roman" w:cstheme="minorHAnsi"/>
          <w:sz w:val="24"/>
          <w:szCs w:val="24"/>
          <w:lang w:val="sr-Cyrl-BA" w:eastAsia="hr-BA"/>
        </w:rPr>
        <w:t xml:space="preserve"> </w:t>
      </w:r>
      <w:r w:rsidR="00C62108" w:rsidRPr="00072D57">
        <w:rPr>
          <w:rFonts w:eastAsia="Times New Roman" w:cstheme="minorHAnsi"/>
          <w:sz w:val="24"/>
          <w:szCs w:val="24"/>
          <w:lang w:val="sr-Cyrl-BA" w:eastAsia="hr-BA"/>
        </w:rPr>
        <w:t>забрани</w:t>
      </w:r>
      <w:r w:rsidR="00A135A7" w:rsidRPr="00072D57">
        <w:rPr>
          <w:rFonts w:eastAsia="Times New Roman" w:cstheme="minorHAnsi"/>
          <w:sz w:val="24"/>
          <w:szCs w:val="24"/>
          <w:lang w:val="sr-Cyrl-BA" w:eastAsia="hr-BA"/>
        </w:rPr>
        <w:t xml:space="preserve"> </w:t>
      </w:r>
      <w:r w:rsidR="00C62108" w:rsidRPr="00072D57">
        <w:rPr>
          <w:rFonts w:eastAsia="Times New Roman" w:cstheme="minorHAnsi"/>
          <w:sz w:val="24"/>
          <w:szCs w:val="24"/>
          <w:lang w:val="sr-Cyrl-BA" w:eastAsia="hr-BA"/>
        </w:rPr>
        <w:t>пушења</w:t>
      </w:r>
      <w:r w:rsidR="00A135A7" w:rsidRPr="00072D57">
        <w:rPr>
          <w:rFonts w:eastAsia="Times New Roman" w:cstheme="minorHAnsi"/>
          <w:sz w:val="24"/>
          <w:szCs w:val="24"/>
          <w:lang w:val="sr-Cyrl-BA" w:eastAsia="hr-BA"/>
        </w:rPr>
        <w:t xml:space="preserve"> </w:t>
      </w:r>
      <w:r w:rsidR="00C62108" w:rsidRPr="00072D57">
        <w:rPr>
          <w:rFonts w:eastAsia="Times New Roman" w:cstheme="minorHAnsi"/>
          <w:sz w:val="24"/>
          <w:szCs w:val="24"/>
          <w:lang w:val="sr-Cyrl-BA" w:eastAsia="hr-BA"/>
        </w:rPr>
        <w:t>на</w:t>
      </w:r>
      <w:r w:rsidR="00A135A7" w:rsidRPr="00072D57">
        <w:rPr>
          <w:rFonts w:eastAsia="Times New Roman" w:cstheme="minorHAnsi"/>
          <w:sz w:val="24"/>
          <w:szCs w:val="24"/>
          <w:lang w:val="sr-Cyrl-BA" w:eastAsia="hr-BA"/>
        </w:rPr>
        <w:t xml:space="preserve"> </w:t>
      </w:r>
      <w:r w:rsidR="00C62108" w:rsidRPr="00072D57">
        <w:rPr>
          <w:rFonts w:eastAsia="Times New Roman" w:cstheme="minorHAnsi"/>
          <w:sz w:val="24"/>
          <w:szCs w:val="24"/>
          <w:lang w:val="sr-Cyrl-BA" w:eastAsia="hr-BA"/>
        </w:rPr>
        <w:t>јавним</w:t>
      </w:r>
      <w:r w:rsidR="00A135A7" w:rsidRPr="00072D57">
        <w:rPr>
          <w:rFonts w:eastAsia="Times New Roman" w:cstheme="minorHAnsi"/>
          <w:sz w:val="24"/>
          <w:szCs w:val="24"/>
          <w:lang w:val="sr-Cyrl-BA" w:eastAsia="hr-BA"/>
        </w:rPr>
        <w:t xml:space="preserve"> </w:t>
      </w:r>
      <w:r w:rsidR="00C62108" w:rsidRPr="00072D57">
        <w:rPr>
          <w:rFonts w:eastAsia="Times New Roman" w:cstheme="minorHAnsi"/>
          <w:sz w:val="24"/>
          <w:szCs w:val="24"/>
          <w:lang w:val="sr-Cyrl-BA" w:eastAsia="hr-BA"/>
        </w:rPr>
        <w:t>мјестима</w:t>
      </w:r>
      <w:r w:rsidR="00A135A7" w:rsidRPr="00072D57">
        <w:rPr>
          <w:rFonts w:cstheme="minorHAnsi"/>
          <w:sz w:val="24"/>
          <w:szCs w:val="24"/>
          <w:lang w:val="sr-Cyrl-BA"/>
        </w:rPr>
        <w:t xml:space="preserve"> („</w:t>
      </w:r>
      <w:r w:rsidR="00C62108" w:rsidRPr="00072D57">
        <w:rPr>
          <w:rFonts w:cstheme="minorHAnsi"/>
          <w:sz w:val="24"/>
          <w:szCs w:val="24"/>
          <w:lang w:val="sr-Cyrl-BA"/>
        </w:rPr>
        <w:t>Службени</w:t>
      </w:r>
      <w:r w:rsidR="00A135A7" w:rsidRPr="00072D57">
        <w:rPr>
          <w:rFonts w:cstheme="minorHAnsi"/>
          <w:sz w:val="24"/>
          <w:szCs w:val="24"/>
          <w:lang w:val="sr-Cyrl-BA"/>
        </w:rPr>
        <w:t xml:space="preserve"> </w:t>
      </w:r>
      <w:r w:rsidR="00C62108" w:rsidRPr="00072D57">
        <w:rPr>
          <w:rFonts w:cstheme="minorHAnsi"/>
          <w:sz w:val="24"/>
          <w:szCs w:val="24"/>
          <w:lang w:val="sr-Cyrl-BA"/>
        </w:rPr>
        <w:t>гласник</w:t>
      </w:r>
      <w:r w:rsidR="00A135A7" w:rsidRPr="00072D57">
        <w:rPr>
          <w:rFonts w:cstheme="minorHAnsi"/>
          <w:sz w:val="24"/>
          <w:szCs w:val="24"/>
          <w:lang w:val="sr-Cyrl-BA"/>
        </w:rPr>
        <w:t xml:space="preserve"> </w:t>
      </w:r>
      <w:r w:rsidR="00C62108" w:rsidRPr="00072D57">
        <w:rPr>
          <w:rFonts w:cstheme="minorHAnsi"/>
          <w:sz w:val="24"/>
          <w:szCs w:val="24"/>
          <w:lang w:val="sr-Cyrl-BA"/>
        </w:rPr>
        <w:t>Р</w:t>
      </w:r>
      <w:r w:rsidR="003D20BE" w:rsidRPr="00072D57">
        <w:rPr>
          <w:rFonts w:cstheme="minorHAnsi"/>
          <w:sz w:val="24"/>
          <w:szCs w:val="24"/>
          <w:lang w:val="sr-Cyrl-BA"/>
        </w:rPr>
        <w:t xml:space="preserve">епублике </w:t>
      </w:r>
      <w:r w:rsidR="00C62108" w:rsidRPr="00072D57">
        <w:rPr>
          <w:rFonts w:cstheme="minorHAnsi"/>
          <w:sz w:val="24"/>
          <w:szCs w:val="24"/>
          <w:lang w:val="sr-Cyrl-BA"/>
        </w:rPr>
        <w:t>С</w:t>
      </w:r>
      <w:r w:rsidR="003D20BE" w:rsidRPr="00072D57">
        <w:rPr>
          <w:rFonts w:cstheme="minorHAnsi"/>
          <w:sz w:val="24"/>
          <w:szCs w:val="24"/>
          <w:lang w:val="sr-Cyrl-BA"/>
        </w:rPr>
        <w:t>рпске</w:t>
      </w:r>
      <w:r w:rsidR="00A135A7" w:rsidRPr="00072D57">
        <w:rPr>
          <w:rFonts w:cstheme="minorHAnsi"/>
          <w:sz w:val="24"/>
          <w:szCs w:val="24"/>
          <w:lang w:val="sr-Cyrl-BA"/>
        </w:rPr>
        <w:t xml:space="preserve">“, </w:t>
      </w:r>
      <w:r w:rsidR="00C62108" w:rsidRPr="00072D57">
        <w:rPr>
          <w:rFonts w:cstheme="minorHAnsi"/>
          <w:sz w:val="24"/>
          <w:szCs w:val="24"/>
          <w:lang w:val="sr-Cyrl-BA"/>
        </w:rPr>
        <w:t>бр</w:t>
      </w:r>
      <w:r w:rsidR="00B11F1D" w:rsidRPr="00072D57">
        <w:rPr>
          <w:rFonts w:cstheme="minorHAnsi"/>
          <w:sz w:val="24"/>
          <w:szCs w:val="24"/>
          <w:lang w:val="sr-Cyrl-BA"/>
        </w:rPr>
        <w:t>.</w:t>
      </w:r>
      <w:r w:rsidR="00A135A7" w:rsidRPr="00072D57">
        <w:rPr>
          <w:rFonts w:cstheme="minorHAnsi"/>
          <w:sz w:val="24"/>
          <w:szCs w:val="24"/>
          <w:lang w:val="sr-Cyrl-BA"/>
        </w:rPr>
        <w:t xml:space="preserve"> 46/04, 74/04 </w:t>
      </w:r>
      <w:r w:rsidR="00C62108" w:rsidRPr="00072D57">
        <w:rPr>
          <w:rFonts w:cstheme="minorHAnsi"/>
          <w:sz w:val="24"/>
          <w:szCs w:val="24"/>
          <w:lang w:val="sr-Cyrl-BA"/>
        </w:rPr>
        <w:t>и</w:t>
      </w:r>
      <w:r w:rsidR="00A135A7" w:rsidRPr="00072D57">
        <w:rPr>
          <w:rFonts w:cstheme="minorHAnsi"/>
          <w:sz w:val="24"/>
          <w:szCs w:val="24"/>
          <w:lang w:val="sr-Cyrl-BA"/>
        </w:rPr>
        <w:t xml:space="preserve"> 92/09)</w:t>
      </w:r>
      <w:r w:rsidR="00DA24F4" w:rsidRPr="00072D57">
        <w:rPr>
          <w:rFonts w:cstheme="minorHAnsi"/>
          <w:sz w:val="24"/>
          <w:szCs w:val="24"/>
          <w:lang w:val="sr-Cyrl-BA"/>
        </w:rPr>
        <w:t>.</w:t>
      </w:r>
    </w:p>
    <w:p w14:paraId="5A3DBD33" w14:textId="77777777" w:rsidR="00627007" w:rsidRPr="00072D57" w:rsidRDefault="00627007" w:rsidP="00627007">
      <w:pPr>
        <w:pStyle w:val="FootnoteText"/>
        <w:numPr>
          <w:ilvl w:val="0"/>
          <w:numId w:val="29"/>
        </w:numPr>
        <w:tabs>
          <w:tab w:val="left" w:pos="1080"/>
        </w:tabs>
        <w:spacing w:line="276" w:lineRule="auto"/>
        <w:jc w:val="both"/>
        <w:rPr>
          <w:rFonts w:cstheme="minorHAnsi"/>
          <w:sz w:val="24"/>
          <w:szCs w:val="24"/>
          <w:lang w:val="sr-Cyrl-BA"/>
        </w:rPr>
      </w:pPr>
      <w:r w:rsidRPr="00072D57">
        <w:rPr>
          <w:rFonts w:cstheme="minorHAnsi"/>
          <w:sz w:val="24"/>
          <w:szCs w:val="24"/>
          <w:lang w:val="sr-Cyrl-BA"/>
        </w:rPr>
        <w:t xml:space="preserve">Ступањем на снагу одредби </w:t>
      </w:r>
      <w:r w:rsidR="001434F2" w:rsidRPr="00072D57">
        <w:rPr>
          <w:rFonts w:cstheme="minorHAnsi"/>
          <w:sz w:val="24"/>
          <w:szCs w:val="24"/>
          <w:lang w:val="sr-Cyrl-BA"/>
        </w:rPr>
        <w:t xml:space="preserve">главе </w:t>
      </w:r>
      <w:r w:rsidR="001434F2" w:rsidRPr="00072D57">
        <w:rPr>
          <w:rFonts w:cstheme="minorHAnsi"/>
          <w:sz w:val="24"/>
          <w:szCs w:val="24"/>
          <w:lang w:val="en-GB"/>
        </w:rPr>
        <w:t xml:space="preserve">V, VI  и VII </w:t>
      </w:r>
      <w:r w:rsidR="001434F2" w:rsidRPr="00072D57">
        <w:rPr>
          <w:rFonts w:cstheme="minorHAnsi"/>
          <w:sz w:val="24"/>
          <w:szCs w:val="24"/>
          <w:lang w:val="sr-Cyrl-BA"/>
        </w:rPr>
        <w:t>и чланова</w:t>
      </w:r>
      <w:r w:rsidR="00EA153C" w:rsidRPr="00072D57">
        <w:rPr>
          <w:rFonts w:cstheme="minorHAnsi"/>
          <w:sz w:val="24"/>
          <w:szCs w:val="24"/>
          <w:lang w:val="sr-Cyrl-BA"/>
        </w:rPr>
        <w:t xml:space="preserve"> </w:t>
      </w:r>
      <w:r w:rsidR="00E42A7B">
        <w:rPr>
          <w:rFonts w:cstheme="minorHAnsi"/>
          <w:sz w:val="24"/>
          <w:szCs w:val="24"/>
          <w:lang w:val="sr-Cyrl-BA"/>
        </w:rPr>
        <w:t>26. ст. 1. и 2.,</w:t>
      </w:r>
      <w:r w:rsidR="0087215A" w:rsidRPr="00072D57">
        <w:rPr>
          <w:rFonts w:cstheme="minorHAnsi"/>
          <w:sz w:val="24"/>
          <w:szCs w:val="24"/>
          <w:lang w:val="sr-Cyrl-BA"/>
        </w:rPr>
        <w:t xml:space="preserve">  27. ст. 4. и 7, 28. </w:t>
      </w:r>
      <w:r w:rsidR="00180C8E" w:rsidRPr="00072D57">
        <w:rPr>
          <w:rFonts w:cstheme="minorHAnsi"/>
          <w:sz w:val="24"/>
          <w:szCs w:val="24"/>
          <w:lang w:val="sr-Cyrl-BA"/>
        </w:rPr>
        <w:t>став 1. т. 9, 10, 11, 12, 13, 14, 15, 16, 17, 18. и 19</w:t>
      </w:r>
      <w:r w:rsidR="008B6DCA" w:rsidRPr="00072D57">
        <w:rPr>
          <w:rFonts w:cstheme="minorHAnsi"/>
          <w:sz w:val="24"/>
          <w:szCs w:val="24"/>
          <w:lang w:val="sr-Cyrl-BA"/>
        </w:rPr>
        <w:t>, 29</w:t>
      </w:r>
      <w:r w:rsidR="00072D57" w:rsidRPr="00072D57">
        <w:rPr>
          <w:rFonts w:cstheme="minorHAnsi"/>
          <w:sz w:val="24"/>
          <w:szCs w:val="24"/>
          <w:lang w:val="sr-Latn-BA"/>
        </w:rPr>
        <w:t>.</w:t>
      </w:r>
      <w:r w:rsidR="00E42A7B">
        <w:rPr>
          <w:rFonts w:cstheme="minorHAnsi"/>
          <w:sz w:val="24"/>
          <w:szCs w:val="24"/>
          <w:lang w:val="sr-Latn-BA"/>
        </w:rPr>
        <w:t>,</w:t>
      </w:r>
      <w:r w:rsidR="008B6DCA" w:rsidRPr="00072D57">
        <w:rPr>
          <w:rFonts w:cstheme="minorHAnsi"/>
          <w:sz w:val="24"/>
          <w:szCs w:val="24"/>
          <w:lang w:val="sr-Cyrl-BA"/>
        </w:rPr>
        <w:t xml:space="preserve"> 30. став 1. т. 14, 15, 16, 17, 18, 19, 20. и 21, ст. 2, 3, 4</w:t>
      </w:r>
      <w:r w:rsidR="00E42A7B">
        <w:rPr>
          <w:rFonts w:cstheme="minorHAnsi"/>
          <w:sz w:val="24"/>
          <w:szCs w:val="24"/>
          <w:lang w:val="sr-Cyrl-BA"/>
        </w:rPr>
        <w:t>, 5. и 6.,  32. став 1. тачка 3. и</w:t>
      </w:r>
      <w:r w:rsidR="008B6DCA" w:rsidRPr="00072D57">
        <w:rPr>
          <w:rFonts w:cstheme="minorHAnsi"/>
          <w:sz w:val="24"/>
          <w:szCs w:val="24"/>
          <w:lang w:val="sr-Cyrl-BA"/>
        </w:rPr>
        <w:t xml:space="preserve"> ст. 2. и 3)</w:t>
      </w:r>
      <w:r w:rsidR="009A7AD0" w:rsidRPr="00072D57">
        <w:rPr>
          <w:rFonts w:cstheme="minorHAnsi"/>
          <w:sz w:val="24"/>
          <w:szCs w:val="24"/>
          <w:lang w:val="sr-Cyrl-BA"/>
        </w:rPr>
        <w:t xml:space="preserve">  овог закона </w:t>
      </w:r>
      <w:r w:rsidR="001434F2" w:rsidRPr="00072D57">
        <w:rPr>
          <w:rFonts w:cstheme="minorHAnsi"/>
          <w:sz w:val="24"/>
          <w:szCs w:val="24"/>
          <w:lang w:val="sr-Cyrl-BA"/>
        </w:rPr>
        <w:t xml:space="preserve"> престају да важе:</w:t>
      </w:r>
    </w:p>
    <w:p w14:paraId="0D904378" w14:textId="77777777" w:rsidR="001434F2" w:rsidRPr="00072D57" w:rsidRDefault="001434F2" w:rsidP="001434F2">
      <w:pPr>
        <w:pStyle w:val="FootnoteText"/>
        <w:numPr>
          <w:ilvl w:val="0"/>
          <w:numId w:val="30"/>
        </w:numPr>
        <w:tabs>
          <w:tab w:val="left" w:pos="990"/>
        </w:tabs>
        <w:spacing w:line="276" w:lineRule="auto"/>
        <w:jc w:val="both"/>
        <w:rPr>
          <w:rFonts w:cstheme="minorHAnsi"/>
          <w:sz w:val="24"/>
          <w:szCs w:val="24"/>
          <w:lang w:val="sr-Cyrl-BA"/>
        </w:rPr>
      </w:pPr>
      <w:r w:rsidRPr="00072D57">
        <w:rPr>
          <w:rFonts w:eastAsia="Times New Roman" w:cstheme="minorHAnsi"/>
          <w:sz w:val="24"/>
          <w:szCs w:val="24"/>
          <w:lang w:val="sr-Cyrl-BA" w:eastAsia="hr-BA"/>
        </w:rPr>
        <w:t>Закон о забрани рекламирања дувана и дуванских производа</w:t>
      </w:r>
      <w:r w:rsidRPr="00072D57">
        <w:rPr>
          <w:rFonts w:cstheme="minorHAnsi"/>
          <w:sz w:val="24"/>
          <w:szCs w:val="24"/>
          <w:lang w:val="sr-Cyrl-BA"/>
        </w:rPr>
        <w:t xml:space="preserve"> („Службени гласник Републике Српске“, бр. 46/04, 74/04, 96/05 и 92/09),</w:t>
      </w:r>
    </w:p>
    <w:p w14:paraId="72790252" w14:textId="77777777" w:rsidR="001434F2" w:rsidRPr="00072D57" w:rsidRDefault="001434F2" w:rsidP="001434F2">
      <w:pPr>
        <w:pStyle w:val="FootnoteText"/>
        <w:numPr>
          <w:ilvl w:val="0"/>
          <w:numId w:val="30"/>
        </w:numPr>
        <w:tabs>
          <w:tab w:val="left" w:pos="990"/>
        </w:tabs>
        <w:spacing w:line="276" w:lineRule="auto"/>
        <w:jc w:val="both"/>
        <w:rPr>
          <w:rFonts w:cstheme="minorHAnsi"/>
          <w:sz w:val="24"/>
          <w:szCs w:val="24"/>
          <w:lang w:val="sr-Cyrl-BA"/>
        </w:rPr>
      </w:pPr>
      <w:r w:rsidRPr="00072D57">
        <w:rPr>
          <w:rFonts w:eastAsia="Times New Roman" w:cstheme="minorHAnsi"/>
          <w:sz w:val="24"/>
          <w:szCs w:val="24"/>
          <w:lang w:val="sr-Cyrl-BA" w:eastAsia="hr-BA"/>
        </w:rPr>
        <w:t>Закон о забрани продаје дувана и дуванских производа лицима млађим од 18 година („</w:t>
      </w:r>
      <w:r w:rsidRPr="00072D57">
        <w:rPr>
          <w:rFonts w:cstheme="minorHAnsi"/>
          <w:sz w:val="24"/>
          <w:szCs w:val="24"/>
          <w:lang w:val="sr-Cyrl-BA"/>
        </w:rPr>
        <w:t>Службени гласник Републике Српске“, бр. 46/04, 74/04, 96/05 и 92/09).</w:t>
      </w:r>
    </w:p>
    <w:p w14:paraId="275AF8AE" w14:textId="77777777" w:rsidR="001434F2" w:rsidRPr="00072D57" w:rsidRDefault="001434F2" w:rsidP="00DA24F4">
      <w:pPr>
        <w:pStyle w:val="FootnoteText"/>
        <w:tabs>
          <w:tab w:val="left" w:pos="990"/>
        </w:tabs>
        <w:spacing w:line="276" w:lineRule="auto"/>
        <w:jc w:val="both"/>
        <w:rPr>
          <w:rFonts w:cstheme="minorHAnsi"/>
          <w:sz w:val="24"/>
          <w:szCs w:val="24"/>
          <w:lang w:val="sr-Cyrl-BA"/>
        </w:rPr>
      </w:pPr>
    </w:p>
    <w:p w14:paraId="6802EC79" w14:textId="77777777" w:rsidR="00B177B1" w:rsidRPr="00072D57" w:rsidRDefault="00661C2B" w:rsidP="00661C2B">
      <w:pPr>
        <w:jc w:val="center"/>
        <w:rPr>
          <w:rFonts w:eastAsia="Times New Roman" w:cstheme="minorHAnsi"/>
          <w:sz w:val="24"/>
          <w:szCs w:val="24"/>
          <w:lang w:val="sr-Cyrl-BA" w:eastAsia="hr-BA"/>
        </w:rPr>
      </w:pPr>
      <w:r w:rsidRPr="00072D57">
        <w:rPr>
          <w:rFonts w:eastAsia="Times New Roman" w:cstheme="minorHAnsi"/>
          <w:sz w:val="24"/>
          <w:szCs w:val="24"/>
          <w:lang w:val="sr-Cyrl-BA" w:eastAsia="hr-BA"/>
        </w:rPr>
        <w:t>Ступање на снагу</w:t>
      </w:r>
    </w:p>
    <w:p w14:paraId="5336BFD0" w14:textId="77777777" w:rsidR="008B2A40" w:rsidRPr="00072D57" w:rsidRDefault="00C62108" w:rsidP="006279BD">
      <w:pPr>
        <w:pStyle w:val="Default"/>
        <w:spacing w:line="276" w:lineRule="auto"/>
        <w:jc w:val="center"/>
        <w:rPr>
          <w:rFonts w:asciiTheme="minorHAnsi" w:hAnsiTheme="minorHAnsi" w:cstheme="minorHAnsi"/>
          <w:b/>
          <w:bCs/>
          <w:color w:val="auto"/>
          <w:lang w:val="sr-Cyrl-BA"/>
        </w:rPr>
      </w:pPr>
      <w:r w:rsidRPr="00072D57">
        <w:rPr>
          <w:rFonts w:asciiTheme="minorHAnsi" w:hAnsiTheme="minorHAnsi" w:cstheme="minorHAnsi"/>
          <w:b/>
          <w:bCs/>
          <w:color w:val="auto"/>
          <w:lang w:val="sr-Cyrl-BA"/>
        </w:rPr>
        <w:t>Члан</w:t>
      </w:r>
      <w:r w:rsidR="00DF764D" w:rsidRPr="00072D57">
        <w:rPr>
          <w:rFonts w:asciiTheme="minorHAnsi" w:hAnsiTheme="minorHAnsi" w:cstheme="minorHAnsi"/>
          <w:b/>
          <w:bCs/>
          <w:color w:val="auto"/>
          <w:lang w:val="sr-Cyrl-BA"/>
        </w:rPr>
        <w:t xml:space="preserve"> </w:t>
      </w:r>
      <w:r w:rsidR="009D488A" w:rsidRPr="00072D57">
        <w:rPr>
          <w:rFonts w:asciiTheme="minorHAnsi" w:hAnsiTheme="minorHAnsi" w:cstheme="minorHAnsi"/>
          <w:b/>
          <w:bCs/>
          <w:color w:val="auto"/>
          <w:lang w:val="en-US"/>
        </w:rPr>
        <w:t>3</w:t>
      </w:r>
      <w:r w:rsidR="00E056C3" w:rsidRPr="00072D57">
        <w:rPr>
          <w:rFonts w:asciiTheme="minorHAnsi" w:hAnsiTheme="minorHAnsi" w:cstheme="minorHAnsi"/>
          <w:b/>
          <w:bCs/>
          <w:color w:val="auto"/>
          <w:lang w:val="sr-Cyrl-BA"/>
        </w:rPr>
        <w:t>6</w:t>
      </w:r>
      <w:r w:rsidR="008B2A40" w:rsidRPr="00072D57">
        <w:rPr>
          <w:rFonts w:asciiTheme="minorHAnsi" w:hAnsiTheme="minorHAnsi" w:cstheme="minorHAnsi"/>
          <w:b/>
          <w:bCs/>
          <w:color w:val="auto"/>
          <w:lang w:val="sr-Cyrl-BA"/>
        </w:rPr>
        <w:t>.</w:t>
      </w:r>
    </w:p>
    <w:p w14:paraId="766970F1" w14:textId="26FEB422" w:rsidR="00043F8D" w:rsidRPr="00072D57" w:rsidRDefault="00634A05" w:rsidP="006279BD">
      <w:pPr>
        <w:spacing w:line="276" w:lineRule="auto"/>
        <w:ind w:firstLine="720"/>
        <w:jc w:val="both"/>
        <w:rPr>
          <w:rFonts w:cstheme="minorHAnsi"/>
          <w:sz w:val="24"/>
          <w:szCs w:val="24"/>
          <w:lang w:val="sr-Cyrl-BA"/>
        </w:rPr>
      </w:pPr>
      <w:r w:rsidRPr="00072D57">
        <w:rPr>
          <w:rFonts w:cstheme="minorHAnsi"/>
          <w:sz w:val="24"/>
          <w:szCs w:val="24"/>
          <w:lang w:val="sr-Cyrl-BA"/>
        </w:rPr>
        <w:t xml:space="preserve"> Овај закон</w:t>
      </w:r>
      <w:r w:rsidR="00724852" w:rsidRPr="00072D57">
        <w:rPr>
          <w:rFonts w:cstheme="minorHAnsi"/>
          <w:sz w:val="24"/>
          <w:szCs w:val="24"/>
          <w:lang w:val="sr-Cyrl-BA"/>
        </w:rPr>
        <w:t xml:space="preserve"> се објављује у </w:t>
      </w:r>
      <w:r w:rsidR="008D672D" w:rsidRPr="00072D57">
        <w:rPr>
          <w:rFonts w:cstheme="minorHAnsi"/>
          <w:sz w:val="24"/>
          <w:szCs w:val="24"/>
          <w:lang w:val="sr-Latn-BA"/>
        </w:rPr>
        <w:t>,,</w:t>
      </w:r>
      <w:r w:rsidR="00724852" w:rsidRPr="00072D57">
        <w:rPr>
          <w:rFonts w:cstheme="minorHAnsi"/>
          <w:sz w:val="24"/>
          <w:szCs w:val="24"/>
          <w:lang w:val="sr-Cyrl-BA"/>
        </w:rPr>
        <w:t>Службеном гласнику Републике Српске</w:t>
      </w:r>
      <w:r w:rsidR="008D672D" w:rsidRPr="00072D57">
        <w:rPr>
          <w:rFonts w:cstheme="minorHAnsi"/>
          <w:sz w:val="24"/>
          <w:szCs w:val="24"/>
          <w:lang w:val="sr-Latn-BA"/>
        </w:rPr>
        <w:t>“,</w:t>
      </w:r>
      <w:r w:rsidR="00724852" w:rsidRPr="00072D57">
        <w:rPr>
          <w:rFonts w:cstheme="minorHAnsi"/>
          <w:sz w:val="24"/>
          <w:szCs w:val="24"/>
          <w:lang w:val="sr-Cyrl-BA"/>
        </w:rPr>
        <w:t xml:space="preserve"> а ступа на снагу </w:t>
      </w:r>
      <w:r w:rsidR="00723230" w:rsidRPr="00072D57">
        <w:rPr>
          <w:rFonts w:cstheme="minorHAnsi"/>
          <w:sz w:val="24"/>
          <w:szCs w:val="24"/>
          <w:lang w:val="sr-Cyrl-BA"/>
        </w:rPr>
        <w:t xml:space="preserve">годину дана од дана објављивања, изузев одредби главе </w:t>
      </w:r>
      <w:r w:rsidR="006D03D3" w:rsidRPr="00072D57">
        <w:rPr>
          <w:rFonts w:cstheme="minorHAnsi"/>
          <w:sz w:val="24"/>
          <w:szCs w:val="24"/>
          <w:lang w:val="sr-Latn-BA"/>
        </w:rPr>
        <w:t xml:space="preserve">V, VI </w:t>
      </w:r>
      <w:r w:rsidR="006D03D3" w:rsidRPr="00072D57">
        <w:rPr>
          <w:rFonts w:cstheme="minorHAnsi"/>
          <w:sz w:val="24"/>
          <w:szCs w:val="24"/>
          <w:lang w:val="sr-Cyrl-BA"/>
        </w:rPr>
        <w:t xml:space="preserve">и </w:t>
      </w:r>
      <w:r w:rsidR="006D03D3" w:rsidRPr="00072D57">
        <w:rPr>
          <w:rFonts w:cstheme="minorHAnsi"/>
          <w:sz w:val="24"/>
          <w:szCs w:val="24"/>
          <w:lang w:val="sr-Latn-BA"/>
        </w:rPr>
        <w:t>VII</w:t>
      </w:r>
      <w:r w:rsidR="00627007" w:rsidRPr="00072D57">
        <w:rPr>
          <w:rFonts w:cstheme="minorHAnsi"/>
          <w:sz w:val="24"/>
          <w:szCs w:val="24"/>
          <w:lang w:val="sr-Cyrl-BA"/>
        </w:rPr>
        <w:t xml:space="preserve">  и </w:t>
      </w:r>
      <w:r w:rsidR="008B6DCA" w:rsidRPr="00072D57">
        <w:rPr>
          <w:rFonts w:cstheme="minorHAnsi"/>
          <w:sz w:val="24"/>
          <w:szCs w:val="24"/>
          <w:lang w:val="sr-Cyrl-BA"/>
        </w:rPr>
        <w:t>члан</w:t>
      </w:r>
      <w:r w:rsidR="00072D57" w:rsidRPr="00072D57">
        <w:rPr>
          <w:rFonts w:cstheme="minorHAnsi"/>
          <w:sz w:val="24"/>
          <w:szCs w:val="24"/>
          <w:lang w:val="sr-Latn-BA"/>
        </w:rPr>
        <w:t>a</w:t>
      </w:r>
      <w:r w:rsidR="00C530E0">
        <w:rPr>
          <w:rFonts w:cstheme="minorHAnsi"/>
          <w:sz w:val="24"/>
          <w:szCs w:val="24"/>
          <w:lang w:val="sr-Cyrl-BA"/>
        </w:rPr>
        <w:t xml:space="preserve"> </w:t>
      </w:r>
      <w:r w:rsidR="00C530E0" w:rsidRPr="00072D57">
        <w:rPr>
          <w:rFonts w:cstheme="minorHAnsi"/>
          <w:sz w:val="24"/>
          <w:szCs w:val="24"/>
          <w:lang w:val="sr-Cyrl-BA"/>
        </w:rPr>
        <w:t>21</w:t>
      </w:r>
      <w:r w:rsidR="00C530E0">
        <w:rPr>
          <w:rFonts w:cstheme="minorHAnsi"/>
          <w:sz w:val="24"/>
          <w:szCs w:val="24"/>
          <w:lang w:val="sr-Cyrl-BA"/>
        </w:rPr>
        <w:t>.</w:t>
      </w:r>
      <w:r w:rsidR="00C530E0" w:rsidRPr="00072D57">
        <w:rPr>
          <w:rFonts w:cstheme="minorHAnsi"/>
          <w:sz w:val="24"/>
          <w:szCs w:val="24"/>
          <w:lang w:val="sr-Cyrl-BA"/>
        </w:rPr>
        <w:t xml:space="preserve"> ст. 2, 3, 4, 5. и 6, </w:t>
      </w:r>
      <w:r w:rsidR="008B6DCA" w:rsidRPr="00072D57">
        <w:rPr>
          <w:rFonts w:cstheme="minorHAnsi"/>
          <w:sz w:val="24"/>
          <w:szCs w:val="24"/>
          <w:lang w:val="sr-Cyrl-BA"/>
        </w:rPr>
        <w:t xml:space="preserve"> 26. ст. 1. и 2,</w:t>
      </w:r>
      <w:r w:rsidR="00072D57" w:rsidRPr="00072D57">
        <w:rPr>
          <w:rFonts w:cstheme="minorHAnsi"/>
          <w:sz w:val="24"/>
          <w:szCs w:val="24"/>
          <w:lang w:val="sr-Latn-BA"/>
        </w:rPr>
        <w:t>.</w:t>
      </w:r>
      <w:r w:rsidR="008B6DCA" w:rsidRPr="00072D57">
        <w:rPr>
          <w:rFonts w:cstheme="minorHAnsi"/>
          <w:sz w:val="24"/>
          <w:szCs w:val="24"/>
          <w:lang w:val="sr-Cyrl-BA"/>
        </w:rPr>
        <w:t xml:space="preserve"> 27. ст. 4. и 7, 28. став 1. т. 9, 10, 11, 12, 13, 14, 15, 16, 17, 18. и 19,  29,  30. став 1. т. 14, 15, 16, 17, 18, 19, 20. и 32. став 1. тачка 3, ст. 2. и 3</w:t>
      </w:r>
      <w:r w:rsidR="005F0F8C">
        <w:rPr>
          <w:rFonts w:cstheme="minorHAnsi"/>
          <w:sz w:val="24"/>
          <w:szCs w:val="24"/>
          <w:lang w:val="sr-Cyrl-BA"/>
        </w:rPr>
        <w:t>.</w:t>
      </w:r>
      <w:r w:rsidR="00627007" w:rsidRPr="00072D57">
        <w:rPr>
          <w:rFonts w:cstheme="minorHAnsi"/>
          <w:sz w:val="24"/>
          <w:szCs w:val="24"/>
          <w:lang w:val="sr-Cyrl-BA"/>
        </w:rPr>
        <w:t xml:space="preserve"> који</w:t>
      </w:r>
      <w:r w:rsidR="00E056C3" w:rsidRPr="00072D57">
        <w:rPr>
          <w:rFonts w:cstheme="minorHAnsi"/>
          <w:sz w:val="24"/>
          <w:szCs w:val="24"/>
          <w:lang w:val="sr-Cyrl-BA"/>
        </w:rPr>
        <w:t xml:space="preserve"> ступају на снагу осмог</w:t>
      </w:r>
      <w:r w:rsidR="00723230" w:rsidRPr="00072D57">
        <w:rPr>
          <w:rFonts w:cstheme="minorHAnsi"/>
          <w:sz w:val="24"/>
          <w:szCs w:val="24"/>
          <w:lang w:val="sr-Cyrl-BA"/>
        </w:rPr>
        <w:t xml:space="preserve"> д</w:t>
      </w:r>
      <w:r w:rsidR="009A7AD0" w:rsidRPr="00072D57">
        <w:rPr>
          <w:rFonts w:cstheme="minorHAnsi"/>
          <w:sz w:val="24"/>
          <w:szCs w:val="24"/>
          <w:lang w:val="sr-Cyrl-BA"/>
        </w:rPr>
        <w:t>ана од дана објављивања овог закона.</w:t>
      </w:r>
    </w:p>
    <w:p w14:paraId="461EBA59" w14:textId="77777777" w:rsidR="00AF1148" w:rsidRDefault="00AF1148" w:rsidP="006279BD">
      <w:pPr>
        <w:tabs>
          <w:tab w:val="center" w:pos="7560"/>
        </w:tabs>
        <w:spacing w:line="276" w:lineRule="auto"/>
        <w:jc w:val="both"/>
        <w:rPr>
          <w:rFonts w:cstheme="minorHAnsi"/>
          <w:sz w:val="24"/>
          <w:szCs w:val="24"/>
          <w:lang w:val="sr-Cyrl-BA"/>
        </w:rPr>
      </w:pPr>
    </w:p>
    <w:p w14:paraId="23DFB848" w14:textId="77777777" w:rsidR="00E41DBD" w:rsidRPr="00605E23" w:rsidRDefault="00B33D04" w:rsidP="006279BD">
      <w:pPr>
        <w:tabs>
          <w:tab w:val="center" w:pos="7560"/>
        </w:tabs>
        <w:spacing w:line="276" w:lineRule="auto"/>
        <w:jc w:val="both"/>
        <w:rPr>
          <w:rFonts w:cstheme="minorHAnsi"/>
          <w:sz w:val="24"/>
          <w:szCs w:val="24"/>
          <w:lang w:val="sr-Cyrl-BA"/>
        </w:rPr>
      </w:pPr>
      <w:r w:rsidRPr="00605E23">
        <w:rPr>
          <w:rFonts w:cstheme="minorHAnsi"/>
          <w:sz w:val="24"/>
          <w:szCs w:val="24"/>
          <w:lang w:val="sr-Cyrl-BA"/>
        </w:rPr>
        <w:tab/>
      </w:r>
    </w:p>
    <w:p w14:paraId="58AD74BA" w14:textId="77777777" w:rsidR="00043F8D" w:rsidRPr="00605E23" w:rsidRDefault="00AF1148" w:rsidP="00AF1148">
      <w:pPr>
        <w:tabs>
          <w:tab w:val="center" w:pos="7560"/>
        </w:tabs>
        <w:spacing w:line="276" w:lineRule="auto"/>
        <w:rPr>
          <w:rFonts w:cstheme="minorHAnsi"/>
          <w:sz w:val="24"/>
          <w:szCs w:val="24"/>
          <w:lang w:val="sr-Cyrl-BA"/>
        </w:rPr>
      </w:pPr>
      <w:r w:rsidRPr="00605E23">
        <w:rPr>
          <w:rFonts w:cstheme="minorHAnsi"/>
          <w:sz w:val="24"/>
          <w:szCs w:val="24"/>
          <w:lang w:val="sr-Cyrl-BA"/>
        </w:rPr>
        <w:t>Број:</w:t>
      </w:r>
      <w:r w:rsidR="00E41DBD" w:rsidRPr="00605E23">
        <w:rPr>
          <w:rFonts w:cstheme="minorHAnsi"/>
          <w:sz w:val="24"/>
          <w:szCs w:val="24"/>
          <w:lang w:val="sr-Cyrl-BA"/>
        </w:rPr>
        <w:tab/>
      </w:r>
      <w:r w:rsidR="00B33D04" w:rsidRPr="00605E23">
        <w:rPr>
          <w:rFonts w:cstheme="minorHAnsi"/>
          <w:sz w:val="24"/>
          <w:szCs w:val="24"/>
          <w:lang w:val="sr-Cyrl-BA"/>
        </w:rPr>
        <w:t>ПРЕДСЈЕДНИК</w:t>
      </w:r>
    </w:p>
    <w:p w14:paraId="1163E3DB" w14:textId="77777777" w:rsidR="00913866" w:rsidRDefault="00AF1148" w:rsidP="006279BD">
      <w:pPr>
        <w:tabs>
          <w:tab w:val="center" w:pos="7560"/>
        </w:tabs>
        <w:spacing w:line="276" w:lineRule="auto"/>
        <w:jc w:val="both"/>
        <w:rPr>
          <w:rFonts w:cstheme="minorHAnsi"/>
          <w:sz w:val="24"/>
          <w:szCs w:val="24"/>
          <w:lang w:val="sr-Cyrl-BA"/>
        </w:rPr>
      </w:pPr>
      <w:r w:rsidRPr="00605E23">
        <w:rPr>
          <w:rFonts w:cstheme="minorHAnsi"/>
          <w:sz w:val="24"/>
          <w:szCs w:val="24"/>
          <w:lang w:val="sr-Cyrl-BA"/>
        </w:rPr>
        <w:t>Датум:</w:t>
      </w:r>
      <w:r w:rsidR="008F35CC">
        <w:rPr>
          <w:rFonts w:cstheme="minorHAnsi"/>
          <w:lang w:val="sr-Cyrl-BA"/>
        </w:rPr>
        <w:t xml:space="preserve"> </w:t>
      </w:r>
      <w:r w:rsidR="00B33D04" w:rsidRPr="00036682">
        <w:rPr>
          <w:rFonts w:cstheme="minorHAnsi"/>
          <w:lang w:val="sr-Cyrl-BA"/>
        </w:rPr>
        <w:tab/>
      </w:r>
      <w:r w:rsidR="00B33D04" w:rsidRPr="00605E23">
        <w:rPr>
          <w:rFonts w:cstheme="minorHAnsi"/>
          <w:sz w:val="24"/>
          <w:szCs w:val="24"/>
          <w:lang w:val="sr-Cyrl-BA"/>
        </w:rPr>
        <w:t>НАРОДНЕ СКУПШТИНЕ</w:t>
      </w:r>
    </w:p>
    <w:p w14:paraId="40290BB2" w14:textId="77777777" w:rsidR="00605E23" w:rsidRDefault="00605E23" w:rsidP="00605E23">
      <w:pPr>
        <w:tabs>
          <w:tab w:val="center" w:pos="7560"/>
        </w:tabs>
        <w:spacing w:line="276" w:lineRule="auto"/>
        <w:jc w:val="center"/>
        <w:rPr>
          <w:rFonts w:cstheme="minorHAnsi"/>
          <w:lang w:val="sr-Cyrl-BA"/>
        </w:rPr>
      </w:pPr>
      <w:r>
        <w:rPr>
          <w:rFonts w:cstheme="minorHAnsi"/>
          <w:sz w:val="24"/>
          <w:szCs w:val="24"/>
          <w:lang w:val="sr-Cyrl-BA"/>
        </w:rPr>
        <w:t xml:space="preserve">                                                                                                                    Ненад Стевандић</w:t>
      </w:r>
    </w:p>
    <w:p w14:paraId="01B27BEB" w14:textId="77777777" w:rsidR="00AC3CB6" w:rsidRDefault="00AC3CB6" w:rsidP="006279BD">
      <w:pPr>
        <w:tabs>
          <w:tab w:val="center" w:pos="7560"/>
        </w:tabs>
        <w:spacing w:line="276" w:lineRule="auto"/>
        <w:jc w:val="both"/>
        <w:rPr>
          <w:rFonts w:cstheme="minorHAnsi"/>
          <w:lang w:val="sr-Cyrl-BA"/>
        </w:rPr>
      </w:pPr>
    </w:p>
    <w:p w14:paraId="37488817" w14:textId="77777777" w:rsidR="00AC3CB6" w:rsidRDefault="00AC3CB6" w:rsidP="006279BD">
      <w:pPr>
        <w:tabs>
          <w:tab w:val="center" w:pos="7560"/>
        </w:tabs>
        <w:spacing w:line="276" w:lineRule="auto"/>
        <w:jc w:val="both"/>
        <w:rPr>
          <w:rFonts w:cstheme="minorHAnsi"/>
          <w:lang w:val="sr-Cyrl-BA"/>
        </w:rPr>
      </w:pPr>
    </w:p>
    <w:p w14:paraId="7499AA27" w14:textId="77777777" w:rsidR="00AC3CB6" w:rsidRDefault="00AC3CB6" w:rsidP="006279BD">
      <w:pPr>
        <w:tabs>
          <w:tab w:val="center" w:pos="7560"/>
        </w:tabs>
        <w:spacing w:line="276" w:lineRule="auto"/>
        <w:jc w:val="both"/>
        <w:rPr>
          <w:rFonts w:cstheme="minorHAnsi"/>
          <w:lang w:val="sr-Cyrl-BA"/>
        </w:rPr>
      </w:pPr>
    </w:p>
    <w:p w14:paraId="46219C2B" w14:textId="77777777" w:rsidR="00AC3CB6" w:rsidRDefault="00AC3CB6" w:rsidP="006279BD">
      <w:pPr>
        <w:tabs>
          <w:tab w:val="center" w:pos="7560"/>
        </w:tabs>
        <w:spacing w:line="276" w:lineRule="auto"/>
        <w:jc w:val="both"/>
        <w:rPr>
          <w:rFonts w:cstheme="minorHAnsi"/>
          <w:lang w:val="sr-Cyrl-BA"/>
        </w:rPr>
      </w:pPr>
    </w:p>
    <w:p w14:paraId="1270FD28" w14:textId="77777777" w:rsidR="00AC3CB6" w:rsidRDefault="00AC3CB6" w:rsidP="006279BD">
      <w:pPr>
        <w:tabs>
          <w:tab w:val="center" w:pos="7560"/>
        </w:tabs>
        <w:spacing w:line="276" w:lineRule="auto"/>
        <w:jc w:val="both"/>
        <w:rPr>
          <w:rFonts w:cstheme="minorHAnsi"/>
          <w:lang w:val="sr-Cyrl-BA"/>
        </w:rPr>
      </w:pPr>
    </w:p>
    <w:p w14:paraId="13ACB1B7" w14:textId="77777777" w:rsidR="00AC3CB6" w:rsidRDefault="00AC3CB6" w:rsidP="006279BD">
      <w:pPr>
        <w:tabs>
          <w:tab w:val="center" w:pos="7560"/>
        </w:tabs>
        <w:spacing w:line="276" w:lineRule="auto"/>
        <w:jc w:val="both"/>
        <w:rPr>
          <w:rFonts w:cstheme="minorHAnsi"/>
          <w:lang w:val="sr-Cyrl-BA"/>
        </w:rPr>
      </w:pPr>
    </w:p>
    <w:p w14:paraId="632A6636" w14:textId="77777777" w:rsidR="00AC3CB6" w:rsidRDefault="00AC3CB6" w:rsidP="006279BD">
      <w:pPr>
        <w:tabs>
          <w:tab w:val="center" w:pos="7560"/>
        </w:tabs>
        <w:spacing w:line="276" w:lineRule="auto"/>
        <w:jc w:val="both"/>
        <w:rPr>
          <w:rFonts w:cstheme="minorHAnsi"/>
          <w:lang w:val="sr-Cyrl-BA"/>
        </w:rPr>
      </w:pPr>
    </w:p>
    <w:p w14:paraId="6CA01050" w14:textId="77777777" w:rsidR="00AC3CB6" w:rsidRDefault="00AC3CB6" w:rsidP="006279BD">
      <w:pPr>
        <w:tabs>
          <w:tab w:val="center" w:pos="7560"/>
        </w:tabs>
        <w:spacing w:line="276" w:lineRule="auto"/>
        <w:jc w:val="both"/>
        <w:rPr>
          <w:rFonts w:cstheme="minorHAnsi"/>
          <w:lang w:val="sr-Cyrl-BA"/>
        </w:rPr>
      </w:pPr>
    </w:p>
    <w:p w14:paraId="539EC014" w14:textId="77777777" w:rsidR="00AC3CB6" w:rsidRDefault="00AC3CB6" w:rsidP="006279BD">
      <w:pPr>
        <w:tabs>
          <w:tab w:val="center" w:pos="7560"/>
        </w:tabs>
        <w:spacing w:line="276" w:lineRule="auto"/>
        <w:jc w:val="both"/>
        <w:rPr>
          <w:rFonts w:cstheme="minorHAnsi"/>
          <w:lang w:val="sr-Cyrl-BA"/>
        </w:rPr>
      </w:pPr>
    </w:p>
    <w:p w14:paraId="0C3B9237" w14:textId="77777777" w:rsidR="00AC3CB6" w:rsidRDefault="00AC3CB6" w:rsidP="006279BD">
      <w:pPr>
        <w:tabs>
          <w:tab w:val="center" w:pos="7560"/>
        </w:tabs>
        <w:spacing w:line="276" w:lineRule="auto"/>
        <w:jc w:val="both"/>
        <w:rPr>
          <w:rFonts w:cstheme="minorHAnsi"/>
          <w:lang w:val="sr-Cyrl-BA"/>
        </w:rPr>
      </w:pPr>
    </w:p>
    <w:p w14:paraId="6464FE60" w14:textId="77777777" w:rsidR="00AC3CB6" w:rsidRDefault="00AC3CB6" w:rsidP="006279BD">
      <w:pPr>
        <w:tabs>
          <w:tab w:val="center" w:pos="7560"/>
        </w:tabs>
        <w:spacing w:line="276" w:lineRule="auto"/>
        <w:jc w:val="both"/>
        <w:rPr>
          <w:rFonts w:cstheme="minorHAnsi"/>
          <w:lang w:val="sr-Cyrl-BA"/>
        </w:rPr>
      </w:pPr>
    </w:p>
    <w:p w14:paraId="117FA423" w14:textId="77777777" w:rsidR="00AC3CB6" w:rsidRDefault="00AC3CB6" w:rsidP="006279BD">
      <w:pPr>
        <w:tabs>
          <w:tab w:val="center" w:pos="7560"/>
        </w:tabs>
        <w:spacing w:line="276" w:lineRule="auto"/>
        <w:jc w:val="both"/>
        <w:rPr>
          <w:rFonts w:cstheme="minorHAnsi"/>
          <w:lang w:val="sr-Cyrl-BA"/>
        </w:rPr>
      </w:pPr>
    </w:p>
    <w:p w14:paraId="68C87E79" w14:textId="77777777" w:rsidR="00AC3CB6" w:rsidRDefault="00AC3CB6" w:rsidP="006279BD">
      <w:pPr>
        <w:tabs>
          <w:tab w:val="center" w:pos="7560"/>
        </w:tabs>
        <w:spacing w:line="276" w:lineRule="auto"/>
        <w:jc w:val="both"/>
        <w:rPr>
          <w:rFonts w:cstheme="minorHAnsi"/>
          <w:lang w:val="sr-Cyrl-BA"/>
        </w:rPr>
      </w:pPr>
    </w:p>
    <w:p w14:paraId="6EA8C4CA" w14:textId="77777777" w:rsidR="00AC3CB6" w:rsidRDefault="00AC3CB6" w:rsidP="006279BD">
      <w:pPr>
        <w:tabs>
          <w:tab w:val="center" w:pos="7560"/>
        </w:tabs>
        <w:spacing w:line="276" w:lineRule="auto"/>
        <w:jc w:val="both"/>
        <w:rPr>
          <w:rFonts w:cstheme="minorHAnsi"/>
          <w:lang w:val="sr-Cyrl-BA"/>
        </w:rPr>
      </w:pPr>
    </w:p>
    <w:p w14:paraId="203BD5F9" w14:textId="5F414E5A" w:rsidR="00AC3CB6" w:rsidRPr="005221E5" w:rsidRDefault="00AC3CB6" w:rsidP="00F07FB7">
      <w:pPr>
        <w:spacing w:before="120" w:line="276" w:lineRule="auto"/>
        <w:jc w:val="both"/>
        <w:rPr>
          <w:rFonts w:eastAsia="Calibri" w:cstheme="minorHAnsi"/>
          <w:sz w:val="24"/>
          <w:szCs w:val="24"/>
          <w:lang w:val="sr-Cyrl-BA"/>
        </w:rPr>
      </w:pPr>
      <w:bookmarkStart w:id="0" w:name="_GoBack"/>
      <w:bookmarkEnd w:id="0"/>
    </w:p>
    <w:sectPr w:rsidR="00AC3CB6" w:rsidRPr="005221E5" w:rsidSect="00E7610A">
      <w:headerReference w:type="default" r:id="rId8"/>
      <w:footerReference w:type="default" r:id="rId9"/>
      <w:pgSz w:w="11906" w:h="16838" w:code="9"/>
      <w:pgMar w:top="1411" w:right="1440" w:bottom="1411"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162796" w16cex:dateUtc="2025-04-25T16:29:00Z"/>
  <w16cex:commentExtensible w16cex:durableId="121CECB7" w16cex:dateUtc="2025-04-25T17:15:00Z"/>
  <w16cex:commentExtensible w16cex:durableId="50730596" w16cex:dateUtc="2025-04-25T16:40:00Z"/>
  <w16cex:commentExtensible w16cex:durableId="34DF5609" w16cex:dateUtc="2025-04-25T16:41:00Z"/>
  <w16cex:commentExtensible w16cex:durableId="6CD10F23" w16cex:dateUtc="2025-04-25T16:43:00Z"/>
  <w16cex:commentExtensible w16cex:durableId="76A8BE57" w16cex:dateUtc="2025-04-25T17:33:00Z"/>
  <w16cex:commentExtensible w16cex:durableId="08E991AC" w16cex:dateUtc="2025-04-25T17:36:00Z"/>
  <w16cex:commentExtensible w16cex:durableId="1BE61869" w16cex:dateUtc="2025-04-25T17:40:00Z"/>
  <w16cex:commentExtensible w16cex:durableId="5CD5BF6E" w16cex:dateUtc="2025-04-25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2B45A5" w16cid:durableId="6C7D8843"/>
  <w16cid:commentId w16cid:paraId="58E0274C" w16cid:durableId="74162796"/>
  <w16cid:commentId w16cid:paraId="5B1B9904" w16cid:durableId="54BD3481"/>
  <w16cid:commentId w16cid:paraId="4D8E391F" w16cid:durableId="5F5A813D"/>
  <w16cid:commentId w16cid:paraId="75DD316A" w16cid:durableId="69AE1EBD"/>
  <w16cid:commentId w16cid:paraId="41BDAD16" w16cid:durableId="776B2A8F"/>
  <w16cid:commentId w16cid:paraId="24A60F51" w16cid:durableId="38CA6DE1"/>
  <w16cid:commentId w16cid:paraId="37BAE30F" w16cid:durableId="1497830F"/>
  <w16cid:commentId w16cid:paraId="7214EAA1" w16cid:durableId="121CECB7"/>
  <w16cid:commentId w16cid:paraId="44BA22C5" w16cid:durableId="155151D9"/>
  <w16cid:commentId w16cid:paraId="05941D08" w16cid:durableId="40EF48AA"/>
  <w16cid:commentId w16cid:paraId="3E525430" w16cid:durableId="50730596"/>
  <w16cid:commentId w16cid:paraId="1E2A6AF7" w16cid:durableId="3BFAD86F"/>
  <w16cid:commentId w16cid:paraId="5C563BE7" w16cid:durableId="04194BA8"/>
  <w16cid:commentId w16cid:paraId="7344F344" w16cid:durableId="7511BD9B"/>
  <w16cid:commentId w16cid:paraId="1D73C326" w16cid:durableId="34DF5609"/>
  <w16cid:commentId w16cid:paraId="1EDFA999" w16cid:durableId="1A619A93"/>
  <w16cid:commentId w16cid:paraId="72952098" w16cid:durableId="6CD10F23"/>
  <w16cid:commentId w16cid:paraId="446D0A62" w16cid:durableId="4823A5FA"/>
  <w16cid:commentId w16cid:paraId="7B53A382" w16cid:durableId="76A8BE57"/>
  <w16cid:commentId w16cid:paraId="6E6E0BD9" w16cid:durableId="7D7D926E"/>
  <w16cid:commentId w16cid:paraId="6009CAFC" w16cid:durableId="023D2CB3"/>
  <w16cid:commentId w16cid:paraId="72BD19FC" w16cid:durableId="028EA44E"/>
  <w16cid:commentId w16cid:paraId="72BB4B6B" w16cid:durableId="08E991AC"/>
  <w16cid:commentId w16cid:paraId="70D2A862" w16cid:durableId="5C1BA275"/>
  <w16cid:commentId w16cid:paraId="29A32DA0" w16cid:durableId="1BE61869"/>
  <w16cid:commentId w16cid:paraId="5C92B568" w16cid:durableId="4F93A8D5"/>
  <w16cid:commentId w16cid:paraId="7E62CFA6" w16cid:durableId="5CD5BF6E"/>
  <w16cid:commentId w16cid:paraId="03462FBA" w16cid:durableId="2FA3D75B"/>
  <w16cid:commentId w16cid:paraId="702A2607" w16cid:durableId="2C114428"/>
  <w16cid:commentId w16cid:paraId="35C675A2" w16cid:durableId="1C9627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3CD48" w14:textId="77777777" w:rsidR="00B00D1C" w:rsidRDefault="00B00D1C" w:rsidP="006246E6">
      <w:r>
        <w:separator/>
      </w:r>
    </w:p>
  </w:endnote>
  <w:endnote w:type="continuationSeparator" w:id="0">
    <w:p w14:paraId="388192E4" w14:textId="77777777" w:rsidR="00B00D1C" w:rsidRDefault="00B00D1C" w:rsidP="0062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EFF9" w14:textId="77777777" w:rsidR="008D5A13" w:rsidRDefault="008D5A13">
    <w:pPr>
      <w:pStyle w:val="Footer"/>
      <w:jc w:val="right"/>
    </w:pPr>
  </w:p>
  <w:p w14:paraId="62FAC6F9" w14:textId="77777777" w:rsidR="008D5A13" w:rsidRDefault="008D5A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997D" w14:textId="77777777" w:rsidR="00B00D1C" w:rsidRDefault="00B00D1C" w:rsidP="006246E6">
      <w:r>
        <w:separator/>
      </w:r>
    </w:p>
  </w:footnote>
  <w:footnote w:type="continuationSeparator" w:id="0">
    <w:p w14:paraId="6EE13F0A" w14:textId="77777777" w:rsidR="00B00D1C" w:rsidRDefault="00B00D1C" w:rsidP="006246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312A" w14:textId="55A1F9A3" w:rsidR="008D5A13" w:rsidRDefault="00077629" w:rsidP="009A3AF7">
    <w:pPr>
      <w:pStyle w:val="Header"/>
      <w:jc w:val="right"/>
      <w:rPr>
        <w:lang w:val="sr-Cyrl-BA"/>
      </w:rPr>
    </w:pPr>
    <w:r>
      <w:rPr>
        <w:lang w:val="en-US"/>
      </w:rPr>
      <w:t>02</w:t>
    </w:r>
    <w:r>
      <w:rPr>
        <w:lang w:val="sr-Cyrl-BA"/>
      </w:rPr>
      <w:t>.06</w:t>
    </w:r>
    <w:r w:rsidR="008D5A13">
      <w:rPr>
        <w:lang w:val="sr-Cyrl-BA"/>
      </w:rPr>
      <w:t>.2025.</w:t>
    </w:r>
  </w:p>
  <w:p w14:paraId="39CEE98E" w14:textId="77777777" w:rsidR="008D5A13" w:rsidRPr="006157C0" w:rsidRDefault="008D5A13" w:rsidP="009A3AF7">
    <w:pPr>
      <w:pStyle w:val="Header"/>
      <w:jc w:val="right"/>
      <w:rPr>
        <w:lang w:val="sr-Cyrl-B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D8C"/>
    <w:multiLevelType w:val="hybridMultilevel"/>
    <w:tmpl w:val="79063BDC"/>
    <w:lvl w:ilvl="0" w:tplc="BC7A0B78">
      <w:start w:val="1"/>
      <w:numFmt w:val="decimal"/>
      <w:lvlText w:val="(%1)"/>
      <w:lvlJc w:val="left"/>
      <w:pPr>
        <w:ind w:left="397"/>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93C8BFE">
      <w:start w:val="1"/>
      <w:numFmt w:val="decimal"/>
      <w:lvlText w:val="%2)"/>
      <w:lvlJc w:val="left"/>
      <w:pPr>
        <w:ind w:left="780"/>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2" w:tplc="D4EE5984">
      <w:start w:val="1"/>
      <w:numFmt w:val="lowerRoman"/>
      <w:lvlText w:val="%3"/>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98BC46">
      <w:start w:val="1"/>
      <w:numFmt w:val="decimal"/>
      <w:lvlText w:val="%4"/>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C498C2">
      <w:start w:val="1"/>
      <w:numFmt w:val="lowerLetter"/>
      <w:lvlText w:val="%5"/>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EE2B996">
      <w:start w:val="1"/>
      <w:numFmt w:val="lowerRoman"/>
      <w:lvlText w:val="%6"/>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DE33C8">
      <w:start w:val="1"/>
      <w:numFmt w:val="decimal"/>
      <w:lvlText w:val="%7"/>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6A8532">
      <w:start w:val="1"/>
      <w:numFmt w:val="lowerLetter"/>
      <w:lvlText w:val="%8"/>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1502CB0">
      <w:start w:val="1"/>
      <w:numFmt w:val="lowerRoman"/>
      <w:lvlText w:val="%9"/>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046376"/>
    <w:multiLevelType w:val="hybridMultilevel"/>
    <w:tmpl w:val="CA8AC6E0"/>
    <w:lvl w:ilvl="0" w:tplc="0B7275DC">
      <w:start w:val="1"/>
      <w:numFmt w:val="decimal"/>
      <w:lvlText w:val="%1)"/>
      <w:lvlJc w:val="left"/>
      <w:pPr>
        <w:ind w:left="1800" w:hanging="360"/>
      </w:pPr>
      <w:rPr>
        <w:rFonts w:asciiTheme="minorHAnsi" w:eastAsiaTheme="minorHAnsi" w:hAnsiTheme="minorHAnsi" w:cstheme="minorHAnsi"/>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4B54A6"/>
    <w:multiLevelType w:val="hybridMultilevel"/>
    <w:tmpl w:val="F7EEEF70"/>
    <w:lvl w:ilvl="0" w:tplc="0AB889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31B45"/>
    <w:multiLevelType w:val="hybridMultilevel"/>
    <w:tmpl w:val="879CD0E2"/>
    <w:lvl w:ilvl="0" w:tplc="C0FC3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452CC"/>
    <w:multiLevelType w:val="hybridMultilevel"/>
    <w:tmpl w:val="D734A58A"/>
    <w:lvl w:ilvl="0" w:tplc="C0FC3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E270AC"/>
    <w:multiLevelType w:val="hybridMultilevel"/>
    <w:tmpl w:val="181089A8"/>
    <w:lvl w:ilvl="0" w:tplc="04090011">
      <w:start w:val="1"/>
      <w:numFmt w:val="decimal"/>
      <w:lvlText w:val="%1)"/>
      <w:lvlJc w:val="left"/>
      <w:pPr>
        <w:ind w:left="780" w:hanging="360"/>
      </w:pPr>
    </w:lvl>
    <w:lvl w:ilvl="1" w:tplc="101A0019" w:tentative="1">
      <w:start w:val="1"/>
      <w:numFmt w:val="lowerLetter"/>
      <w:lvlText w:val="%2."/>
      <w:lvlJc w:val="left"/>
      <w:pPr>
        <w:ind w:left="1500" w:hanging="360"/>
      </w:pPr>
    </w:lvl>
    <w:lvl w:ilvl="2" w:tplc="101A001B" w:tentative="1">
      <w:start w:val="1"/>
      <w:numFmt w:val="lowerRoman"/>
      <w:lvlText w:val="%3."/>
      <w:lvlJc w:val="right"/>
      <w:pPr>
        <w:ind w:left="2220" w:hanging="180"/>
      </w:pPr>
    </w:lvl>
    <w:lvl w:ilvl="3" w:tplc="101A000F" w:tentative="1">
      <w:start w:val="1"/>
      <w:numFmt w:val="decimal"/>
      <w:lvlText w:val="%4."/>
      <w:lvlJc w:val="left"/>
      <w:pPr>
        <w:ind w:left="2940" w:hanging="360"/>
      </w:pPr>
    </w:lvl>
    <w:lvl w:ilvl="4" w:tplc="101A0019" w:tentative="1">
      <w:start w:val="1"/>
      <w:numFmt w:val="lowerLetter"/>
      <w:lvlText w:val="%5."/>
      <w:lvlJc w:val="left"/>
      <w:pPr>
        <w:ind w:left="3660" w:hanging="360"/>
      </w:pPr>
    </w:lvl>
    <w:lvl w:ilvl="5" w:tplc="101A001B" w:tentative="1">
      <w:start w:val="1"/>
      <w:numFmt w:val="lowerRoman"/>
      <w:lvlText w:val="%6."/>
      <w:lvlJc w:val="right"/>
      <w:pPr>
        <w:ind w:left="4380" w:hanging="180"/>
      </w:pPr>
    </w:lvl>
    <w:lvl w:ilvl="6" w:tplc="101A000F" w:tentative="1">
      <w:start w:val="1"/>
      <w:numFmt w:val="decimal"/>
      <w:lvlText w:val="%7."/>
      <w:lvlJc w:val="left"/>
      <w:pPr>
        <w:ind w:left="5100" w:hanging="360"/>
      </w:pPr>
    </w:lvl>
    <w:lvl w:ilvl="7" w:tplc="101A0019" w:tentative="1">
      <w:start w:val="1"/>
      <w:numFmt w:val="lowerLetter"/>
      <w:lvlText w:val="%8."/>
      <w:lvlJc w:val="left"/>
      <w:pPr>
        <w:ind w:left="5820" w:hanging="360"/>
      </w:pPr>
    </w:lvl>
    <w:lvl w:ilvl="8" w:tplc="101A001B" w:tentative="1">
      <w:start w:val="1"/>
      <w:numFmt w:val="lowerRoman"/>
      <w:lvlText w:val="%9."/>
      <w:lvlJc w:val="right"/>
      <w:pPr>
        <w:ind w:left="6540" w:hanging="180"/>
      </w:pPr>
    </w:lvl>
  </w:abstractNum>
  <w:abstractNum w:abstractNumId="6" w15:restartNumberingAfterBreak="0">
    <w:nsid w:val="2B656BCE"/>
    <w:multiLevelType w:val="hybridMultilevel"/>
    <w:tmpl w:val="3368A9A8"/>
    <w:lvl w:ilvl="0" w:tplc="04090011">
      <w:start w:val="1"/>
      <w:numFmt w:val="decimal"/>
      <w:lvlText w:val="%1)"/>
      <w:lvlJc w:val="left"/>
      <w:pPr>
        <w:ind w:left="872" w:hanging="360"/>
      </w:pPr>
      <w:rPr>
        <w:w w:val="95"/>
      </w:rPr>
    </w:lvl>
    <w:lvl w:ilvl="1" w:tplc="101A0019" w:tentative="1">
      <w:start w:val="1"/>
      <w:numFmt w:val="lowerLetter"/>
      <w:lvlText w:val="%2."/>
      <w:lvlJc w:val="left"/>
      <w:pPr>
        <w:ind w:left="1592" w:hanging="360"/>
      </w:pPr>
    </w:lvl>
    <w:lvl w:ilvl="2" w:tplc="101A001B" w:tentative="1">
      <w:start w:val="1"/>
      <w:numFmt w:val="lowerRoman"/>
      <w:lvlText w:val="%3."/>
      <w:lvlJc w:val="right"/>
      <w:pPr>
        <w:ind w:left="2312" w:hanging="180"/>
      </w:pPr>
    </w:lvl>
    <w:lvl w:ilvl="3" w:tplc="101A000F" w:tentative="1">
      <w:start w:val="1"/>
      <w:numFmt w:val="decimal"/>
      <w:lvlText w:val="%4."/>
      <w:lvlJc w:val="left"/>
      <w:pPr>
        <w:ind w:left="3032" w:hanging="360"/>
      </w:pPr>
    </w:lvl>
    <w:lvl w:ilvl="4" w:tplc="101A0019" w:tentative="1">
      <w:start w:val="1"/>
      <w:numFmt w:val="lowerLetter"/>
      <w:lvlText w:val="%5."/>
      <w:lvlJc w:val="left"/>
      <w:pPr>
        <w:ind w:left="3752" w:hanging="360"/>
      </w:pPr>
    </w:lvl>
    <w:lvl w:ilvl="5" w:tplc="101A001B" w:tentative="1">
      <w:start w:val="1"/>
      <w:numFmt w:val="lowerRoman"/>
      <w:lvlText w:val="%6."/>
      <w:lvlJc w:val="right"/>
      <w:pPr>
        <w:ind w:left="4472" w:hanging="180"/>
      </w:pPr>
    </w:lvl>
    <w:lvl w:ilvl="6" w:tplc="101A000F" w:tentative="1">
      <w:start w:val="1"/>
      <w:numFmt w:val="decimal"/>
      <w:lvlText w:val="%7."/>
      <w:lvlJc w:val="left"/>
      <w:pPr>
        <w:ind w:left="5192" w:hanging="360"/>
      </w:pPr>
    </w:lvl>
    <w:lvl w:ilvl="7" w:tplc="101A0019" w:tentative="1">
      <w:start w:val="1"/>
      <w:numFmt w:val="lowerLetter"/>
      <w:lvlText w:val="%8."/>
      <w:lvlJc w:val="left"/>
      <w:pPr>
        <w:ind w:left="5912" w:hanging="360"/>
      </w:pPr>
    </w:lvl>
    <w:lvl w:ilvl="8" w:tplc="101A001B" w:tentative="1">
      <w:start w:val="1"/>
      <w:numFmt w:val="lowerRoman"/>
      <w:lvlText w:val="%9."/>
      <w:lvlJc w:val="right"/>
      <w:pPr>
        <w:ind w:left="6632" w:hanging="180"/>
      </w:pPr>
    </w:lvl>
  </w:abstractNum>
  <w:abstractNum w:abstractNumId="7" w15:restartNumberingAfterBreak="0">
    <w:nsid w:val="2C002B2E"/>
    <w:multiLevelType w:val="hybridMultilevel"/>
    <w:tmpl w:val="A1B4000E"/>
    <w:lvl w:ilvl="0" w:tplc="E4264C6E">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C84012"/>
    <w:multiLevelType w:val="multilevel"/>
    <w:tmpl w:val="6BC870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2FD77607"/>
    <w:multiLevelType w:val="hybridMultilevel"/>
    <w:tmpl w:val="C9DC9224"/>
    <w:lvl w:ilvl="0" w:tplc="352082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A317B"/>
    <w:multiLevelType w:val="hybridMultilevel"/>
    <w:tmpl w:val="179AD06C"/>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3FAF702C"/>
    <w:multiLevelType w:val="hybridMultilevel"/>
    <w:tmpl w:val="2B3ACA44"/>
    <w:lvl w:ilvl="0" w:tplc="04090011">
      <w:start w:val="1"/>
      <w:numFmt w:val="decimal"/>
      <w:lvlText w:val="%1)"/>
      <w:lvlJc w:val="left"/>
      <w:pPr>
        <w:ind w:left="720" w:hanging="360"/>
      </w:pPr>
      <w:rPr>
        <w:rFonts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2" w15:restartNumberingAfterBreak="0">
    <w:nsid w:val="48FE0B8A"/>
    <w:multiLevelType w:val="hybridMultilevel"/>
    <w:tmpl w:val="16A887D2"/>
    <w:lvl w:ilvl="0" w:tplc="4FAC0E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3418B2"/>
    <w:multiLevelType w:val="hybridMultilevel"/>
    <w:tmpl w:val="49246858"/>
    <w:lvl w:ilvl="0" w:tplc="8CA2B64C">
      <w:start w:val="1"/>
      <w:numFmt w:val="decimal"/>
      <w:lvlText w:val="%1)"/>
      <w:lvlJc w:val="left"/>
      <w:pPr>
        <w:ind w:left="720" w:hanging="360"/>
      </w:pPr>
      <w:rPr>
        <w:color w:val="231F20"/>
        <w:w w:val="104"/>
        <w:sz w:val="22"/>
        <w:szCs w:val="22"/>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4" w15:restartNumberingAfterBreak="0">
    <w:nsid w:val="4D5873CA"/>
    <w:multiLevelType w:val="hybridMultilevel"/>
    <w:tmpl w:val="DE0C0E6E"/>
    <w:lvl w:ilvl="0" w:tplc="3BE06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35FB3"/>
    <w:multiLevelType w:val="hybridMultilevel"/>
    <w:tmpl w:val="6E4CB6B4"/>
    <w:lvl w:ilvl="0" w:tplc="E000E3D4">
      <w:start w:val="1"/>
      <w:numFmt w:val="decimal"/>
      <w:lvlText w:val="%1)"/>
      <w:lvlJc w:val="left"/>
      <w:pPr>
        <w:ind w:left="928" w:hanging="360"/>
      </w:pPr>
      <w:rPr>
        <w:b w:val="0"/>
        <w:sz w:val="24"/>
        <w:szCs w:val="24"/>
      </w:rPr>
    </w:lvl>
    <w:lvl w:ilvl="1" w:tplc="101A0019">
      <w:start w:val="1"/>
      <w:numFmt w:val="lowerLetter"/>
      <w:lvlText w:val="%2."/>
      <w:lvlJc w:val="left"/>
      <w:pPr>
        <w:ind w:left="1790" w:hanging="360"/>
      </w:pPr>
    </w:lvl>
    <w:lvl w:ilvl="2" w:tplc="101A001B" w:tentative="1">
      <w:start w:val="1"/>
      <w:numFmt w:val="lowerRoman"/>
      <w:lvlText w:val="%3."/>
      <w:lvlJc w:val="right"/>
      <w:pPr>
        <w:ind w:left="2510" w:hanging="180"/>
      </w:pPr>
    </w:lvl>
    <w:lvl w:ilvl="3" w:tplc="101A000F" w:tentative="1">
      <w:start w:val="1"/>
      <w:numFmt w:val="decimal"/>
      <w:lvlText w:val="%4."/>
      <w:lvlJc w:val="left"/>
      <w:pPr>
        <w:ind w:left="3230" w:hanging="360"/>
      </w:pPr>
    </w:lvl>
    <w:lvl w:ilvl="4" w:tplc="101A0019" w:tentative="1">
      <w:start w:val="1"/>
      <w:numFmt w:val="lowerLetter"/>
      <w:lvlText w:val="%5."/>
      <w:lvlJc w:val="left"/>
      <w:pPr>
        <w:ind w:left="3950" w:hanging="360"/>
      </w:pPr>
    </w:lvl>
    <w:lvl w:ilvl="5" w:tplc="101A001B" w:tentative="1">
      <w:start w:val="1"/>
      <w:numFmt w:val="lowerRoman"/>
      <w:lvlText w:val="%6."/>
      <w:lvlJc w:val="right"/>
      <w:pPr>
        <w:ind w:left="4670" w:hanging="180"/>
      </w:pPr>
    </w:lvl>
    <w:lvl w:ilvl="6" w:tplc="101A000F" w:tentative="1">
      <w:start w:val="1"/>
      <w:numFmt w:val="decimal"/>
      <w:lvlText w:val="%7."/>
      <w:lvlJc w:val="left"/>
      <w:pPr>
        <w:ind w:left="5390" w:hanging="360"/>
      </w:pPr>
    </w:lvl>
    <w:lvl w:ilvl="7" w:tplc="101A0019" w:tentative="1">
      <w:start w:val="1"/>
      <w:numFmt w:val="lowerLetter"/>
      <w:lvlText w:val="%8."/>
      <w:lvlJc w:val="left"/>
      <w:pPr>
        <w:ind w:left="6110" w:hanging="360"/>
      </w:pPr>
    </w:lvl>
    <w:lvl w:ilvl="8" w:tplc="101A001B" w:tentative="1">
      <w:start w:val="1"/>
      <w:numFmt w:val="lowerRoman"/>
      <w:lvlText w:val="%9."/>
      <w:lvlJc w:val="right"/>
      <w:pPr>
        <w:ind w:left="6830" w:hanging="180"/>
      </w:pPr>
    </w:lvl>
  </w:abstractNum>
  <w:abstractNum w:abstractNumId="16" w15:restartNumberingAfterBreak="0">
    <w:nsid w:val="5B3125B1"/>
    <w:multiLevelType w:val="hybridMultilevel"/>
    <w:tmpl w:val="010A30E4"/>
    <w:lvl w:ilvl="0" w:tplc="8542C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655D3D"/>
    <w:multiLevelType w:val="hybridMultilevel"/>
    <w:tmpl w:val="60144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1A7653"/>
    <w:multiLevelType w:val="hybridMultilevel"/>
    <w:tmpl w:val="FC74ABEA"/>
    <w:lvl w:ilvl="0" w:tplc="953A5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B6738"/>
    <w:multiLevelType w:val="hybridMultilevel"/>
    <w:tmpl w:val="61D0EEC8"/>
    <w:lvl w:ilvl="0" w:tplc="F98E5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373CA"/>
    <w:multiLevelType w:val="hybridMultilevel"/>
    <w:tmpl w:val="E5C67BC2"/>
    <w:lvl w:ilvl="0" w:tplc="D1B21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517153"/>
    <w:multiLevelType w:val="hybridMultilevel"/>
    <w:tmpl w:val="2F28635C"/>
    <w:lvl w:ilvl="0" w:tplc="04090011">
      <w:start w:val="1"/>
      <w:numFmt w:val="decimal"/>
      <w:lvlText w:val="%1)"/>
      <w:lvlJc w:val="left"/>
      <w:pPr>
        <w:ind w:left="720" w:hanging="360"/>
      </w:p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2" w15:restartNumberingAfterBreak="0">
    <w:nsid w:val="64030B2C"/>
    <w:multiLevelType w:val="hybridMultilevel"/>
    <w:tmpl w:val="41A26C44"/>
    <w:lvl w:ilvl="0" w:tplc="7FDA43A2">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711B5"/>
    <w:multiLevelType w:val="hybridMultilevel"/>
    <w:tmpl w:val="125CCA00"/>
    <w:lvl w:ilvl="0" w:tplc="04090011">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4" w15:restartNumberingAfterBreak="0">
    <w:nsid w:val="6475249A"/>
    <w:multiLevelType w:val="hybridMultilevel"/>
    <w:tmpl w:val="10B68FF4"/>
    <w:lvl w:ilvl="0" w:tplc="906AA636">
      <w:start w:val="1"/>
      <w:numFmt w:val="decimal"/>
      <w:lvlText w:val="(%1)"/>
      <w:lvlJc w:val="left"/>
      <w:pPr>
        <w:ind w:left="1099" w:hanging="39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8F8503C"/>
    <w:multiLevelType w:val="hybridMultilevel"/>
    <w:tmpl w:val="AC7A3220"/>
    <w:lvl w:ilvl="0" w:tplc="55786EEC">
      <w:start w:val="1"/>
      <w:numFmt w:val="decimal"/>
      <w:lvlText w:val="(%1)"/>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3A8B0E2">
      <w:start w:val="1"/>
      <w:numFmt w:val="lowerLetter"/>
      <w:lvlText w:val="%2)"/>
      <w:lvlJc w:val="left"/>
      <w:pPr>
        <w:ind w:left="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8AE1B28">
      <w:start w:val="1"/>
      <w:numFmt w:val="lowerRoman"/>
      <w:lvlText w:val="%3"/>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500F1C">
      <w:start w:val="1"/>
      <w:numFmt w:val="decimal"/>
      <w:lvlText w:val="%4"/>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DC4A74">
      <w:start w:val="1"/>
      <w:numFmt w:val="lowerLetter"/>
      <w:lvlText w:val="%5"/>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0C7D98">
      <w:start w:val="1"/>
      <w:numFmt w:val="lowerRoman"/>
      <w:lvlText w:val="%6"/>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4CE882">
      <w:start w:val="1"/>
      <w:numFmt w:val="decimal"/>
      <w:lvlText w:val="%7"/>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F9E703A">
      <w:start w:val="1"/>
      <w:numFmt w:val="lowerLetter"/>
      <w:lvlText w:val="%8"/>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3256EC">
      <w:start w:val="1"/>
      <w:numFmt w:val="lowerRoman"/>
      <w:lvlText w:val="%9"/>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F2B0CDD"/>
    <w:multiLevelType w:val="hybridMultilevel"/>
    <w:tmpl w:val="D0F6EFC0"/>
    <w:lvl w:ilvl="0" w:tplc="218E98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4790F"/>
    <w:multiLevelType w:val="hybridMultilevel"/>
    <w:tmpl w:val="1FB0204E"/>
    <w:lvl w:ilvl="0" w:tplc="CCA20C5E">
      <w:start w:val="1"/>
      <w:numFmt w:val="decimal"/>
      <w:lvlText w:val="(%1)"/>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44030C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79E2F1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CFA7E5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1B4590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BA8D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56A44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BA5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7DA440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AE61546"/>
    <w:multiLevelType w:val="hybridMultilevel"/>
    <w:tmpl w:val="3368A9A8"/>
    <w:lvl w:ilvl="0" w:tplc="04090011">
      <w:start w:val="1"/>
      <w:numFmt w:val="decimal"/>
      <w:lvlText w:val="%1)"/>
      <w:lvlJc w:val="left"/>
      <w:pPr>
        <w:ind w:left="872" w:hanging="360"/>
      </w:pPr>
      <w:rPr>
        <w:w w:val="95"/>
      </w:rPr>
    </w:lvl>
    <w:lvl w:ilvl="1" w:tplc="101A0019" w:tentative="1">
      <w:start w:val="1"/>
      <w:numFmt w:val="lowerLetter"/>
      <w:lvlText w:val="%2."/>
      <w:lvlJc w:val="left"/>
      <w:pPr>
        <w:ind w:left="1592" w:hanging="360"/>
      </w:pPr>
    </w:lvl>
    <w:lvl w:ilvl="2" w:tplc="101A001B" w:tentative="1">
      <w:start w:val="1"/>
      <w:numFmt w:val="lowerRoman"/>
      <w:lvlText w:val="%3."/>
      <w:lvlJc w:val="right"/>
      <w:pPr>
        <w:ind w:left="2312" w:hanging="180"/>
      </w:pPr>
    </w:lvl>
    <w:lvl w:ilvl="3" w:tplc="101A000F" w:tentative="1">
      <w:start w:val="1"/>
      <w:numFmt w:val="decimal"/>
      <w:lvlText w:val="%4."/>
      <w:lvlJc w:val="left"/>
      <w:pPr>
        <w:ind w:left="3032" w:hanging="360"/>
      </w:pPr>
    </w:lvl>
    <w:lvl w:ilvl="4" w:tplc="101A0019" w:tentative="1">
      <w:start w:val="1"/>
      <w:numFmt w:val="lowerLetter"/>
      <w:lvlText w:val="%5."/>
      <w:lvlJc w:val="left"/>
      <w:pPr>
        <w:ind w:left="3752" w:hanging="360"/>
      </w:pPr>
    </w:lvl>
    <w:lvl w:ilvl="5" w:tplc="101A001B" w:tentative="1">
      <w:start w:val="1"/>
      <w:numFmt w:val="lowerRoman"/>
      <w:lvlText w:val="%6."/>
      <w:lvlJc w:val="right"/>
      <w:pPr>
        <w:ind w:left="4472" w:hanging="180"/>
      </w:pPr>
    </w:lvl>
    <w:lvl w:ilvl="6" w:tplc="101A000F" w:tentative="1">
      <w:start w:val="1"/>
      <w:numFmt w:val="decimal"/>
      <w:lvlText w:val="%7."/>
      <w:lvlJc w:val="left"/>
      <w:pPr>
        <w:ind w:left="5192" w:hanging="360"/>
      </w:pPr>
    </w:lvl>
    <w:lvl w:ilvl="7" w:tplc="101A0019" w:tentative="1">
      <w:start w:val="1"/>
      <w:numFmt w:val="lowerLetter"/>
      <w:lvlText w:val="%8."/>
      <w:lvlJc w:val="left"/>
      <w:pPr>
        <w:ind w:left="5912" w:hanging="360"/>
      </w:pPr>
    </w:lvl>
    <w:lvl w:ilvl="8" w:tplc="101A001B" w:tentative="1">
      <w:start w:val="1"/>
      <w:numFmt w:val="lowerRoman"/>
      <w:lvlText w:val="%9."/>
      <w:lvlJc w:val="right"/>
      <w:pPr>
        <w:ind w:left="6632" w:hanging="180"/>
      </w:pPr>
    </w:lvl>
  </w:abstractNum>
  <w:abstractNum w:abstractNumId="29" w15:restartNumberingAfterBreak="0">
    <w:nsid w:val="7B1E12BC"/>
    <w:multiLevelType w:val="hybridMultilevel"/>
    <w:tmpl w:val="F4CAA544"/>
    <w:lvl w:ilvl="0" w:tplc="D5A002E4">
      <w:start w:val="1"/>
      <w:numFmt w:val="bullet"/>
      <w:lvlText w:val="–"/>
      <w:lvlJc w:val="left"/>
      <w:pPr>
        <w:ind w:left="720" w:hanging="360"/>
      </w:pPr>
      <w:rPr>
        <w:rFonts w:ascii="Cambria" w:hAnsi="Cambria" w:hint="default"/>
      </w:rPr>
    </w:lvl>
    <w:lvl w:ilvl="1" w:tplc="D5A002E4">
      <w:start w:val="1"/>
      <w:numFmt w:val="bullet"/>
      <w:lvlText w:val="–"/>
      <w:lvlJc w:val="left"/>
      <w:pPr>
        <w:ind w:left="1440" w:hanging="360"/>
      </w:pPr>
      <w:rPr>
        <w:rFonts w:ascii="Cambria" w:hAnsi="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95EC6"/>
    <w:multiLevelType w:val="hybridMultilevel"/>
    <w:tmpl w:val="E2F09788"/>
    <w:lvl w:ilvl="0" w:tplc="04090011">
      <w:start w:val="1"/>
      <w:numFmt w:val="decimal"/>
      <w:lvlText w:val="%1)"/>
      <w:lvlJc w:val="left"/>
      <w:pPr>
        <w:ind w:left="720" w:hanging="360"/>
      </w:pPr>
      <w:rPr>
        <w:b w:val="0"/>
        <w:w w:val="100"/>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1" w15:restartNumberingAfterBreak="0">
    <w:nsid w:val="7FE26847"/>
    <w:multiLevelType w:val="hybridMultilevel"/>
    <w:tmpl w:val="8F0EA28E"/>
    <w:lvl w:ilvl="0" w:tplc="9FB08FF6">
      <w:start w:val="1"/>
      <w:numFmt w:val="decimal"/>
      <w:lvlText w:val="(%1)"/>
      <w:lvlJc w:val="left"/>
      <w:pPr>
        <w:ind w:left="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D89AE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B0D42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9C8A2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50470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5C61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A48C75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7CE2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A2433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15"/>
  </w:num>
  <w:num w:numId="3">
    <w:abstractNumId w:val="30"/>
  </w:num>
  <w:num w:numId="4">
    <w:abstractNumId w:val="21"/>
  </w:num>
  <w:num w:numId="5">
    <w:abstractNumId w:val="13"/>
  </w:num>
  <w:num w:numId="6">
    <w:abstractNumId w:val="28"/>
  </w:num>
  <w:num w:numId="7">
    <w:abstractNumId w:val="5"/>
  </w:num>
  <w:num w:numId="8">
    <w:abstractNumId w:val="11"/>
  </w:num>
  <w:num w:numId="9">
    <w:abstractNumId w:val="23"/>
  </w:num>
  <w:num w:numId="10">
    <w:abstractNumId w:val="6"/>
  </w:num>
  <w:num w:numId="11">
    <w:abstractNumId w:val="24"/>
  </w:num>
  <w:num w:numId="12">
    <w:abstractNumId w:val="27"/>
  </w:num>
  <w:num w:numId="13">
    <w:abstractNumId w:val="25"/>
  </w:num>
  <w:num w:numId="14">
    <w:abstractNumId w:val="31"/>
  </w:num>
  <w:num w:numId="15">
    <w:abstractNumId w:val="26"/>
  </w:num>
  <w:num w:numId="16">
    <w:abstractNumId w:val="20"/>
  </w:num>
  <w:num w:numId="17">
    <w:abstractNumId w:val="18"/>
  </w:num>
  <w:num w:numId="18">
    <w:abstractNumId w:val="0"/>
  </w:num>
  <w:num w:numId="19">
    <w:abstractNumId w:val="19"/>
  </w:num>
  <w:num w:numId="20">
    <w:abstractNumId w:val="16"/>
  </w:num>
  <w:num w:numId="21">
    <w:abstractNumId w:val="17"/>
  </w:num>
  <w:num w:numId="22">
    <w:abstractNumId w:val="14"/>
  </w:num>
  <w:num w:numId="23">
    <w:abstractNumId w:val="9"/>
  </w:num>
  <w:num w:numId="24">
    <w:abstractNumId w:val="4"/>
  </w:num>
  <w:num w:numId="25">
    <w:abstractNumId w:val="3"/>
  </w:num>
  <w:num w:numId="26">
    <w:abstractNumId w:val="1"/>
  </w:num>
  <w:num w:numId="27">
    <w:abstractNumId w:val="10"/>
  </w:num>
  <w:num w:numId="28">
    <w:abstractNumId w:val="2"/>
  </w:num>
  <w:num w:numId="29">
    <w:abstractNumId w:val="12"/>
  </w:num>
  <w:num w:numId="30">
    <w:abstractNumId w:val="7"/>
  </w:num>
  <w:num w:numId="31">
    <w:abstractNumId w:val="29"/>
  </w:num>
  <w:num w:numId="32">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E6"/>
    <w:rsid w:val="00001136"/>
    <w:rsid w:val="0000233B"/>
    <w:rsid w:val="00003EDA"/>
    <w:rsid w:val="00004DB0"/>
    <w:rsid w:val="00004DE8"/>
    <w:rsid w:val="00005C23"/>
    <w:rsid w:val="00006147"/>
    <w:rsid w:val="00006E96"/>
    <w:rsid w:val="00012702"/>
    <w:rsid w:val="000132E6"/>
    <w:rsid w:val="000133A7"/>
    <w:rsid w:val="000138BA"/>
    <w:rsid w:val="00014D3C"/>
    <w:rsid w:val="00015056"/>
    <w:rsid w:val="0001583F"/>
    <w:rsid w:val="000160E2"/>
    <w:rsid w:val="000169C6"/>
    <w:rsid w:val="0002012C"/>
    <w:rsid w:val="000210A1"/>
    <w:rsid w:val="00022519"/>
    <w:rsid w:val="00022EFB"/>
    <w:rsid w:val="00024262"/>
    <w:rsid w:val="00024591"/>
    <w:rsid w:val="00024AED"/>
    <w:rsid w:val="000253D2"/>
    <w:rsid w:val="0002645B"/>
    <w:rsid w:val="000265FA"/>
    <w:rsid w:val="00026769"/>
    <w:rsid w:val="00026970"/>
    <w:rsid w:val="00027EC2"/>
    <w:rsid w:val="000308F6"/>
    <w:rsid w:val="0003152D"/>
    <w:rsid w:val="00032064"/>
    <w:rsid w:val="0003231E"/>
    <w:rsid w:val="000323AE"/>
    <w:rsid w:val="000329E9"/>
    <w:rsid w:val="0003374B"/>
    <w:rsid w:val="00033A83"/>
    <w:rsid w:val="00033BD2"/>
    <w:rsid w:val="00034B54"/>
    <w:rsid w:val="0003533E"/>
    <w:rsid w:val="0003551C"/>
    <w:rsid w:val="00035CA6"/>
    <w:rsid w:val="00035DE2"/>
    <w:rsid w:val="00035DFA"/>
    <w:rsid w:val="00036682"/>
    <w:rsid w:val="000366F6"/>
    <w:rsid w:val="00037D74"/>
    <w:rsid w:val="000411A3"/>
    <w:rsid w:val="000429C7"/>
    <w:rsid w:val="000430E8"/>
    <w:rsid w:val="00043F8D"/>
    <w:rsid w:val="00045771"/>
    <w:rsid w:val="000459E4"/>
    <w:rsid w:val="00046708"/>
    <w:rsid w:val="00046985"/>
    <w:rsid w:val="00047B2F"/>
    <w:rsid w:val="00050136"/>
    <w:rsid w:val="00050B4B"/>
    <w:rsid w:val="000514FC"/>
    <w:rsid w:val="000536A1"/>
    <w:rsid w:val="00054482"/>
    <w:rsid w:val="00054939"/>
    <w:rsid w:val="00054D07"/>
    <w:rsid w:val="00055021"/>
    <w:rsid w:val="000553FF"/>
    <w:rsid w:val="00055B19"/>
    <w:rsid w:val="00055FF4"/>
    <w:rsid w:val="0005798A"/>
    <w:rsid w:val="000579D0"/>
    <w:rsid w:val="00057CD4"/>
    <w:rsid w:val="00062CAA"/>
    <w:rsid w:val="00065600"/>
    <w:rsid w:val="00065642"/>
    <w:rsid w:val="00065E15"/>
    <w:rsid w:val="0006683A"/>
    <w:rsid w:val="000700AB"/>
    <w:rsid w:val="0007047E"/>
    <w:rsid w:val="00072D57"/>
    <w:rsid w:val="000731EE"/>
    <w:rsid w:val="0007438E"/>
    <w:rsid w:val="00075137"/>
    <w:rsid w:val="00077629"/>
    <w:rsid w:val="00077F9E"/>
    <w:rsid w:val="00080B49"/>
    <w:rsid w:val="000821A4"/>
    <w:rsid w:val="00082B56"/>
    <w:rsid w:val="00083B63"/>
    <w:rsid w:val="00083E26"/>
    <w:rsid w:val="00084895"/>
    <w:rsid w:val="00085B8F"/>
    <w:rsid w:val="00085BB0"/>
    <w:rsid w:val="000867E1"/>
    <w:rsid w:val="00087021"/>
    <w:rsid w:val="000908A1"/>
    <w:rsid w:val="00090B44"/>
    <w:rsid w:val="000912DC"/>
    <w:rsid w:val="0009391A"/>
    <w:rsid w:val="00093BD1"/>
    <w:rsid w:val="00093BF4"/>
    <w:rsid w:val="00094084"/>
    <w:rsid w:val="00097F29"/>
    <w:rsid w:val="000A1CC2"/>
    <w:rsid w:val="000A2AFE"/>
    <w:rsid w:val="000A2B8D"/>
    <w:rsid w:val="000A4030"/>
    <w:rsid w:val="000A5F44"/>
    <w:rsid w:val="000B0FB1"/>
    <w:rsid w:val="000B3F35"/>
    <w:rsid w:val="000B4137"/>
    <w:rsid w:val="000B5528"/>
    <w:rsid w:val="000B5F88"/>
    <w:rsid w:val="000B6EBE"/>
    <w:rsid w:val="000B72FF"/>
    <w:rsid w:val="000B7533"/>
    <w:rsid w:val="000C080E"/>
    <w:rsid w:val="000C119C"/>
    <w:rsid w:val="000C1A31"/>
    <w:rsid w:val="000C1D32"/>
    <w:rsid w:val="000C1EAF"/>
    <w:rsid w:val="000C2C71"/>
    <w:rsid w:val="000C442C"/>
    <w:rsid w:val="000D1063"/>
    <w:rsid w:val="000D2980"/>
    <w:rsid w:val="000D45F5"/>
    <w:rsid w:val="000D5354"/>
    <w:rsid w:val="000D5FF9"/>
    <w:rsid w:val="000D641E"/>
    <w:rsid w:val="000E0F2F"/>
    <w:rsid w:val="000E2353"/>
    <w:rsid w:val="000E57A2"/>
    <w:rsid w:val="000E582D"/>
    <w:rsid w:val="000E5D9B"/>
    <w:rsid w:val="000E6721"/>
    <w:rsid w:val="000E7496"/>
    <w:rsid w:val="000F0AE9"/>
    <w:rsid w:val="000F0BE5"/>
    <w:rsid w:val="000F12DA"/>
    <w:rsid w:val="000F1CD3"/>
    <w:rsid w:val="000F28BD"/>
    <w:rsid w:val="000F348B"/>
    <w:rsid w:val="000F41DD"/>
    <w:rsid w:val="000F455C"/>
    <w:rsid w:val="000F6BAA"/>
    <w:rsid w:val="000F7838"/>
    <w:rsid w:val="000F7992"/>
    <w:rsid w:val="000F7B7B"/>
    <w:rsid w:val="000F7FF0"/>
    <w:rsid w:val="0010055C"/>
    <w:rsid w:val="00100EAC"/>
    <w:rsid w:val="00100F53"/>
    <w:rsid w:val="00101ADF"/>
    <w:rsid w:val="00102D7C"/>
    <w:rsid w:val="0010392D"/>
    <w:rsid w:val="00104B1C"/>
    <w:rsid w:val="001065BA"/>
    <w:rsid w:val="001069E5"/>
    <w:rsid w:val="00106A3F"/>
    <w:rsid w:val="00106D8A"/>
    <w:rsid w:val="00107D31"/>
    <w:rsid w:val="00110196"/>
    <w:rsid w:val="001112F7"/>
    <w:rsid w:val="001125D2"/>
    <w:rsid w:val="0011333E"/>
    <w:rsid w:val="00113B56"/>
    <w:rsid w:val="00114005"/>
    <w:rsid w:val="00115453"/>
    <w:rsid w:val="00115C9E"/>
    <w:rsid w:val="001207B6"/>
    <w:rsid w:val="00123DB4"/>
    <w:rsid w:val="00124691"/>
    <w:rsid w:val="001256E3"/>
    <w:rsid w:val="00125E8C"/>
    <w:rsid w:val="00125F36"/>
    <w:rsid w:val="001268CD"/>
    <w:rsid w:val="001300E2"/>
    <w:rsid w:val="001318C6"/>
    <w:rsid w:val="00131AAE"/>
    <w:rsid w:val="001321C6"/>
    <w:rsid w:val="00134818"/>
    <w:rsid w:val="00136574"/>
    <w:rsid w:val="001367C4"/>
    <w:rsid w:val="00140747"/>
    <w:rsid w:val="001410B6"/>
    <w:rsid w:val="001424F8"/>
    <w:rsid w:val="00142F91"/>
    <w:rsid w:val="001434B0"/>
    <w:rsid w:val="001434F2"/>
    <w:rsid w:val="001446ED"/>
    <w:rsid w:val="00144796"/>
    <w:rsid w:val="00146A2A"/>
    <w:rsid w:val="00146B75"/>
    <w:rsid w:val="001475E4"/>
    <w:rsid w:val="00147B29"/>
    <w:rsid w:val="00152285"/>
    <w:rsid w:val="001522B8"/>
    <w:rsid w:val="0015321C"/>
    <w:rsid w:val="001533AD"/>
    <w:rsid w:val="00153822"/>
    <w:rsid w:val="001545AE"/>
    <w:rsid w:val="00154C04"/>
    <w:rsid w:val="0015518F"/>
    <w:rsid w:val="00155535"/>
    <w:rsid w:val="00155BD8"/>
    <w:rsid w:val="001560F4"/>
    <w:rsid w:val="00156723"/>
    <w:rsid w:val="00156A72"/>
    <w:rsid w:val="00157986"/>
    <w:rsid w:val="00157C41"/>
    <w:rsid w:val="00157EEA"/>
    <w:rsid w:val="001600D8"/>
    <w:rsid w:val="00160724"/>
    <w:rsid w:val="001612DA"/>
    <w:rsid w:val="00162495"/>
    <w:rsid w:val="00163788"/>
    <w:rsid w:val="001638D7"/>
    <w:rsid w:val="00163CBF"/>
    <w:rsid w:val="00164EFD"/>
    <w:rsid w:val="0016586F"/>
    <w:rsid w:val="001672A2"/>
    <w:rsid w:val="001712C7"/>
    <w:rsid w:val="001712D5"/>
    <w:rsid w:val="00172711"/>
    <w:rsid w:val="001738E8"/>
    <w:rsid w:val="00173FEB"/>
    <w:rsid w:val="001749F1"/>
    <w:rsid w:val="00174C25"/>
    <w:rsid w:val="00175D74"/>
    <w:rsid w:val="001806E3"/>
    <w:rsid w:val="00180C8E"/>
    <w:rsid w:val="00181432"/>
    <w:rsid w:val="0018184C"/>
    <w:rsid w:val="00181898"/>
    <w:rsid w:val="00181963"/>
    <w:rsid w:val="00181C22"/>
    <w:rsid w:val="00184C5A"/>
    <w:rsid w:val="00185881"/>
    <w:rsid w:val="00185DCE"/>
    <w:rsid w:val="00186176"/>
    <w:rsid w:val="001869DF"/>
    <w:rsid w:val="00187BF0"/>
    <w:rsid w:val="00191258"/>
    <w:rsid w:val="0019187F"/>
    <w:rsid w:val="00191DAD"/>
    <w:rsid w:val="00192722"/>
    <w:rsid w:val="00193AE2"/>
    <w:rsid w:val="001946C4"/>
    <w:rsid w:val="00195AC5"/>
    <w:rsid w:val="001961B1"/>
    <w:rsid w:val="00196B65"/>
    <w:rsid w:val="00197861"/>
    <w:rsid w:val="001A0D15"/>
    <w:rsid w:val="001A1A92"/>
    <w:rsid w:val="001A1E1C"/>
    <w:rsid w:val="001A3CD4"/>
    <w:rsid w:val="001A3CF7"/>
    <w:rsid w:val="001A47EC"/>
    <w:rsid w:val="001A5818"/>
    <w:rsid w:val="001A655E"/>
    <w:rsid w:val="001A6CFC"/>
    <w:rsid w:val="001B0FC1"/>
    <w:rsid w:val="001B28B6"/>
    <w:rsid w:val="001B2DD3"/>
    <w:rsid w:val="001B3C02"/>
    <w:rsid w:val="001B4084"/>
    <w:rsid w:val="001B46CF"/>
    <w:rsid w:val="001B68C3"/>
    <w:rsid w:val="001B727B"/>
    <w:rsid w:val="001B77C5"/>
    <w:rsid w:val="001B79FB"/>
    <w:rsid w:val="001C087E"/>
    <w:rsid w:val="001C0987"/>
    <w:rsid w:val="001C2385"/>
    <w:rsid w:val="001C3441"/>
    <w:rsid w:val="001C388C"/>
    <w:rsid w:val="001C4CE4"/>
    <w:rsid w:val="001C677F"/>
    <w:rsid w:val="001C69E1"/>
    <w:rsid w:val="001C7414"/>
    <w:rsid w:val="001C7CB5"/>
    <w:rsid w:val="001D0261"/>
    <w:rsid w:val="001D0C92"/>
    <w:rsid w:val="001D101A"/>
    <w:rsid w:val="001D20FA"/>
    <w:rsid w:val="001D23FF"/>
    <w:rsid w:val="001D25A2"/>
    <w:rsid w:val="001D2F99"/>
    <w:rsid w:val="001D4301"/>
    <w:rsid w:val="001D5427"/>
    <w:rsid w:val="001D5827"/>
    <w:rsid w:val="001E1B78"/>
    <w:rsid w:val="001E24EB"/>
    <w:rsid w:val="001E355C"/>
    <w:rsid w:val="001E3EBA"/>
    <w:rsid w:val="001E3F0B"/>
    <w:rsid w:val="001E4B58"/>
    <w:rsid w:val="001E64B5"/>
    <w:rsid w:val="001E675D"/>
    <w:rsid w:val="001F0146"/>
    <w:rsid w:val="001F07A2"/>
    <w:rsid w:val="001F22BB"/>
    <w:rsid w:val="001F2A08"/>
    <w:rsid w:val="001F518D"/>
    <w:rsid w:val="001F5BCB"/>
    <w:rsid w:val="001F60B9"/>
    <w:rsid w:val="001F7D75"/>
    <w:rsid w:val="00201117"/>
    <w:rsid w:val="00202A1D"/>
    <w:rsid w:val="00202AAF"/>
    <w:rsid w:val="0020374A"/>
    <w:rsid w:val="0020398E"/>
    <w:rsid w:val="0020434A"/>
    <w:rsid w:val="00205E8C"/>
    <w:rsid w:val="00206A12"/>
    <w:rsid w:val="00206A41"/>
    <w:rsid w:val="002070DB"/>
    <w:rsid w:val="002073F0"/>
    <w:rsid w:val="00207589"/>
    <w:rsid w:val="00210D5E"/>
    <w:rsid w:val="00213A7D"/>
    <w:rsid w:val="00214491"/>
    <w:rsid w:val="00214DFC"/>
    <w:rsid w:val="0021630E"/>
    <w:rsid w:val="0021757F"/>
    <w:rsid w:val="002179D1"/>
    <w:rsid w:val="00217D14"/>
    <w:rsid w:val="002239FE"/>
    <w:rsid w:val="00224534"/>
    <w:rsid w:val="00225B24"/>
    <w:rsid w:val="00225BB9"/>
    <w:rsid w:val="0022626C"/>
    <w:rsid w:val="00226F8B"/>
    <w:rsid w:val="0022727A"/>
    <w:rsid w:val="00227513"/>
    <w:rsid w:val="00230001"/>
    <w:rsid w:val="00231104"/>
    <w:rsid w:val="0023126D"/>
    <w:rsid w:val="0023135E"/>
    <w:rsid w:val="002313C1"/>
    <w:rsid w:val="00231CC3"/>
    <w:rsid w:val="0023239F"/>
    <w:rsid w:val="00232598"/>
    <w:rsid w:val="00234A3E"/>
    <w:rsid w:val="002359C7"/>
    <w:rsid w:val="00235DB8"/>
    <w:rsid w:val="00237CFC"/>
    <w:rsid w:val="0024028A"/>
    <w:rsid w:val="00240466"/>
    <w:rsid w:val="0024083D"/>
    <w:rsid w:val="0024176F"/>
    <w:rsid w:val="00243391"/>
    <w:rsid w:val="0024408E"/>
    <w:rsid w:val="0024438C"/>
    <w:rsid w:val="00244D7B"/>
    <w:rsid w:val="00245E70"/>
    <w:rsid w:val="002461CE"/>
    <w:rsid w:val="00247B48"/>
    <w:rsid w:val="0025223B"/>
    <w:rsid w:val="00252553"/>
    <w:rsid w:val="00252D79"/>
    <w:rsid w:val="0025460D"/>
    <w:rsid w:val="00254926"/>
    <w:rsid w:val="00254C01"/>
    <w:rsid w:val="00255829"/>
    <w:rsid w:val="00256952"/>
    <w:rsid w:val="002601A9"/>
    <w:rsid w:val="00261F11"/>
    <w:rsid w:val="00262CFB"/>
    <w:rsid w:val="0026333B"/>
    <w:rsid w:val="00266F58"/>
    <w:rsid w:val="00267724"/>
    <w:rsid w:val="00271685"/>
    <w:rsid w:val="0027292F"/>
    <w:rsid w:val="00273DD0"/>
    <w:rsid w:val="00274719"/>
    <w:rsid w:val="00274738"/>
    <w:rsid w:val="00274896"/>
    <w:rsid w:val="00275F3A"/>
    <w:rsid w:val="00276363"/>
    <w:rsid w:val="0027697B"/>
    <w:rsid w:val="00277BCA"/>
    <w:rsid w:val="002823DD"/>
    <w:rsid w:val="00283A8D"/>
    <w:rsid w:val="00283FD8"/>
    <w:rsid w:val="0028462D"/>
    <w:rsid w:val="00284636"/>
    <w:rsid w:val="0028487C"/>
    <w:rsid w:val="002849EC"/>
    <w:rsid w:val="00286B16"/>
    <w:rsid w:val="00287AB1"/>
    <w:rsid w:val="00287CC9"/>
    <w:rsid w:val="00287EDF"/>
    <w:rsid w:val="00290B7A"/>
    <w:rsid w:val="00291C62"/>
    <w:rsid w:val="002925B9"/>
    <w:rsid w:val="00293A2B"/>
    <w:rsid w:val="00293C75"/>
    <w:rsid w:val="002940FE"/>
    <w:rsid w:val="00294C54"/>
    <w:rsid w:val="00295270"/>
    <w:rsid w:val="00295F76"/>
    <w:rsid w:val="00296CA3"/>
    <w:rsid w:val="00296E0F"/>
    <w:rsid w:val="00297D52"/>
    <w:rsid w:val="00297ECE"/>
    <w:rsid w:val="002A0042"/>
    <w:rsid w:val="002A0746"/>
    <w:rsid w:val="002A0E35"/>
    <w:rsid w:val="002A1A99"/>
    <w:rsid w:val="002A1F72"/>
    <w:rsid w:val="002A35A0"/>
    <w:rsid w:val="002A45CB"/>
    <w:rsid w:val="002A5B06"/>
    <w:rsid w:val="002A69CE"/>
    <w:rsid w:val="002A6A2E"/>
    <w:rsid w:val="002A6C3D"/>
    <w:rsid w:val="002A712A"/>
    <w:rsid w:val="002A71C8"/>
    <w:rsid w:val="002B2AC4"/>
    <w:rsid w:val="002B37B8"/>
    <w:rsid w:val="002B3BCB"/>
    <w:rsid w:val="002B4536"/>
    <w:rsid w:val="002B48BE"/>
    <w:rsid w:val="002B4975"/>
    <w:rsid w:val="002B4F11"/>
    <w:rsid w:val="002B5588"/>
    <w:rsid w:val="002B63BF"/>
    <w:rsid w:val="002B6F75"/>
    <w:rsid w:val="002C0FD6"/>
    <w:rsid w:val="002C1F5D"/>
    <w:rsid w:val="002C42FF"/>
    <w:rsid w:val="002C44EF"/>
    <w:rsid w:val="002C60EE"/>
    <w:rsid w:val="002C6188"/>
    <w:rsid w:val="002C7443"/>
    <w:rsid w:val="002C7A34"/>
    <w:rsid w:val="002D14B8"/>
    <w:rsid w:val="002D1B42"/>
    <w:rsid w:val="002D2700"/>
    <w:rsid w:val="002D30B7"/>
    <w:rsid w:val="002D3F55"/>
    <w:rsid w:val="002D4063"/>
    <w:rsid w:val="002D4491"/>
    <w:rsid w:val="002D47EF"/>
    <w:rsid w:val="002D498D"/>
    <w:rsid w:val="002D5CD8"/>
    <w:rsid w:val="002D69C9"/>
    <w:rsid w:val="002D69CD"/>
    <w:rsid w:val="002E0308"/>
    <w:rsid w:val="002E0B42"/>
    <w:rsid w:val="002E1389"/>
    <w:rsid w:val="002E146A"/>
    <w:rsid w:val="002E2854"/>
    <w:rsid w:val="002E3710"/>
    <w:rsid w:val="002E4B1D"/>
    <w:rsid w:val="002E4D35"/>
    <w:rsid w:val="002E59C2"/>
    <w:rsid w:val="002E6261"/>
    <w:rsid w:val="002E6361"/>
    <w:rsid w:val="002E6E7A"/>
    <w:rsid w:val="002E7538"/>
    <w:rsid w:val="002E7FC9"/>
    <w:rsid w:val="002F173F"/>
    <w:rsid w:val="002F2CD9"/>
    <w:rsid w:val="002F2E97"/>
    <w:rsid w:val="002F2F8B"/>
    <w:rsid w:val="002F54AC"/>
    <w:rsid w:val="002F6BD2"/>
    <w:rsid w:val="002F7C2A"/>
    <w:rsid w:val="00300F31"/>
    <w:rsid w:val="00301373"/>
    <w:rsid w:val="00302B87"/>
    <w:rsid w:val="00304825"/>
    <w:rsid w:val="0030482D"/>
    <w:rsid w:val="00304FCA"/>
    <w:rsid w:val="00306BAA"/>
    <w:rsid w:val="003074F5"/>
    <w:rsid w:val="003116A6"/>
    <w:rsid w:val="00311E20"/>
    <w:rsid w:val="00312937"/>
    <w:rsid w:val="00312D32"/>
    <w:rsid w:val="00313079"/>
    <w:rsid w:val="003135DF"/>
    <w:rsid w:val="00313611"/>
    <w:rsid w:val="00313B76"/>
    <w:rsid w:val="00313EC8"/>
    <w:rsid w:val="0031592D"/>
    <w:rsid w:val="00316A13"/>
    <w:rsid w:val="00316AFC"/>
    <w:rsid w:val="003172E0"/>
    <w:rsid w:val="00317770"/>
    <w:rsid w:val="00317EFC"/>
    <w:rsid w:val="003205B8"/>
    <w:rsid w:val="003205D7"/>
    <w:rsid w:val="0032121C"/>
    <w:rsid w:val="00321BB5"/>
    <w:rsid w:val="00321E83"/>
    <w:rsid w:val="003235F1"/>
    <w:rsid w:val="00323C45"/>
    <w:rsid w:val="00326539"/>
    <w:rsid w:val="0032685E"/>
    <w:rsid w:val="0032687D"/>
    <w:rsid w:val="00326BB5"/>
    <w:rsid w:val="00326D76"/>
    <w:rsid w:val="003315D3"/>
    <w:rsid w:val="003319D8"/>
    <w:rsid w:val="003324B6"/>
    <w:rsid w:val="003327CE"/>
    <w:rsid w:val="00332DFD"/>
    <w:rsid w:val="003342B7"/>
    <w:rsid w:val="00334DA2"/>
    <w:rsid w:val="00337022"/>
    <w:rsid w:val="0033799F"/>
    <w:rsid w:val="00340B4D"/>
    <w:rsid w:val="00342592"/>
    <w:rsid w:val="00343A3B"/>
    <w:rsid w:val="00347DF5"/>
    <w:rsid w:val="0035035E"/>
    <w:rsid w:val="00351AE7"/>
    <w:rsid w:val="00351B1C"/>
    <w:rsid w:val="00352379"/>
    <w:rsid w:val="003525A5"/>
    <w:rsid w:val="00352C68"/>
    <w:rsid w:val="00352F68"/>
    <w:rsid w:val="00353A10"/>
    <w:rsid w:val="00353D61"/>
    <w:rsid w:val="00354140"/>
    <w:rsid w:val="00354989"/>
    <w:rsid w:val="003553A5"/>
    <w:rsid w:val="00356320"/>
    <w:rsid w:val="00357BE0"/>
    <w:rsid w:val="00360DA7"/>
    <w:rsid w:val="00361D49"/>
    <w:rsid w:val="00361F9E"/>
    <w:rsid w:val="003629FE"/>
    <w:rsid w:val="00362E0B"/>
    <w:rsid w:val="00364249"/>
    <w:rsid w:val="00365BA5"/>
    <w:rsid w:val="003663B0"/>
    <w:rsid w:val="003670E6"/>
    <w:rsid w:val="0036761F"/>
    <w:rsid w:val="00370A2D"/>
    <w:rsid w:val="00370D29"/>
    <w:rsid w:val="003727BB"/>
    <w:rsid w:val="003740E3"/>
    <w:rsid w:val="00374E69"/>
    <w:rsid w:val="00375222"/>
    <w:rsid w:val="003754AD"/>
    <w:rsid w:val="00376807"/>
    <w:rsid w:val="003800EC"/>
    <w:rsid w:val="00380C79"/>
    <w:rsid w:val="00381538"/>
    <w:rsid w:val="00382722"/>
    <w:rsid w:val="003827CD"/>
    <w:rsid w:val="00382A3F"/>
    <w:rsid w:val="00382F38"/>
    <w:rsid w:val="00382FF6"/>
    <w:rsid w:val="00383B03"/>
    <w:rsid w:val="0038403D"/>
    <w:rsid w:val="0038521F"/>
    <w:rsid w:val="00386F5B"/>
    <w:rsid w:val="0038760B"/>
    <w:rsid w:val="003879FE"/>
    <w:rsid w:val="00390CE4"/>
    <w:rsid w:val="003913E8"/>
    <w:rsid w:val="00392C70"/>
    <w:rsid w:val="0039333A"/>
    <w:rsid w:val="003937CB"/>
    <w:rsid w:val="0039416B"/>
    <w:rsid w:val="0039491E"/>
    <w:rsid w:val="00394CCD"/>
    <w:rsid w:val="00395FBB"/>
    <w:rsid w:val="0039608B"/>
    <w:rsid w:val="00396255"/>
    <w:rsid w:val="003964A2"/>
    <w:rsid w:val="00396E86"/>
    <w:rsid w:val="00397FA9"/>
    <w:rsid w:val="003A0050"/>
    <w:rsid w:val="003A00D8"/>
    <w:rsid w:val="003A025B"/>
    <w:rsid w:val="003A3131"/>
    <w:rsid w:val="003A3AD4"/>
    <w:rsid w:val="003A3E18"/>
    <w:rsid w:val="003A4A65"/>
    <w:rsid w:val="003A5050"/>
    <w:rsid w:val="003A5746"/>
    <w:rsid w:val="003A6BF3"/>
    <w:rsid w:val="003A7597"/>
    <w:rsid w:val="003A77F5"/>
    <w:rsid w:val="003B0176"/>
    <w:rsid w:val="003B0F0C"/>
    <w:rsid w:val="003B2FA0"/>
    <w:rsid w:val="003B380C"/>
    <w:rsid w:val="003B42A5"/>
    <w:rsid w:val="003B5546"/>
    <w:rsid w:val="003B554F"/>
    <w:rsid w:val="003B6109"/>
    <w:rsid w:val="003B65E1"/>
    <w:rsid w:val="003C1100"/>
    <w:rsid w:val="003C11D0"/>
    <w:rsid w:val="003C30A6"/>
    <w:rsid w:val="003C33A1"/>
    <w:rsid w:val="003C4B03"/>
    <w:rsid w:val="003C500D"/>
    <w:rsid w:val="003C50DF"/>
    <w:rsid w:val="003C5571"/>
    <w:rsid w:val="003D0D6B"/>
    <w:rsid w:val="003D20BE"/>
    <w:rsid w:val="003D258B"/>
    <w:rsid w:val="003D2EDB"/>
    <w:rsid w:val="003D3D8F"/>
    <w:rsid w:val="003D4013"/>
    <w:rsid w:val="003D548C"/>
    <w:rsid w:val="003D5BA3"/>
    <w:rsid w:val="003D5FE6"/>
    <w:rsid w:val="003D6AA8"/>
    <w:rsid w:val="003D6CDA"/>
    <w:rsid w:val="003D6CEE"/>
    <w:rsid w:val="003E0008"/>
    <w:rsid w:val="003E096C"/>
    <w:rsid w:val="003E0F0A"/>
    <w:rsid w:val="003E1CAD"/>
    <w:rsid w:val="003E1E12"/>
    <w:rsid w:val="003E21D3"/>
    <w:rsid w:val="003E2F22"/>
    <w:rsid w:val="003E2FAD"/>
    <w:rsid w:val="003E32C9"/>
    <w:rsid w:val="003E368F"/>
    <w:rsid w:val="003E4569"/>
    <w:rsid w:val="003E4BE6"/>
    <w:rsid w:val="003E5C19"/>
    <w:rsid w:val="003E5DD7"/>
    <w:rsid w:val="003E7DB4"/>
    <w:rsid w:val="003F07F7"/>
    <w:rsid w:val="003F09D2"/>
    <w:rsid w:val="003F0D24"/>
    <w:rsid w:val="003F0E33"/>
    <w:rsid w:val="003F1BE2"/>
    <w:rsid w:val="003F478A"/>
    <w:rsid w:val="003F5021"/>
    <w:rsid w:val="003F50E2"/>
    <w:rsid w:val="003F5195"/>
    <w:rsid w:val="003F57C8"/>
    <w:rsid w:val="003F6744"/>
    <w:rsid w:val="003F7450"/>
    <w:rsid w:val="003F793F"/>
    <w:rsid w:val="003F79C3"/>
    <w:rsid w:val="003F7EE1"/>
    <w:rsid w:val="0040088D"/>
    <w:rsid w:val="00400C72"/>
    <w:rsid w:val="004014EA"/>
    <w:rsid w:val="0040180C"/>
    <w:rsid w:val="004019CC"/>
    <w:rsid w:val="0040228A"/>
    <w:rsid w:val="004024BA"/>
    <w:rsid w:val="00403C2C"/>
    <w:rsid w:val="004067B9"/>
    <w:rsid w:val="00406E4B"/>
    <w:rsid w:val="0040782D"/>
    <w:rsid w:val="0041294A"/>
    <w:rsid w:val="00412C87"/>
    <w:rsid w:val="0041594A"/>
    <w:rsid w:val="00415AAF"/>
    <w:rsid w:val="004166BF"/>
    <w:rsid w:val="00417961"/>
    <w:rsid w:val="00417CDE"/>
    <w:rsid w:val="00417D2C"/>
    <w:rsid w:val="0042033E"/>
    <w:rsid w:val="004207C9"/>
    <w:rsid w:val="00420BC5"/>
    <w:rsid w:val="00420E1A"/>
    <w:rsid w:val="004217BE"/>
    <w:rsid w:val="004221E1"/>
    <w:rsid w:val="00422CC5"/>
    <w:rsid w:val="00422EBC"/>
    <w:rsid w:val="00426AD6"/>
    <w:rsid w:val="00426CCC"/>
    <w:rsid w:val="004300B9"/>
    <w:rsid w:val="0043051D"/>
    <w:rsid w:val="00431C78"/>
    <w:rsid w:val="00432141"/>
    <w:rsid w:val="00432FE3"/>
    <w:rsid w:val="00433D99"/>
    <w:rsid w:val="0043446F"/>
    <w:rsid w:val="0043538D"/>
    <w:rsid w:val="00436B7F"/>
    <w:rsid w:val="00440695"/>
    <w:rsid w:val="004410D8"/>
    <w:rsid w:val="0044148A"/>
    <w:rsid w:val="00441A37"/>
    <w:rsid w:val="004423FB"/>
    <w:rsid w:val="00442520"/>
    <w:rsid w:val="0044655C"/>
    <w:rsid w:val="0044694D"/>
    <w:rsid w:val="00453AE5"/>
    <w:rsid w:val="004550E8"/>
    <w:rsid w:val="00455259"/>
    <w:rsid w:val="00455369"/>
    <w:rsid w:val="004556CA"/>
    <w:rsid w:val="0045613C"/>
    <w:rsid w:val="00456175"/>
    <w:rsid w:val="00457E14"/>
    <w:rsid w:val="00460091"/>
    <w:rsid w:val="00460474"/>
    <w:rsid w:val="00461309"/>
    <w:rsid w:val="0046211A"/>
    <w:rsid w:val="004630BB"/>
    <w:rsid w:val="004634A3"/>
    <w:rsid w:val="00463782"/>
    <w:rsid w:val="00463E11"/>
    <w:rsid w:val="00464790"/>
    <w:rsid w:val="0046576B"/>
    <w:rsid w:val="00465E18"/>
    <w:rsid w:val="0046717A"/>
    <w:rsid w:val="00471CB1"/>
    <w:rsid w:val="00472016"/>
    <w:rsid w:val="0047357D"/>
    <w:rsid w:val="004743FE"/>
    <w:rsid w:val="004747F0"/>
    <w:rsid w:val="00475A5E"/>
    <w:rsid w:val="00480B95"/>
    <w:rsid w:val="0048108A"/>
    <w:rsid w:val="00481A61"/>
    <w:rsid w:val="004838FC"/>
    <w:rsid w:val="0048451E"/>
    <w:rsid w:val="00485ECE"/>
    <w:rsid w:val="00486708"/>
    <w:rsid w:val="004868C0"/>
    <w:rsid w:val="00487B6F"/>
    <w:rsid w:val="00490214"/>
    <w:rsid w:val="004919E3"/>
    <w:rsid w:val="004944FB"/>
    <w:rsid w:val="0049472D"/>
    <w:rsid w:val="00496523"/>
    <w:rsid w:val="00496C81"/>
    <w:rsid w:val="00497D40"/>
    <w:rsid w:val="004A02C8"/>
    <w:rsid w:val="004A0958"/>
    <w:rsid w:val="004A1424"/>
    <w:rsid w:val="004A149B"/>
    <w:rsid w:val="004A355A"/>
    <w:rsid w:val="004A49E4"/>
    <w:rsid w:val="004A5C74"/>
    <w:rsid w:val="004A70A8"/>
    <w:rsid w:val="004A7BD2"/>
    <w:rsid w:val="004B0988"/>
    <w:rsid w:val="004B1B9D"/>
    <w:rsid w:val="004B24E2"/>
    <w:rsid w:val="004B321B"/>
    <w:rsid w:val="004B3836"/>
    <w:rsid w:val="004B4B84"/>
    <w:rsid w:val="004B5E4B"/>
    <w:rsid w:val="004B5FFD"/>
    <w:rsid w:val="004B64A6"/>
    <w:rsid w:val="004C0A4E"/>
    <w:rsid w:val="004C0EA2"/>
    <w:rsid w:val="004C1C93"/>
    <w:rsid w:val="004C214F"/>
    <w:rsid w:val="004C36EF"/>
    <w:rsid w:val="004C4CF1"/>
    <w:rsid w:val="004C4F85"/>
    <w:rsid w:val="004C4FB5"/>
    <w:rsid w:val="004C54DE"/>
    <w:rsid w:val="004C6BF7"/>
    <w:rsid w:val="004C7283"/>
    <w:rsid w:val="004D0028"/>
    <w:rsid w:val="004D0C1C"/>
    <w:rsid w:val="004D0FDA"/>
    <w:rsid w:val="004D1FF3"/>
    <w:rsid w:val="004D22DC"/>
    <w:rsid w:val="004D3F3E"/>
    <w:rsid w:val="004D3F73"/>
    <w:rsid w:val="004D76C2"/>
    <w:rsid w:val="004E0467"/>
    <w:rsid w:val="004E1E50"/>
    <w:rsid w:val="004E23B5"/>
    <w:rsid w:val="004E24F8"/>
    <w:rsid w:val="004E299F"/>
    <w:rsid w:val="004E3695"/>
    <w:rsid w:val="004E4D6A"/>
    <w:rsid w:val="004E6408"/>
    <w:rsid w:val="004E7122"/>
    <w:rsid w:val="004F2251"/>
    <w:rsid w:val="004F304E"/>
    <w:rsid w:val="004F44F1"/>
    <w:rsid w:val="004F51EA"/>
    <w:rsid w:val="004F7606"/>
    <w:rsid w:val="0050060F"/>
    <w:rsid w:val="005009E8"/>
    <w:rsid w:val="00500A49"/>
    <w:rsid w:val="00501122"/>
    <w:rsid w:val="005016F1"/>
    <w:rsid w:val="0050515F"/>
    <w:rsid w:val="00506EB8"/>
    <w:rsid w:val="005108CA"/>
    <w:rsid w:val="00513706"/>
    <w:rsid w:val="00513EEA"/>
    <w:rsid w:val="00514811"/>
    <w:rsid w:val="00514881"/>
    <w:rsid w:val="00516700"/>
    <w:rsid w:val="00520662"/>
    <w:rsid w:val="0052135F"/>
    <w:rsid w:val="005221E5"/>
    <w:rsid w:val="00522229"/>
    <w:rsid w:val="00523433"/>
    <w:rsid w:val="0052436C"/>
    <w:rsid w:val="00525685"/>
    <w:rsid w:val="0052639B"/>
    <w:rsid w:val="00526B68"/>
    <w:rsid w:val="00531470"/>
    <w:rsid w:val="00533979"/>
    <w:rsid w:val="00533C16"/>
    <w:rsid w:val="00534214"/>
    <w:rsid w:val="00535468"/>
    <w:rsid w:val="00535E92"/>
    <w:rsid w:val="00536705"/>
    <w:rsid w:val="0054165D"/>
    <w:rsid w:val="005419D5"/>
    <w:rsid w:val="00542F53"/>
    <w:rsid w:val="00542F62"/>
    <w:rsid w:val="0054333F"/>
    <w:rsid w:val="005438C1"/>
    <w:rsid w:val="0054454C"/>
    <w:rsid w:val="00545347"/>
    <w:rsid w:val="005464CB"/>
    <w:rsid w:val="00547F60"/>
    <w:rsid w:val="00551EDC"/>
    <w:rsid w:val="00553769"/>
    <w:rsid w:val="005547AF"/>
    <w:rsid w:val="00554E7D"/>
    <w:rsid w:val="00556CCD"/>
    <w:rsid w:val="0055797D"/>
    <w:rsid w:val="00560B69"/>
    <w:rsid w:val="00560C6F"/>
    <w:rsid w:val="005613BF"/>
    <w:rsid w:val="00563138"/>
    <w:rsid w:val="00563CE1"/>
    <w:rsid w:val="00565114"/>
    <w:rsid w:val="00566E8D"/>
    <w:rsid w:val="005701EC"/>
    <w:rsid w:val="0057037B"/>
    <w:rsid w:val="00574128"/>
    <w:rsid w:val="00574F79"/>
    <w:rsid w:val="00575C09"/>
    <w:rsid w:val="00576082"/>
    <w:rsid w:val="00576523"/>
    <w:rsid w:val="00576F3C"/>
    <w:rsid w:val="00581A13"/>
    <w:rsid w:val="005832DE"/>
    <w:rsid w:val="00583D1D"/>
    <w:rsid w:val="00583D54"/>
    <w:rsid w:val="005855D2"/>
    <w:rsid w:val="005857DA"/>
    <w:rsid w:val="00585FCE"/>
    <w:rsid w:val="00590036"/>
    <w:rsid w:val="00590796"/>
    <w:rsid w:val="0059093C"/>
    <w:rsid w:val="00590DC2"/>
    <w:rsid w:val="00590F99"/>
    <w:rsid w:val="00597FDA"/>
    <w:rsid w:val="005A076F"/>
    <w:rsid w:val="005A1D7F"/>
    <w:rsid w:val="005A27C8"/>
    <w:rsid w:val="005A332E"/>
    <w:rsid w:val="005A3F37"/>
    <w:rsid w:val="005A4869"/>
    <w:rsid w:val="005B0ED9"/>
    <w:rsid w:val="005B35DD"/>
    <w:rsid w:val="005B6310"/>
    <w:rsid w:val="005C1501"/>
    <w:rsid w:val="005C24A9"/>
    <w:rsid w:val="005C5197"/>
    <w:rsid w:val="005C55D5"/>
    <w:rsid w:val="005C5DCB"/>
    <w:rsid w:val="005C61CD"/>
    <w:rsid w:val="005C66B8"/>
    <w:rsid w:val="005C6A13"/>
    <w:rsid w:val="005D016D"/>
    <w:rsid w:val="005D2B84"/>
    <w:rsid w:val="005D4128"/>
    <w:rsid w:val="005D4C0D"/>
    <w:rsid w:val="005D7CD2"/>
    <w:rsid w:val="005E0465"/>
    <w:rsid w:val="005E050C"/>
    <w:rsid w:val="005E0AF2"/>
    <w:rsid w:val="005E0B2C"/>
    <w:rsid w:val="005E113A"/>
    <w:rsid w:val="005E265A"/>
    <w:rsid w:val="005E3C89"/>
    <w:rsid w:val="005E40B9"/>
    <w:rsid w:val="005E4D47"/>
    <w:rsid w:val="005E68F5"/>
    <w:rsid w:val="005E6AEE"/>
    <w:rsid w:val="005E720F"/>
    <w:rsid w:val="005E73E1"/>
    <w:rsid w:val="005F05C3"/>
    <w:rsid w:val="005F0F8C"/>
    <w:rsid w:val="005F1179"/>
    <w:rsid w:val="005F1C2D"/>
    <w:rsid w:val="005F3805"/>
    <w:rsid w:val="005F3F3F"/>
    <w:rsid w:val="005F40E4"/>
    <w:rsid w:val="005F5C55"/>
    <w:rsid w:val="005F60D1"/>
    <w:rsid w:val="005F65D8"/>
    <w:rsid w:val="005F6EFA"/>
    <w:rsid w:val="005F7122"/>
    <w:rsid w:val="005F78E3"/>
    <w:rsid w:val="006015D7"/>
    <w:rsid w:val="0060283C"/>
    <w:rsid w:val="00602910"/>
    <w:rsid w:val="006037BE"/>
    <w:rsid w:val="006047B1"/>
    <w:rsid w:val="006047B5"/>
    <w:rsid w:val="00605229"/>
    <w:rsid w:val="00605E23"/>
    <w:rsid w:val="006069E3"/>
    <w:rsid w:val="006107B0"/>
    <w:rsid w:val="00610A33"/>
    <w:rsid w:val="00610FC3"/>
    <w:rsid w:val="006110DB"/>
    <w:rsid w:val="006115AB"/>
    <w:rsid w:val="006122F8"/>
    <w:rsid w:val="00612FD4"/>
    <w:rsid w:val="00613523"/>
    <w:rsid w:val="006157C0"/>
    <w:rsid w:val="0061793E"/>
    <w:rsid w:val="00617DCB"/>
    <w:rsid w:val="00617FB2"/>
    <w:rsid w:val="006202EE"/>
    <w:rsid w:val="006208C5"/>
    <w:rsid w:val="0062206E"/>
    <w:rsid w:val="0062221E"/>
    <w:rsid w:val="00622B1E"/>
    <w:rsid w:val="00622E14"/>
    <w:rsid w:val="00623275"/>
    <w:rsid w:val="006246E6"/>
    <w:rsid w:val="00624A91"/>
    <w:rsid w:val="00625C69"/>
    <w:rsid w:val="00625E88"/>
    <w:rsid w:val="00626C58"/>
    <w:rsid w:val="00627007"/>
    <w:rsid w:val="006279BD"/>
    <w:rsid w:val="00627AC2"/>
    <w:rsid w:val="00627BDC"/>
    <w:rsid w:val="00630D6F"/>
    <w:rsid w:val="006324C2"/>
    <w:rsid w:val="00632C18"/>
    <w:rsid w:val="00633D29"/>
    <w:rsid w:val="00634638"/>
    <w:rsid w:val="006348E1"/>
    <w:rsid w:val="00634A05"/>
    <w:rsid w:val="00634E2B"/>
    <w:rsid w:val="00635FE6"/>
    <w:rsid w:val="006371EB"/>
    <w:rsid w:val="0063791C"/>
    <w:rsid w:val="00640F5A"/>
    <w:rsid w:val="00643B64"/>
    <w:rsid w:val="006447D6"/>
    <w:rsid w:val="006447EE"/>
    <w:rsid w:val="0064567F"/>
    <w:rsid w:val="00645A67"/>
    <w:rsid w:val="00645BE6"/>
    <w:rsid w:val="006467F7"/>
    <w:rsid w:val="00646FDF"/>
    <w:rsid w:val="00650BA4"/>
    <w:rsid w:val="00651A79"/>
    <w:rsid w:val="00653A86"/>
    <w:rsid w:val="0065483C"/>
    <w:rsid w:val="00654A25"/>
    <w:rsid w:val="00654E75"/>
    <w:rsid w:val="00655752"/>
    <w:rsid w:val="006565FC"/>
    <w:rsid w:val="00656B57"/>
    <w:rsid w:val="00660033"/>
    <w:rsid w:val="00661777"/>
    <w:rsid w:val="00661C2B"/>
    <w:rsid w:val="006639C0"/>
    <w:rsid w:val="00663FB5"/>
    <w:rsid w:val="00664E1B"/>
    <w:rsid w:val="00664F0C"/>
    <w:rsid w:val="00666B11"/>
    <w:rsid w:val="006677EC"/>
    <w:rsid w:val="006708D4"/>
    <w:rsid w:val="00672D1E"/>
    <w:rsid w:val="00674E6A"/>
    <w:rsid w:val="006755D9"/>
    <w:rsid w:val="006762B2"/>
    <w:rsid w:val="00676C87"/>
    <w:rsid w:val="00682352"/>
    <w:rsid w:val="00683CD9"/>
    <w:rsid w:val="006842A8"/>
    <w:rsid w:val="00684A0A"/>
    <w:rsid w:val="006854A9"/>
    <w:rsid w:val="006856F8"/>
    <w:rsid w:val="00686381"/>
    <w:rsid w:val="0069199F"/>
    <w:rsid w:val="00692F67"/>
    <w:rsid w:val="00693070"/>
    <w:rsid w:val="006939DA"/>
    <w:rsid w:val="0069420B"/>
    <w:rsid w:val="00694B2D"/>
    <w:rsid w:val="006A17C6"/>
    <w:rsid w:val="006A338E"/>
    <w:rsid w:val="006A3BF3"/>
    <w:rsid w:val="006A4532"/>
    <w:rsid w:val="006A4621"/>
    <w:rsid w:val="006A5904"/>
    <w:rsid w:val="006A6334"/>
    <w:rsid w:val="006A67E5"/>
    <w:rsid w:val="006A6FB1"/>
    <w:rsid w:val="006B08DC"/>
    <w:rsid w:val="006B1953"/>
    <w:rsid w:val="006B1C1D"/>
    <w:rsid w:val="006B1C97"/>
    <w:rsid w:val="006B1E81"/>
    <w:rsid w:val="006B2138"/>
    <w:rsid w:val="006B2403"/>
    <w:rsid w:val="006B2E73"/>
    <w:rsid w:val="006B3ED5"/>
    <w:rsid w:val="006B4366"/>
    <w:rsid w:val="006B5731"/>
    <w:rsid w:val="006B6501"/>
    <w:rsid w:val="006C12DF"/>
    <w:rsid w:val="006C13D4"/>
    <w:rsid w:val="006C1564"/>
    <w:rsid w:val="006C2144"/>
    <w:rsid w:val="006C45B1"/>
    <w:rsid w:val="006C4E80"/>
    <w:rsid w:val="006C4FE9"/>
    <w:rsid w:val="006C5322"/>
    <w:rsid w:val="006C53F8"/>
    <w:rsid w:val="006C573B"/>
    <w:rsid w:val="006C5D2B"/>
    <w:rsid w:val="006C5D96"/>
    <w:rsid w:val="006C5F36"/>
    <w:rsid w:val="006C681A"/>
    <w:rsid w:val="006C6A79"/>
    <w:rsid w:val="006C715A"/>
    <w:rsid w:val="006C745C"/>
    <w:rsid w:val="006C797C"/>
    <w:rsid w:val="006D03D3"/>
    <w:rsid w:val="006D0C87"/>
    <w:rsid w:val="006D19E7"/>
    <w:rsid w:val="006D2581"/>
    <w:rsid w:val="006D2B22"/>
    <w:rsid w:val="006D3653"/>
    <w:rsid w:val="006D3878"/>
    <w:rsid w:val="006D3EB0"/>
    <w:rsid w:val="006D429E"/>
    <w:rsid w:val="006D434F"/>
    <w:rsid w:val="006D5137"/>
    <w:rsid w:val="006D57C7"/>
    <w:rsid w:val="006D61D5"/>
    <w:rsid w:val="006D70F1"/>
    <w:rsid w:val="006E0732"/>
    <w:rsid w:val="006E1AC9"/>
    <w:rsid w:val="006E1DFD"/>
    <w:rsid w:val="006E46B0"/>
    <w:rsid w:val="006E4E93"/>
    <w:rsid w:val="006E72B8"/>
    <w:rsid w:val="006E7729"/>
    <w:rsid w:val="006F0ADE"/>
    <w:rsid w:val="006F130E"/>
    <w:rsid w:val="006F3A69"/>
    <w:rsid w:val="006F3B8F"/>
    <w:rsid w:val="006F4AA9"/>
    <w:rsid w:val="006F583E"/>
    <w:rsid w:val="006F6EBE"/>
    <w:rsid w:val="006F7101"/>
    <w:rsid w:val="006F75BF"/>
    <w:rsid w:val="00701128"/>
    <w:rsid w:val="007037E3"/>
    <w:rsid w:val="00703A0C"/>
    <w:rsid w:val="007053AA"/>
    <w:rsid w:val="00706C0E"/>
    <w:rsid w:val="0071130F"/>
    <w:rsid w:val="00712CA1"/>
    <w:rsid w:val="00713E75"/>
    <w:rsid w:val="0071630E"/>
    <w:rsid w:val="00720208"/>
    <w:rsid w:val="007203F9"/>
    <w:rsid w:val="00720578"/>
    <w:rsid w:val="00720AC1"/>
    <w:rsid w:val="00722890"/>
    <w:rsid w:val="00723230"/>
    <w:rsid w:val="007244FD"/>
    <w:rsid w:val="00724852"/>
    <w:rsid w:val="00724C38"/>
    <w:rsid w:val="00726777"/>
    <w:rsid w:val="00727B40"/>
    <w:rsid w:val="00730B4F"/>
    <w:rsid w:val="00730D8F"/>
    <w:rsid w:val="00731F45"/>
    <w:rsid w:val="0073204D"/>
    <w:rsid w:val="0073211D"/>
    <w:rsid w:val="00732D43"/>
    <w:rsid w:val="00732D80"/>
    <w:rsid w:val="00732FC5"/>
    <w:rsid w:val="00733189"/>
    <w:rsid w:val="007331CF"/>
    <w:rsid w:val="007339A3"/>
    <w:rsid w:val="00734325"/>
    <w:rsid w:val="00735DC1"/>
    <w:rsid w:val="00735E67"/>
    <w:rsid w:val="0073782D"/>
    <w:rsid w:val="00740CEC"/>
    <w:rsid w:val="00741B86"/>
    <w:rsid w:val="00742E5C"/>
    <w:rsid w:val="00744EF2"/>
    <w:rsid w:val="0074637E"/>
    <w:rsid w:val="00746C11"/>
    <w:rsid w:val="00750B0C"/>
    <w:rsid w:val="00751E2B"/>
    <w:rsid w:val="0075299F"/>
    <w:rsid w:val="00752DCF"/>
    <w:rsid w:val="00753E20"/>
    <w:rsid w:val="00754B11"/>
    <w:rsid w:val="007559B2"/>
    <w:rsid w:val="0076080A"/>
    <w:rsid w:val="0076082B"/>
    <w:rsid w:val="0076323F"/>
    <w:rsid w:val="00763348"/>
    <w:rsid w:val="007635F5"/>
    <w:rsid w:val="00765003"/>
    <w:rsid w:val="00765E04"/>
    <w:rsid w:val="007675AE"/>
    <w:rsid w:val="00767FCD"/>
    <w:rsid w:val="00770161"/>
    <w:rsid w:val="00771879"/>
    <w:rsid w:val="00772CDF"/>
    <w:rsid w:val="00773B2A"/>
    <w:rsid w:val="00773EDF"/>
    <w:rsid w:val="007751F0"/>
    <w:rsid w:val="0077554D"/>
    <w:rsid w:val="0077694A"/>
    <w:rsid w:val="007770ED"/>
    <w:rsid w:val="00782F8C"/>
    <w:rsid w:val="007832B2"/>
    <w:rsid w:val="00783D75"/>
    <w:rsid w:val="00783F34"/>
    <w:rsid w:val="00784663"/>
    <w:rsid w:val="00785997"/>
    <w:rsid w:val="007859E2"/>
    <w:rsid w:val="00785B94"/>
    <w:rsid w:val="00791EC4"/>
    <w:rsid w:val="007922BF"/>
    <w:rsid w:val="007924C6"/>
    <w:rsid w:val="00792746"/>
    <w:rsid w:val="007933E7"/>
    <w:rsid w:val="00793848"/>
    <w:rsid w:val="00794480"/>
    <w:rsid w:val="00796B28"/>
    <w:rsid w:val="007A2191"/>
    <w:rsid w:val="007A2831"/>
    <w:rsid w:val="007A3645"/>
    <w:rsid w:val="007A4A48"/>
    <w:rsid w:val="007A535E"/>
    <w:rsid w:val="007A5713"/>
    <w:rsid w:val="007A5733"/>
    <w:rsid w:val="007A59F2"/>
    <w:rsid w:val="007A6FCF"/>
    <w:rsid w:val="007A76A6"/>
    <w:rsid w:val="007B028C"/>
    <w:rsid w:val="007B14B3"/>
    <w:rsid w:val="007B2A06"/>
    <w:rsid w:val="007B325F"/>
    <w:rsid w:val="007B3604"/>
    <w:rsid w:val="007B3874"/>
    <w:rsid w:val="007B3CED"/>
    <w:rsid w:val="007B4061"/>
    <w:rsid w:val="007B5001"/>
    <w:rsid w:val="007B6496"/>
    <w:rsid w:val="007B7965"/>
    <w:rsid w:val="007B7CE2"/>
    <w:rsid w:val="007C0B00"/>
    <w:rsid w:val="007C1DEF"/>
    <w:rsid w:val="007C2116"/>
    <w:rsid w:val="007C2433"/>
    <w:rsid w:val="007C2B8D"/>
    <w:rsid w:val="007C4FBF"/>
    <w:rsid w:val="007C5359"/>
    <w:rsid w:val="007C53A3"/>
    <w:rsid w:val="007C5429"/>
    <w:rsid w:val="007C6379"/>
    <w:rsid w:val="007D03A1"/>
    <w:rsid w:val="007D17F7"/>
    <w:rsid w:val="007D1A66"/>
    <w:rsid w:val="007D21C1"/>
    <w:rsid w:val="007D3B67"/>
    <w:rsid w:val="007D4657"/>
    <w:rsid w:val="007D6CA3"/>
    <w:rsid w:val="007D71A5"/>
    <w:rsid w:val="007D72B1"/>
    <w:rsid w:val="007D7C01"/>
    <w:rsid w:val="007E0023"/>
    <w:rsid w:val="007E1538"/>
    <w:rsid w:val="007E2B03"/>
    <w:rsid w:val="007E3A3D"/>
    <w:rsid w:val="007E4108"/>
    <w:rsid w:val="007E4793"/>
    <w:rsid w:val="007E7B4B"/>
    <w:rsid w:val="007F1312"/>
    <w:rsid w:val="007F1E93"/>
    <w:rsid w:val="007F3301"/>
    <w:rsid w:val="007F34EF"/>
    <w:rsid w:val="007F55CE"/>
    <w:rsid w:val="007F696A"/>
    <w:rsid w:val="007F7761"/>
    <w:rsid w:val="007F7F18"/>
    <w:rsid w:val="00800908"/>
    <w:rsid w:val="008029C6"/>
    <w:rsid w:val="008034D9"/>
    <w:rsid w:val="0080383C"/>
    <w:rsid w:val="00804196"/>
    <w:rsid w:val="0080473B"/>
    <w:rsid w:val="00804940"/>
    <w:rsid w:val="00805077"/>
    <w:rsid w:val="00806F79"/>
    <w:rsid w:val="0080703E"/>
    <w:rsid w:val="00807DBA"/>
    <w:rsid w:val="00807E5D"/>
    <w:rsid w:val="0081036B"/>
    <w:rsid w:val="00812773"/>
    <w:rsid w:val="00812E63"/>
    <w:rsid w:val="00812F94"/>
    <w:rsid w:val="008132D1"/>
    <w:rsid w:val="00816D5F"/>
    <w:rsid w:val="008173F4"/>
    <w:rsid w:val="008207DE"/>
    <w:rsid w:val="00820DDA"/>
    <w:rsid w:val="00821AC2"/>
    <w:rsid w:val="00822457"/>
    <w:rsid w:val="008229B8"/>
    <w:rsid w:val="0082376C"/>
    <w:rsid w:val="00825570"/>
    <w:rsid w:val="00825FF8"/>
    <w:rsid w:val="00826154"/>
    <w:rsid w:val="008262B5"/>
    <w:rsid w:val="00826D89"/>
    <w:rsid w:val="0082716D"/>
    <w:rsid w:val="00827DA6"/>
    <w:rsid w:val="0083022E"/>
    <w:rsid w:val="00830900"/>
    <w:rsid w:val="00830BF2"/>
    <w:rsid w:val="00831018"/>
    <w:rsid w:val="00832A0A"/>
    <w:rsid w:val="00832C1A"/>
    <w:rsid w:val="0083474F"/>
    <w:rsid w:val="00836BFC"/>
    <w:rsid w:val="00837335"/>
    <w:rsid w:val="00837C85"/>
    <w:rsid w:val="00842A1A"/>
    <w:rsid w:val="00842F2F"/>
    <w:rsid w:val="0084373F"/>
    <w:rsid w:val="00843B2D"/>
    <w:rsid w:val="008447C8"/>
    <w:rsid w:val="00844803"/>
    <w:rsid w:val="00846D3D"/>
    <w:rsid w:val="00847530"/>
    <w:rsid w:val="00850505"/>
    <w:rsid w:val="0085062D"/>
    <w:rsid w:val="00850995"/>
    <w:rsid w:val="00851424"/>
    <w:rsid w:val="008519B6"/>
    <w:rsid w:val="00852427"/>
    <w:rsid w:val="00852465"/>
    <w:rsid w:val="008530D9"/>
    <w:rsid w:val="0085437C"/>
    <w:rsid w:val="00855069"/>
    <w:rsid w:val="008565ED"/>
    <w:rsid w:val="008574AF"/>
    <w:rsid w:val="00857783"/>
    <w:rsid w:val="00860253"/>
    <w:rsid w:val="00860DE7"/>
    <w:rsid w:val="00860F68"/>
    <w:rsid w:val="00862389"/>
    <w:rsid w:val="00862A59"/>
    <w:rsid w:val="0086351C"/>
    <w:rsid w:val="00863BAA"/>
    <w:rsid w:val="00864118"/>
    <w:rsid w:val="00865610"/>
    <w:rsid w:val="008662BF"/>
    <w:rsid w:val="0086688D"/>
    <w:rsid w:val="008669AD"/>
    <w:rsid w:val="00866E52"/>
    <w:rsid w:val="008670C4"/>
    <w:rsid w:val="0086718A"/>
    <w:rsid w:val="0086767D"/>
    <w:rsid w:val="00867A14"/>
    <w:rsid w:val="00867CDD"/>
    <w:rsid w:val="00867E29"/>
    <w:rsid w:val="00870CFE"/>
    <w:rsid w:val="00871BC7"/>
    <w:rsid w:val="0087215A"/>
    <w:rsid w:val="008726E4"/>
    <w:rsid w:val="008736AA"/>
    <w:rsid w:val="00873B39"/>
    <w:rsid w:val="0087519A"/>
    <w:rsid w:val="0087563A"/>
    <w:rsid w:val="00875BB1"/>
    <w:rsid w:val="00876402"/>
    <w:rsid w:val="00876805"/>
    <w:rsid w:val="008778C0"/>
    <w:rsid w:val="00881212"/>
    <w:rsid w:val="00881A1B"/>
    <w:rsid w:val="00881C21"/>
    <w:rsid w:val="00881D2F"/>
    <w:rsid w:val="00884DDB"/>
    <w:rsid w:val="00885325"/>
    <w:rsid w:val="00887301"/>
    <w:rsid w:val="00890D13"/>
    <w:rsid w:val="00891777"/>
    <w:rsid w:val="008919D4"/>
    <w:rsid w:val="00891AC3"/>
    <w:rsid w:val="00891FFA"/>
    <w:rsid w:val="008930DA"/>
    <w:rsid w:val="00895207"/>
    <w:rsid w:val="00895C07"/>
    <w:rsid w:val="008A1128"/>
    <w:rsid w:val="008A17F0"/>
    <w:rsid w:val="008A25EB"/>
    <w:rsid w:val="008A2896"/>
    <w:rsid w:val="008A2CD8"/>
    <w:rsid w:val="008A3FC6"/>
    <w:rsid w:val="008A54FA"/>
    <w:rsid w:val="008A6FA9"/>
    <w:rsid w:val="008A74A3"/>
    <w:rsid w:val="008B05D5"/>
    <w:rsid w:val="008B07FC"/>
    <w:rsid w:val="008B24FE"/>
    <w:rsid w:val="008B2A40"/>
    <w:rsid w:val="008B3567"/>
    <w:rsid w:val="008B46F8"/>
    <w:rsid w:val="008B4790"/>
    <w:rsid w:val="008B4AED"/>
    <w:rsid w:val="008B51AF"/>
    <w:rsid w:val="008B5786"/>
    <w:rsid w:val="008B62C0"/>
    <w:rsid w:val="008B64C6"/>
    <w:rsid w:val="008B6DCA"/>
    <w:rsid w:val="008B7109"/>
    <w:rsid w:val="008B7F97"/>
    <w:rsid w:val="008C1597"/>
    <w:rsid w:val="008C3099"/>
    <w:rsid w:val="008C36F5"/>
    <w:rsid w:val="008C392D"/>
    <w:rsid w:val="008C3CA2"/>
    <w:rsid w:val="008C3DB6"/>
    <w:rsid w:val="008C427F"/>
    <w:rsid w:val="008C468F"/>
    <w:rsid w:val="008C4E7F"/>
    <w:rsid w:val="008D0573"/>
    <w:rsid w:val="008D12D4"/>
    <w:rsid w:val="008D1D60"/>
    <w:rsid w:val="008D2922"/>
    <w:rsid w:val="008D41D6"/>
    <w:rsid w:val="008D5A13"/>
    <w:rsid w:val="008D672D"/>
    <w:rsid w:val="008E0011"/>
    <w:rsid w:val="008E27F2"/>
    <w:rsid w:val="008E4AC7"/>
    <w:rsid w:val="008E50CE"/>
    <w:rsid w:val="008E6477"/>
    <w:rsid w:val="008E7616"/>
    <w:rsid w:val="008E7E89"/>
    <w:rsid w:val="008F1146"/>
    <w:rsid w:val="008F1290"/>
    <w:rsid w:val="008F22DD"/>
    <w:rsid w:val="008F2ED9"/>
    <w:rsid w:val="008F35CC"/>
    <w:rsid w:val="008F47BA"/>
    <w:rsid w:val="008F4AA5"/>
    <w:rsid w:val="008F635B"/>
    <w:rsid w:val="008F63CB"/>
    <w:rsid w:val="008F6A6F"/>
    <w:rsid w:val="008F7FD9"/>
    <w:rsid w:val="00900047"/>
    <w:rsid w:val="00900C30"/>
    <w:rsid w:val="00901650"/>
    <w:rsid w:val="009017F8"/>
    <w:rsid w:val="00901B23"/>
    <w:rsid w:val="00902FF1"/>
    <w:rsid w:val="00904DEF"/>
    <w:rsid w:val="009078A6"/>
    <w:rsid w:val="00911B0E"/>
    <w:rsid w:val="00912AE5"/>
    <w:rsid w:val="00912BA2"/>
    <w:rsid w:val="00912E5F"/>
    <w:rsid w:val="00913866"/>
    <w:rsid w:val="00914D83"/>
    <w:rsid w:val="009150C8"/>
    <w:rsid w:val="00917E5E"/>
    <w:rsid w:val="009229FF"/>
    <w:rsid w:val="009230DE"/>
    <w:rsid w:val="00923F51"/>
    <w:rsid w:val="0092519C"/>
    <w:rsid w:val="009256B2"/>
    <w:rsid w:val="009261D3"/>
    <w:rsid w:val="00927449"/>
    <w:rsid w:val="00927F62"/>
    <w:rsid w:val="009308E0"/>
    <w:rsid w:val="00930D82"/>
    <w:rsid w:val="00930E93"/>
    <w:rsid w:val="00931F22"/>
    <w:rsid w:val="00932202"/>
    <w:rsid w:val="00932680"/>
    <w:rsid w:val="00933077"/>
    <w:rsid w:val="0093321A"/>
    <w:rsid w:val="009347A5"/>
    <w:rsid w:val="009349D2"/>
    <w:rsid w:val="009366A5"/>
    <w:rsid w:val="00937F0A"/>
    <w:rsid w:val="00940069"/>
    <w:rsid w:val="009400F8"/>
    <w:rsid w:val="0094025B"/>
    <w:rsid w:val="00940606"/>
    <w:rsid w:val="009409E7"/>
    <w:rsid w:val="00940A66"/>
    <w:rsid w:val="00940AA0"/>
    <w:rsid w:val="00940B6F"/>
    <w:rsid w:val="00940EC6"/>
    <w:rsid w:val="00941E9F"/>
    <w:rsid w:val="00943BCE"/>
    <w:rsid w:val="009452C4"/>
    <w:rsid w:val="00945DA1"/>
    <w:rsid w:val="00946C9E"/>
    <w:rsid w:val="00947686"/>
    <w:rsid w:val="00947BE6"/>
    <w:rsid w:val="00947E19"/>
    <w:rsid w:val="0095059F"/>
    <w:rsid w:val="0095266D"/>
    <w:rsid w:val="00952BE4"/>
    <w:rsid w:val="00953868"/>
    <w:rsid w:val="00954636"/>
    <w:rsid w:val="009568BB"/>
    <w:rsid w:val="009569CF"/>
    <w:rsid w:val="00960072"/>
    <w:rsid w:val="009609E5"/>
    <w:rsid w:val="009610A1"/>
    <w:rsid w:val="00962623"/>
    <w:rsid w:val="0096265A"/>
    <w:rsid w:val="00963F62"/>
    <w:rsid w:val="009649ED"/>
    <w:rsid w:val="00964EEF"/>
    <w:rsid w:val="009665B3"/>
    <w:rsid w:val="009665D2"/>
    <w:rsid w:val="009679AE"/>
    <w:rsid w:val="009708E9"/>
    <w:rsid w:val="00971518"/>
    <w:rsid w:val="0097163E"/>
    <w:rsid w:val="0097198E"/>
    <w:rsid w:val="009738CB"/>
    <w:rsid w:val="0097498B"/>
    <w:rsid w:val="00974B2C"/>
    <w:rsid w:val="00975237"/>
    <w:rsid w:val="0097758C"/>
    <w:rsid w:val="00981506"/>
    <w:rsid w:val="00981754"/>
    <w:rsid w:val="00981914"/>
    <w:rsid w:val="00982E9A"/>
    <w:rsid w:val="009836B9"/>
    <w:rsid w:val="0098525B"/>
    <w:rsid w:val="00986149"/>
    <w:rsid w:val="00986A90"/>
    <w:rsid w:val="00986FBF"/>
    <w:rsid w:val="00987A7B"/>
    <w:rsid w:val="00990F08"/>
    <w:rsid w:val="00991167"/>
    <w:rsid w:val="009930EA"/>
    <w:rsid w:val="00993309"/>
    <w:rsid w:val="009941A3"/>
    <w:rsid w:val="0099502A"/>
    <w:rsid w:val="00995CF5"/>
    <w:rsid w:val="0099739A"/>
    <w:rsid w:val="00997684"/>
    <w:rsid w:val="009A1DE3"/>
    <w:rsid w:val="009A20FC"/>
    <w:rsid w:val="009A2119"/>
    <w:rsid w:val="009A3AF7"/>
    <w:rsid w:val="009A3B76"/>
    <w:rsid w:val="009A4306"/>
    <w:rsid w:val="009A4A8E"/>
    <w:rsid w:val="009A4C04"/>
    <w:rsid w:val="009A57CF"/>
    <w:rsid w:val="009A7AD0"/>
    <w:rsid w:val="009B1523"/>
    <w:rsid w:val="009B3383"/>
    <w:rsid w:val="009B36D7"/>
    <w:rsid w:val="009B4CC7"/>
    <w:rsid w:val="009B5B83"/>
    <w:rsid w:val="009B7AD3"/>
    <w:rsid w:val="009C1AB3"/>
    <w:rsid w:val="009C353A"/>
    <w:rsid w:val="009C5740"/>
    <w:rsid w:val="009C63AA"/>
    <w:rsid w:val="009C69C0"/>
    <w:rsid w:val="009D0E84"/>
    <w:rsid w:val="009D1BD5"/>
    <w:rsid w:val="009D255D"/>
    <w:rsid w:val="009D2D01"/>
    <w:rsid w:val="009D3877"/>
    <w:rsid w:val="009D3C69"/>
    <w:rsid w:val="009D488A"/>
    <w:rsid w:val="009D5122"/>
    <w:rsid w:val="009D7038"/>
    <w:rsid w:val="009D759B"/>
    <w:rsid w:val="009E0432"/>
    <w:rsid w:val="009E2283"/>
    <w:rsid w:val="009E242F"/>
    <w:rsid w:val="009E25D3"/>
    <w:rsid w:val="009E2EE2"/>
    <w:rsid w:val="009E4997"/>
    <w:rsid w:val="009E4F6D"/>
    <w:rsid w:val="009E50A7"/>
    <w:rsid w:val="009E525E"/>
    <w:rsid w:val="009F1B27"/>
    <w:rsid w:val="009F1B49"/>
    <w:rsid w:val="009F2BA8"/>
    <w:rsid w:val="009F36EC"/>
    <w:rsid w:val="009F3FC8"/>
    <w:rsid w:val="009F4A75"/>
    <w:rsid w:val="009F621F"/>
    <w:rsid w:val="009F7593"/>
    <w:rsid w:val="00A0036C"/>
    <w:rsid w:val="00A00C8F"/>
    <w:rsid w:val="00A01787"/>
    <w:rsid w:val="00A01CF1"/>
    <w:rsid w:val="00A029BA"/>
    <w:rsid w:val="00A02C43"/>
    <w:rsid w:val="00A035EB"/>
    <w:rsid w:val="00A03689"/>
    <w:rsid w:val="00A03AF9"/>
    <w:rsid w:val="00A04188"/>
    <w:rsid w:val="00A04504"/>
    <w:rsid w:val="00A04F25"/>
    <w:rsid w:val="00A061E0"/>
    <w:rsid w:val="00A079B5"/>
    <w:rsid w:val="00A07B8A"/>
    <w:rsid w:val="00A1033F"/>
    <w:rsid w:val="00A10392"/>
    <w:rsid w:val="00A11843"/>
    <w:rsid w:val="00A11F33"/>
    <w:rsid w:val="00A125B5"/>
    <w:rsid w:val="00A12B50"/>
    <w:rsid w:val="00A135A7"/>
    <w:rsid w:val="00A13A04"/>
    <w:rsid w:val="00A14366"/>
    <w:rsid w:val="00A14934"/>
    <w:rsid w:val="00A15A5F"/>
    <w:rsid w:val="00A15BC6"/>
    <w:rsid w:val="00A15ED9"/>
    <w:rsid w:val="00A16C38"/>
    <w:rsid w:val="00A17A00"/>
    <w:rsid w:val="00A17F03"/>
    <w:rsid w:val="00A20C09"/>
    <w:rsid w:val="00A21381"/>
    <w:rsid w:val="00A22241"/>
    <w:rsid w:val="00A223A5"/>
    <w:rsid w:val="00A223E6"/>
    <w:rsid w:val="00A227C6"/>
    <w:rsid w:val="00A22A0C"/>
    <w:rsid w:val="00A22BB1"/>
    <w:rsid w:val="00A22D29"/>
    <w:rsid w:val="00A23639"/>
    <w:rsid w:val="00A236E4"/>
    <w:rsid w:val="00A2460A"/>
    <w:rsid w:val="00A246F8"/>
    <w:rsid w:val="00A26BCD"/>
    <w:rsid w:val="00A2700C"/>
    <w:rsid w:val="00A2713C"/>
    <w:rsid w:val="00A271B3"/>
    <w:rsid w:val="00A27378"/>
    <w:rsid w:val="00A27955"/>
    <w:rsid w:val="00A31451"/>
    <w:rsid w:val="00A31A89"/>
    <w:rsid w:val="00A31E31"/>
    <w:rsid w:val="00A32365"/>
    <w:rsid w:val="00A3364F"/>
    <w:rsid w:val="00A33DB6"/>
    <w:rsid w:val="00A354AF"/>
    <w:rsid w:val="00A35DD0"/>
    <w:rsid w:val="00A362F8"/>
    <w:rsid w:val="00A369C4"/>
    <w:rsid w:val="00A370EA"/>
    <w:rsid w:val="00A41215"/>
    <w:rsid w:val="00A4130D"/>
    <w:rsid w:val="00A41C63"/>
    <w:rsid w:val="00A42BFC"/>
    <w:rsid w:val="00A443CB"/>
    <w:rsid w:val="00A44725"/>
    <w:rsid w:val="00A4545A"/>
    <w:rsid w:val="00A50E60"/>
    <w:rsid w:val="00A52617"/>
    <w:rsid w:val="00A53B46"/>
    <w:rsid w:val="00A53D80"/>
    <w:rsid w:val="00A54A49"/>
    <w:rsid w:val="00A55491"/>
    <w:rsid w:val="00A56720"/>
    <w:rsid w:val="00A569DA"/>
    <w:rsid w:val="00A60148"/>
    <w:rsid w:val="00A611B1"/>
    <w:rsid w:val="00A62402"/>
    <w:rsid w:val="00A64A44"/>
    <w:rsid w:val="00A67BA6"/>
    <w:rsid w:val="00A712A5"/>
    <w:rsid w:val="00A71958"/>
    <w:rsid w:val="00A7350B"/>
    <w:rsid w:val="00A737C1"/>
    <w:rsid w:val="00A73DEA"/>
    <w:rsid w:val="00A76E7F"/>
    <w:rsid w:val="00A76EE6"/>
    <w:rsid w:val="00A77DD8"/>
    <w:rsid w:val="00A8054F"/>
    <w:rsid w:val="00A80A7D"/>
    <w:rsid w:val="00A816E7"/>
    <w:rsid w:val="00A819CA"/>
    <w:rsid w:val="00A81B2B"/>
    <w:rsid w:val="00A82913"/>
    <w:rsid w:val="00A8291A"/>
    <w:rsid w:val="00A831AE"/>
    <w:rsid w:val="00A8378C"/>
    <w:rsid w:val="00A83D2C"/>
    <w:rsid w:val="00A84911"/>
    <w:rsid w:val="00A850F1"/>
    <w:rsid w:val="00A868AF"/>
    <w:rsid w:val="00A87838"/>
    <w:rsid w:val="00A90550"/>
    <w:rsid w:val="00A910CD"/>
    <w:rsid w:val="00A91506"/>
    <w:rsid w:val="00A92004"/>
    <w:rsid w:val="00A9362C"/>
    <w:rsid w:val="00A951FC"/>
    <w:rsid w:val="00A95EB8"/>
    <w:rsid w:val="00A9673C"/>
    <w:rsid w:val="00A978F0"/>
    <w:rsid w:val="00AA09F1"/>
    <w:rsid w:val="00AA0CFC"/>
    <w:rsid w:val="00AA0E71"/>
    <w:rsid w:val="00AA1466"/>
    <w:rsid w:val="00AA3F95"/>
    <w:rsid w:val="00AA6603"/>
    <w:rsid w:val="00AA6A88"/>
    <w:rsid w:val="00AA70F0"/>
    <w:rsid w:val="00AA741E"/>
    <w:rsid w:val="00AB1C35"/>
    <w:rsid w:val="00AB1F70"/>
    <w:rsid w:val="00AB30CB"/>
    <w:rsid w:val="00AB40E4"/>
    <w:rsid w:val="00AB55D7"/>
    <w:rsid w:val="00AB6028"/>
    <w:rsid w:val="00AB602A"/>
    <w:rsid w:val="00AB70C8"/>
    <w:rsid w:val="00AB7343"/>
    <w:rsid w:val="00AC13C7"/>
    <w:rsid w:val="00AC1761"/>
    <w:rsid w:val="00AC26B3"/>
    <w:rsid w:val="00AC3693"/>
    <w:rsid w:val="00AC38EE"/>
    <w:rsid w:val="00AC3BE3"/>
    <w:rsid w:val="00AC3CB6"/>
    <w:rsid w:val="00AC4B1D"/>
    <w:rsid w:val="00AC54FA"/>
    <w:rsid w:val="00AC682F"/>
    <w:rsid w:val="00AC7069"/>
    <w:rsid w:val="00AC70EB"/>
    <w:rsid w:val="00AC7895"/>
    <w:rsid w:val="00AC7A37"/>
    <w:rsid w:val="00AD0180"/>
    <w:rsid w:val="00AD122B"/>
    <w:rsid w:val="00AD1C1E"/>
    <w:rsid w:val="00AD22E8"/>
    <w:rsid w:val="00AD309E"/>
    <w:rsid w:val="00AD3BFA"/>
    <w:rsid w:val="00AD41DC"/>
    <w:rsid w:val="00AD5657"/>
    <w:rsid w:val="00AD6D0D"/>
    <w:rsid w:val="00AD7895"/>
    <w:rsid w:val="00AE039A"/>
    <w:rsid w:val="00AE0843"/>
    <w:rsid w:val="00AE12D4"/>
    <w:rsid w:val="00AE1569"/>
    <w:rsid w:val="00AE18D0"/>
    <w:rsid w:val="00AE251C"/>
    <w:rsid w:val="00AE2676"/>
    <w:rsid w:val="00AE3182"/>
    <w:rsid w:val="00AE3855"/>
    <w:rsid w:val="00AE3CE7"/>
    <w:rsid w:val="00AE5047"/>
    <w:rsid w:val="00AE5F2E"/>
    <w:rsid w:val="00AE68DF"/>
    <w:rsid w:val="00AE6E26"/>
    <w:rsid w:val="00AF09A4"/>
    <w:rsid w:val="00AF0C9A"/>
    <w:rsid w:val="00AF1148"/>
    <w:rsid w:val="00AF2EA7"/>
    <w:rsid w:val="00AF4AD3"/>
    <w:rsid w:val="00AF56C2"/>
    <w:rsid w:val="00AF57FD"/>
    <w:rsid w:val="00AF5D09"/>
    <w:rsid w:val="00AF6454"/>
    <w:rsid w:val="00AF6BD6"/>
    <w:rsid w:val="00B0033B"/>
    <w:rsid w:val="00B004B7"/>
    <w:rsid w:val="00B005AA"/>
    <w:rsid w:val="00B00D1C"/>
    <w:rsid w:val="00B019F6"/>
    <w:rsid w:val="00B02548"/>
    <w:rsid w:val="00B0514F"/>
    <w:rsid w:val="00B06079"/>
    <w:rsid w:val="00B0611F"/>
    <w:rsid w:val="00B076F4"/>
    <w:rsid w:val="00B106D0"/>
    <w:rsid w:val="00B1099A"/>
    <w:rsid w:val="00B1148A"/>
    <w:rsid w:val="00B11F1D"/>
    <w:rsid w:val="00B12A7F"/>
    <w:rsid w:val="00B12FBE"/>
    <w:rsid w:val="00B13A7C"/>
    <w:rsid w:val="00B14AD4"/>
    <w:rsid w:val="00B15A7B"/>
    <w:rsid w:val="00B164CF"/>
    <w:rsid w:val="00B177B1"/>
    <w:rsid w:val="00B179F4"/>
    <w:rsid w:val="00B21730"/>
    <w:rsid w:val="00B21796"/>
    <w:rsid w:val="00B25418"/>
    <w:rsid w:val="00B26D51"/>
    <w:rsid w:val="00B27C9E"/>
    <w:rsid w:val="00B31637"/>
    <w:rsid w:val="00B31BE7"/>
    <w:rsid w:val="00B31D6C"/>
    <w:rsid w:val="00B32366"/>
    <w:rsid w:val="00B33D04"/>
    <w:rsid w:val="00B3522D"/>
    <w:rsid w:val="00B35315"/>
    <w:rsid w:val="00B35935"/>
    <w:rsid w:val="00B35AEB"/>
    <w:rsid w:val="00B36655"/>
    <w:rsid w:val="00B374A4"/>
    <w:rsid w:val="00B4007A"/>
    <w:rsid w:val="00B404CC"/>
    <w:rsid w:val="00B413F8"/>
    <w:rsid w:val="00B41931"/>
    <w:rsid w:val="00B41DD6"/>
    <w:rsid w:val="00B42C7A"/>
    <w:rsid w:val="00B432C2"/>
    <w:rsid w:val="00B440F3"/>
    <w:rsid w:val="00B4449B"/>
    <w:rsid w:val="00B44644"/>
    <w:rsid w:val="00B4466B"/>
    <w:rsid w:val="00B45045"/>
    <w:rsid w:val="00B451AB"/>
    <w:rsid w:val="00B45786"/>
    <w:rsid w:val="00B503D3"/>
    <w:rsid w:val="00B511EE"/>
    <w:rsid w:val="00B5143B"/>
    <w:rsid w:val="00B515DC"/>
    <w:rsid w:val="00B52130"/>
    <w:rsid w:val="00B531E4"/>
    <w:rsid w:val="00B5409C"/>
    <w:rsid w:val="00B55EAA"/>
    <w:rsid w:val="00B55F58"/>
    <w:rsid w:val="00B562D1"/>
    <w:rsid w:val="00B5649E"/>
    <w:rsid w:val="00B56743"/>
    <w:rsid w:val="00B57F82"/>
    <w:rsid w:val="00B61195"/>
    <w:rsid w:val="00B61214"/>
    <w:rsid w:val="00B61823"/>
    <w:rsid w:val="00B61F01"/>
    <w:rsid w:val="00B62247"/>
    <w:rsid w:val="00B62A14"/>
    <w:rsid w:val="00B639A0"/>
    <w:rsid w:val="00B641B5"/>
    <w:rsid w:val="00B64411"/>
    <w:rsid w:val="00B65D14"/>
    <w:rsid w:val="00B662CF"/>
    <w:rsid w:val="00B70DE3"/>
    <w:rsid w:val="00B71C24"/>
    <w:rsid w:val="00B7384F"/>
    <w:rsid w:val="00B73979"/>
    <w:rsid w:val="00B7551D"/>
    <w:rsid w:val="00B75C70"/>
    <w:rsid w:val="00B8016B"/>
    <w:rsid w:val="00B80D29"/>
    <w:rsid w:val="00B81CB7"/>
    <w:rsid w:val="00B8218D"/>
    <w:rsid w:val="00B8236A"/>
    <w:rsid w:val="00B832F0"/>
    <w:rsid w:val="00B83438"/>
    <w:rsid w:val="00B837AD"/>
    <w:rsid w:val="00B843FB"/>
    <w:rsid w:val="00B866E6"/>
    <w:rsid w:val="00B86A96"/>
    <w:rsid w:val="00B8717A"/>
    <w:rsid w:val="00B87881"/>
    <w:rsid w:val="00B87CBC"/>
    <w:rsid w:val="00B9079C"/>
    <w:rsid w:val="00B90BFF"/>
    <w:rsid w:val="00B90E45"/>
    <w:rsid w:val="00B91002"/>
    <w:rsid w:val="00B92844"/>
    <w:rsid w:val="00B93219"/>
    <w:rsid w:val="00B93C4A"/>
    <w:rsid w:val="00B95638"/>
    <w:rsid w:val="00B9654E"/>
    <w:rsid w:val="00B968F0"/>
    <w:rsid w:val="00B969A6"/>
    <w:rsid w:val="00B96A70"/>
    <w:rsid w:val="00B97AA8"/>
    <w:rsid w:val="00BA1247"/>
    <w:rsid w:val="00BA14AA"/>
    <w:rsid w:val="00BA1D13"/>
    <w:rsid w:val="00BA28B6"/>
    <w:rsid w:val="00BA3E3F"/>
    <w:rsid w:val="00BA45A2"/>
    <w:rsid w:val="00BA4C56"/>
    <w:rsid w:val="00BA4EE4"/>
    <w:rsid w:val="00BA5224"/>
    <w:rsid w:val="00BA6DDD"/>
    <w:rsid w:val="00BA6ECF"/>
    <w:rsid w:val="00BA783A"/>
    <w:rsid w:val="00BA7EBD"/>
    <w:rsid w:val="00BB2278"/>
    <w:rsid w:val="00BB2336"/>
    <w:rsid w:val="00BB239B"/>
    <w:rsid w:val="00BB3058"/>
    <w:rsid w:val="00BB334C"/>
    <w:rsid w:val="00BB3E16"/>
    <w:rsid w:val="00BB5160"/>
    <w:rsid w:val="00BB5399"/>
    <w:rsid w:val="00BB5534"/>
    <w:rsid w:val="00BB6FD5"/>
    <w:rsid w:val="00BB7032"/>
    <w:rsid w:val="00BB78EC"/>
    <w:rsid w:val="00BC0264"/>
    <w:rsid w:val="00BC0928"/>
    <w:rsid w:val="00BC09C4"/>
    <w:rsid w:val="00BC0ACF"/>
    <w:rsid w:val="00BC0B35"/>
    <w:rsid w:val="00BC11E1"/>
    <w:rsid w:val="00BC506A"/>
    <w:rsid w:val="00BC5914"/>
    <w:rsid w:val="00BC6807"/>
    <w:rsid w:val="00BC70A4"/>
    <w:rsid w:val="00BD0759"/>
    <w:rsid w:val="00BD08FB"/>
    <w:rsid w:val="00BD1380"/>
    <w:rsid w:val="00BD1D7C"/>
    <w:rsid w:val="00BD273E"/>
    <w:rsid w:val="00BD31F2"/>
    <w:rsid w:val="00BD42FB"/>
    <w:rsid w:val="00BD48BE"/>
    <w:rsid w:val="00BD5027"/>
    <w:rsid w:val="00BD5704"/>
    <w:rsid w:val="00BD647E"/>
    <w:rsid w:val="00BD73AC"/>
    <w:rsid w:val="00BD7AB0"/>
    <w:rsid w:val="00BE000A"/>
    <w:rsid w:val="00BE0176"/>
    <w:rsid w:val="00BE019B"/>
    <w:rsid w:val="00BE02BF"/>
    <w:rsid w:val="00BE1C50"/>
    <w:rsid w:val="00BE24BE"/>
    <w:rsid w:val="00BE2D71"/>
    <w:rsid w:val="00BE2F77"/>
    <w:rsid w:val="00BE37B7"/>
    <w:rsid w:val="00BE3917"/>
    <w:rsid w:val="00BE4D9D"/>
    <w:rsid w:val="00BE5AA9"/>
    <w:rsid w:val="00BE5F8C"/>
    <w:rsid w:val="00BE60D9"/>
    <w:rsid w:val="00BE660A"/>
    <w:rsid w:val="00BE6BD2"/>
    <w:rsid w:val="00BF048B"/>
    <w:rsid w:val="00BF23CD"/>
    <w:rsid w:val="00BF7CF5"/>
    <w:rsid w:val="00C001CB"/>
    <w:rsid w:val="00C016F1"/>
    <w:rsid w:val="00C01987"/>
    <w:rsid w:val="00C028CF"/>
    <w:rsid w:val="00C050D0"/>
    <w:rsid w:val="00C06A18"/>
    <w:rsid w:val="00C06BCA"/>
    <w:rsid w:val="00C07CA9"/>
    <w:rsid w:val="00C11F69"/>
    <w:rsid w:val="00C13B49"/>
    <w:rsid w:val="00C13BFE"/>
    <w:rsid w:val="00C145FB"/>
    <w:rsid w:val="00C149DA"/>
    <w:rsid w:val="00C14F2C"/>
    <w:rsid w:val="00C15187"/>
    <w:rsid w:val="00C15B90"/>
    <w:rsid w:val="00C17889"/>
    <w:rsid w:val="00C20424"/>
    <w:rsid w:val="00C20A51"/>
    <w:rsid w:val="00C21830"/>
    <w:rsid w:val="00C22CD2"/>
    <w:rsid w:val="00C23977"/>
    <w:rsid w:val="00C24065"/>
    <w:rsid w:val="00C269BD"/>
    <w:rsid w:val="00C3346A"/>
    <w:rsid w:val="00C33490"/>
    <w:rsid w:val="00C33967"/>
    <w:rsid w:val="00C342E3"/>
    <w:rsid w:val="00C3464C"/>
    <w:rsid w:val="00C406A6"/>
    <w:rsid w:val="00C40DBD"/>
    <w:rsid w:val="00C41C76"/>
    <w:rsid w:val="00C437C7"/>
    <w:rsid w:val="00C44E75"/>
    <w:rsid w:val="00C46E45"/>
    <w:rsid w:val="00C47667"/>
    <w:rsid w:val="00C4783F"/>
    <w:rsid w:val="00C503BD"/>
    <w:rsid w:val="00C509CD"/>
    <w:rsid w:val="00C51158"/>
    <w:rsid w:val="00C527CE"/>
    <w:rsid w:val="00C52945"/>
    <w:rsid w:val="00C530C9"/>
    <w:rsid w:val="00C530E0"/>
    <w:rsid w:val="00C53B7B"/>
    <w:rsid w:val="00C54B04"/>
    <w:rsid w:val="00C55122"/>
    <w:rsid w:val="00C57181"/>
    <w:rsid w:val="00C57FCD"/>
    <w:rsid w:val="00C61BCD"/>
    <w:rsid w:val="00C61BD6"/>
    <w:rsid w:val="00C61FD6"/>
    <w:rsid w:val="00C62108"/>
    <w:rsid w:val="00C62176"/>
    <w:rsid w:val="00C6254E"/>
    <w:rsid w:val="00C64F5C"/>
    <w:rsid w:val="00C652E9"/>
    <w:rsid w:val="00C66118"/>
    <w:rsid w:val="00C666E4"/>
    <w:rsid w:val="00C67083"/>
    <w:rsid w:val="00C701BF"/>
    <w:rsid w:val="00C716E7"/>
    <w:rsid w:val="00C71918"/>
    <w:rsid w:val="00C720C5"/>
    <w:rsid w:val="00C722CC"/>
    <w:rsid w:val="00C7273B"/>
    <w:rsid w:val="00C73418"/>
    <w:rsid w:val="00C73D9E"/>
    <w:rsid w:val="00C7492E"/>
    <w:rsid w:val="00C74A2D"/>
    <w:rsid w:val="00C75341"/>
    <w:rsid w:val="00C753E4"/>
    <w:rsid w:val="00C760E5"/>
    <w:rsid w:val="00C765FA"/>
    <w:rsid w:val="00C7774E"/>
    <w:rsid w:val="00C81406"/>
    <w:rsid w:val="00C82FB5"/>
    <w:rsid w:val="00C83DE1"/>
    <w:rsid w:val="00C865E0"/>
    <w:rsid w:val="00C9002F"/>
    <w:rsid w:val="00C9080E"/>
    <w:rsid w:val="00C92093"/>
    <w:rsid w:val="00C927E7"/>
    <w:rsid w:val="00C92A34"/>
    <w:rsid w:val="00C93705"/>
    <w:rsid w:val="00C93AD1"/>
    <w:rsid w:val="00C93F95"/>
    <w:rsid w:val="00C945F5"/>
    <w:rsid w:val="00C95BE8"/>
    <w:rsid w:val="00C95DCC"/>
    <w:rsid w:val="00C963A2"/>
    <w:rsid w:val="00C97B1E"/>
    <w:rsid w:val="00CA0391"/>
    <w:rsid w:val="00CA047C"/>
    <w:rsid w:val="00CA0B43"/>
    <w:rsid w:val="00CA1115"/>
    <w:rsid w:val="00CA115A"/>
    <w:rsid w:val="00CA15E6"/>
    <w:rsid w:val="00CA16C5"/>
    <w:rsid w:val="00CA235E"/>
    <w:rsid w:val="00CA2FF5"/>
    <w:rsid w:val="00CA5813"/>
    <w:rsid w:val="00CA5E6F"/>
    <w:rsid w:val="00CA6A35"/>
    <w:rsid w:val="00CA748F"/>
    <w:rsid w:val="00CB1692"/>
    <w:rsid w:val="00CB174E"/>
    <w:rsid w:val="00CB188E"/>
    <w:rsid w:val="00CB1E0B"/>
    <w:rsid w:val="00CB35BD"/>
    <w:rsid w:val="00CB394C"/>
    <w:rsid w:val="00CB4EC3"/>
    <w:rsid w:val="00CB5A1D"/>
    <w:rsid w:val="00CB6253"/>
    <w:rsid w:val="00CB762C"/>
    <w:rsid w:val="00CC02AB"/>
    <w:rsid w:val="00CC044C"/>
    <w:rsid w:val="00CC04DF"/>
    <w:rsid w:val="00CC071E"/>
    <w:rsid w:val="00CC0C5D"/>
    <w:rsid w:val="00CC0E40"/>
    <w:rsid w:val="00CC29BD"/>
    <w:rsid w:val="00CC30A7"/>
    <w:rsid w:val="00CC3890"/>
    <w:rsid w:val="00CC5913"/>
    <w:rsid w:val="00CC5F55"/>
    <w:rsid w:val="00CC6FCD"/>
    <w:rsid w:val="00CD0F4B"/>
    <w:rsid w:val="00CD1F0F"/>
    <w:rsid w:val="00CD269F"/>
    <w:rsid w:val="00CD27B7"/>
    <w:rsid w:val="00CD27DC"/>
    <w:rsid w:val="00CD2CBB"/>
    <w:rsid w:val="00CD32A4"/>
    <w:rsid w:val="00CD56A1"/>
    <w:rsid w:val="00CD7766"/>
    <w:rsid w:val="00CE0BA8"/>
    <w:rsid w:val="00CE1AC4"/>
    <w:rsid w:val="00CE1CC7"/>
    <w:rsid w:val="00CE2259"/>
    <w:rsid w:val="00CE4667"/>
    <w:rsid w:val="00CE479B"/>
    <w:rsid w:val="00CE5CA0"/>
    <w:rsid w:val="00CE5CD8"/>
    <w:rsid w:val="00CE7339"/>
    <w:rsid w:val="00CE7700"/>
    <w:rsid w:val="00CE7FD7"/>
    <w:rsid w:val="00CF0FA0"/>
    <w:rsid w:val="00CF14EE"/>
    <w:rsid w:val="00CF4C2A"/>
    <w:rsid w:val="00CF5AFD"/>
    <w:rsid w:val="00CF6BC4"/>
    <w:rsid w:val="00D00798"/>
    <w:rsid w:val="00D00F14"/>
    <w:rsid w:val="00D01289"/>
    <w:rsid w:val="00D01843"/>
    <w:rsid w:val="00D01DD8"/>
    <w:rsid w:val="00D020C2"/>
    <w:rsid w:val="00D02112"/>
    <w:rsid w:val="00D02AC5"/>
    <w:rsid w:val="00D02D79"/>
    <w:rsid w:val="00D04974"/>
    <w:rsid w:val="00D054F5"/>
    <w:rsid w:val="00D05508"/>
    <w:rsid w:val="00D06599"/>
    <w:rsid w:val="00D066F1"/>
    <w:rsid w:val="00D07418"/>
    <w:rsid w:val="00D109FF"/>
    <w:rsid w:val="00D115B1"/>
    <w:rsid w:val="00D12AED"/>
    <w:rsid w:val="00D13BBE"/>
    <w:rsid w:val="00D14200"/>
    <w:rsid w:val="00D15080"/>
    <w:rsid w:val="00D164CF"/>
    <w:rsid w:val="00D167F8"/>
    <w:rsid w:val="00D20A09"/>
    <w:rsid w:val="00D21254"/>
    <w:rsid w:val="00D21434"/>
    <w:rsid w:val="00D22D1D"/>
    <w:rsid w:val="00D23C0F"/>
    <w:rsid w:val="00D241AD"/>
    <w:rsid w:val="00D245CF"/>
    <w:rsid w:val="00D30520"/>
    <w:rsid w:val="00D31DCF"/>
    <w:rsid w:val="00D3278A"/>
    <w:rsid w:val="00D32BC7"/>
    <w:rsid w:val="00D33541"/>
    <w:rsid w:val="00D337DA"/>
    <w:rsid w:val="00D33B81"/>
    <w:rsid w:val="00D34122"/>
    <w:rsid w:val="00D3446E"/>
    <w:rsid w:val="00D3548C"/>
    <w:rsid w:val="00D35AF5"/>
    <w:rsid w:val="00D35C3A"/>
    <w:rsid w:val="00D35DB1"/>
    <w:rsid w:val="00D37100"/>
    <w:rsid w:val="00D3772D"/>
    <w:rsid w:val="00D37CEB"/>
    <w:rsid w:val="00D40774"/>
    <w:rsid w:val="00D4130D"/>
    <w:rsid w:val="00D42530"/>
    <w:rsid w:val="00D43926"/>
    <w:rsid w:val="00D452EF"/>
    <w:rsid w:val="00D45B46"/>
    <w:rsid w:val="00D45D87"/>
    <w:rsid w:val="00D465C7"/>
    <w:rsid w:val="00D50C37"/>
    <w:rsid w:val="00D5133C"/>
    <w:rsid w:val="00D51634"/>
    <w:rsid w:val="00D52466"/>
    <w:rsid w:val="00D5280E"/>
    <w:rsid w:val="00D5297D"/>
    <w:rsid w:val="00D53304"/>
    <w:rsid w:val="00D53EE5"/>
    <w:rsid w:val="00D5443A"/>
    <w:rsid w:val="00D566C6"/>
    <w:rsid w:val="00D57215"/>
    <w:rsid w:val="00D57758"/>
    <w:rsid w:val="00D57865"/>
    <w:rsid w:val="00D60FA5"/>
    <w:rsid w:val="00D62F07"/>
    <w:rsid w:val="00D63005"/>
    <w:rsid w:val="00D634A2"/>
    <w:rsid w:val="00D635AF"/>
    <w:rsid w:val="00D63D3A"/>
    <w:rsid w:val="00D64698"/>
    <w:rsid w:val="00D64AE2"/>
    <w:rsid w:val="00D6559D"/>
    <w:rsid w:val="00D658F8"/>
    <w:rsid w:val="00D67D7C"/>
    <w:rsid w:val="00D7054F"/>
    <w:rsid w:val="00D70CD3"/>
    <w:rsid w:val="00D71605"/>
    <w:rsid w:val="00D74DB4"/>
    <w:rsid w:val="00D76243"/>
    <w:rsid w:val="00D8005D"/>
    <w:rsid w:val="00D8141E"/>
    <w:rsid w:val="00D8214A"/>
    <w:rsid w:val="00D821E1"/>
    <w:rsid w:val="00D8281D"/>
    <w:rsid w:val="00D83C6F"/>
    <w:rsid w:val="00D84000"/>
    <w:rsid w:val="00D86007"/>
    <w:rsid w:val="00D87666"/>
    <w:rsid w:val="00D9122B"/>
    <w:rsid w:val="00D92104"/>
    <w:rsid w:val="00D92181"/>
    <w:rsid w:val="00D92A0A"/>
    <w:rsid w:val="00D9329D"/>
    <w:rsid w:val="00D936BA"/>
    <w:rsid w:val="00D93BE8"/>
    <w:rsid w:val="00D93F12"/>
    <w:rsid w:val="00D94A96"/>
    <w:rsid w:val="00D97A78"/>
    <w:rsid w:val="00D97B91"/>
    <w:rsid w:val="00D97F16"/>
    <w:rsid w:val="00DA040C"/>
    <w:rsid w:val="00DA04F0"/>
    <w:rsid w:val="00DA162A"/>
    <w:rsid w:val="00DA1A6B"/>
    <w:rsid w:val="00DA24F4"/>
    <w:rsid w:val="00DA499F"/>
    <w:rsid w:val="00DA4C3D"/>
    <w:rsid w:val="00DA5984"/>
    <w:rsid w:val="00DA5BE0"/>
    <w:rsid w:val="00DA5C03"/>
    <w:rsid w:val="00DA7FBD"/>
    <w:rsid w:val="00DB008A"/>
    <w:rsid w:val="00DB00EA"/>
    <w:rsid w:val="00DB05CC"/>
    <w:rsid w:val="00DB22A5"/>
    <w:rsid w:val="00DB2687"/>
    <w:rsid w:val="00DB2C68"/>
    <w:rsid w:val="00DB4797"/>
    <w:rsid w:val="00DB5C15"/>
    <w:rsid w:val="00DB666F"/>
    <w:rsid w:val="00DB6FC9"/>
    <w:rsid w:val="00DB6FFE"/>
    <w:rsid w:val="00DB7F16"/>
    <w:rsid w:val="00DC0032"/>
    <w:rsid w:val="00DC015C"/>
    <w:rsid w:val="00DC053C"/>
    <w:rsid w:val="00DC1A54"/>
    <w:rsid w:val="00DC2FBE"/>
    <w:rsid w:val="00DD04B8"/>
    <w:rsid w:val="00DD0B3C"/>
    <w:rsid w:val="00DD1BA4"/>
    <w:rsid w:val="00DD1FDD"/>
    <w:rsid w:val="00DD27D8"/>
    <w:rsid w:val="00DD609D"/>
    <w:rsid w:val="00DD6464"/>
    <w:rsid w:val="00DD6A89"/>
    <w:rsid w:val="00DD750F"/>
    <w:rsid w:val="00DE1842"/>
    <w:rsid w:val="00DE42ED"/>
    <w:rsid w:val="00DE46A8"/>
    <w:rsid w:val="00DE4C06"/>
    <w:rsid w:val="00DE5CEC"/>
    <w:rsid w:val="00DE6D07"/>
    <w:rsid w:val="00DE7B44"/>
    <w:rsid w:val="00DE7BED"/>
    <w:rsid w:val="00DE7ECB"/>
    <w:rsid w:val="00DF20F0"/>
    <w:rsid w:val="00DF387E"/>
    <w:rsid w:val="00DF38CC"/>
    <w:rsid w:val="00DF3C62"/>
    <w:rsid w:val="00DF4D83"/>
    <w:rsid w:val="00DF764D"/>
    <w:rsid w:val="00E00485"/>
    <w:rsid w:val="00E02196"/>
    <w:rsid w:val="00E0223D"/>
    <w:rsid w:val="00E02468"/>
    <w:rsid w:val="00E032DE"/>
    <w:rsid w:val="00E03365"/>
    <w:rsid w:val="00E03661"/>
    <w:rsid w:val="00E03680"/>
    <w:rsid w:val="00E03892"/>
    <w:rsid w:val="00E03D69"/>
    <w:rsid w:val="00E03E2E"/>
    <w:rsid w:val="00E04AFB"/>
    <w:rsid w:val="00E056C3"/>
    <w:rsid w:val="00E07ADF"/>
    <w:rsid w:val="00E12C16"/>
    <w:rsid w:val="00E13CBA"/>
    <w:rsid w:val="00E154F0"/>
    <w:rsid w:val="00E15583"/>
    <w:rsid w:val="00E15CF6"/>
    <w:rsid w:val="00E15FA5"/>
    <w:rsid w:val="00E17245"/>
    <w:rsid w:val="00E175A3"/>
    <w:rsid w:val="00E20C0D"/>
    <w:rsid w:val="00E21409"/>
    <w:rsid w:val="00E2279E"/>
    <w:rsid w:val="00E23A93"/>
    <w:rsid w:val="00E24AF0"/>
    <w:rsid w:val="00E26149"/>
    <w:rsid w:val="00E2676F"/>
    <w:rsid w:val="00E267D5"/>
    <w:rsid w:val="00E26F43"/>
    <w:rsid w:val="00E27019"/>
    <w:rsid w:val="00E27A52"/>
    <w:rsid w:val="00E304AB"/>
    <w:rsid w:val="00E31147"/>
    <w:rsid w:val="00E323B0"/>
    <w:rsid w:val="00E33EDB"/>
    <w:rsid w:val="00E35173"/>
    <w:rsid w:val="00E35380"/>
    <w:rsid w:val="00E358DF"/>
    <w:rsid w:val="00E35B86"/>
    <w:rsid w:val="00E369F9"/>
    <w:rsid w:val="00E37412"/>
    <w:rsid w:val="00E377B3"/>
    <w:rsid w:val="00E3784A"/>
    <w:rsid w:val="00E37EAF"/>
    <w:rsid w:val="00E4071A"/>
    <w:rsid w:val="00E41993"/>
    <w:rsid w:val="00E41DBD"/>
    <w:rsid w:val="00E426CC"/>
    <w:rsid w:val="00E42957"/>
    <w:rsid w:val="00E42A7B"/>
    <w:rsid w:val="00E42ACD"/>
    <w:rsid w:val="00E43165"/>
    <w:rsid w:val="00E4333D"/>
    <w:rsid w:val="00E43CFF"/>
    <w:rsid w:val="00E462DD"/>
    <w:rsid w:val="00E46A4B"/>
    <w:rsid w:val="00E4795A"/>
    <w:rsid w:val="00E52F68"/>
    <w:rsid w:val="00E5312A"/>
    <w:rsid w:val="00E550A9"/>
    <w:rsid w:val="00E55622"/>
    <w:rsid w:val="00E5671E"/>
    <w:rsid w:val="00E57606"/>
    <w:rsid w:val="00E6091A"/>
    <w:rsid w:val="00E60D19"/>
    <w:rsid w:val="00E61507"/>
    <w:rsid w:val="00E62FF7"/>
    <w:rsid w:val="00E6356B"/>
    <w:rsid w:val="00E64562"/>
    <w:rsid w:val="00E64923"/>
    <w:rsid w:val="00E64B96"/>
    <w:rsid w:val="00E650EA"/>
    <w:rsid w:val="00E66DC8"/>
    <w:rsid w:val="00E67986"/>
    <w:rsid w:val="00E67C77"/>
    <w:rsid w:val="00E70681"/>
    <w:rsid w:val="00E70ADF"/>
    <w:rsid w:val="00E71009"/>
    <w:rsid w:val="00E71446"/>
    <w:rsid w:val="00E72A09"/>
    <w:rsid w:val="00E74112"/>
    <w:rsid w:val="00E74136"/>
    <w:rsid w:val="00E74302"/>
    <w:rsid w:val="00E7610A"/>
    <w:rsid w:val="00E77292"/>
    <w:rsid w:val="00E80280"/>
    <w:rsid w:val="00E80AC7"/>
    <w:rsid w:val="00E80C49"/>
    <w:rsid w:val="00E8106A"/>
    <w:rsid w:val="00E825DA"/>
    <w:rsid w:val="00E82DB0"/>
    <w:rsid w:val="00E83CB2"/>
    <w:rsid w:val="00E846AF"/>
    <w:rsid w:val="00E85046"/>
    <w:rsid w:val="00E86992"/>
    <w:rsid w:val="00E87478"/>
    <w:rsid w:val="00E87CEC"/>
    <w:rsid w:val="00E87F1E"/>
    <w:rsid w:val="00E92DF3"/>
    <w:rsid w:val="00E9354D"/>
    <w:rsid w:val="00E95D2E"/>
    <w:rsid w:val="00E968F1"/>
    <w:rsid w:val="00E96CD0"/>
    <w:rsid w:val="00E96E0E"/>
    <w:rsid w:val="00E96F3C"/>
    <w:rsid w:val="00E9792E"/>
    <w:rsid w:val="00EA153C"/>
    <w:rsid w:val="00EA1D9A"/>
    <w:rsid w:val="00EA205D"/>
    <w:rsid w:val="00EA2E13"/>
    <w:rsid w:val="00EA47A8"/>
    <w:rsid w:val="00EA4E12"/>
    <w:rsid w:val="00EA5BAB"/>
    <w:rsid w:val="00EA7479"/>
    <w:rsid w:val="00EB113E"/>
    <w:rsid w:val="00EB1147"/>
    <w:rsid w:val="00EB2000"/>
    <w:rsid w:val="00EB59F4"/>
    <w:rsid w:val="00EB5C81"/>
    <w:rsid w:val="00EB646E"/>
    <w:rsid w:val="00EB6912"/>
    <w:rsid w:val="00EC1ABD"/>
    <w:rsid w:val="00EC2B66"/>
    <w:rsid w:val="00EC34FE"/>
    <w:rsid w:val="00EC3793"/>
    <w:rsid w:val="00EC3996"/>
    <w:rsid w:val="00EC39EA"/>
    <w:rsid w:val="00EC3CB7"/>
    <w:rsid w:val="00EC3F8F"/>
    <w:rsid w:val="00EC4BFA"/>
    <w:rsid w:val="00EC512A"/>
    <w:rsid w:val="00EC56BA"/>
    <w:rsid w:val="00EC77F2"/>
    <w:rsid w:val="00ED2A4D"/>
    <w:rsid w:val="00ED35CB"/>
    <w:rsid w:val="00ED3719"/>
    <w:rsid w:val="00ED3E6F"/>
    <w:rsid w:val="00ED419C"/>
    <w:rsid w:val="00ED4943"/>
    <w:rsid w:val="00ED495A"/>
    <w:rsid w:val="00ED4D5A"/>
    <w:rsid w:val="00ED5CE6"/>
    <w:rsid w:val="00ED696F"/>
    <w:rsid w:val="00ED6F16"/>
    <w:rsid w:val="00ED6F69"/>
    <w:rsid w:val="00ED70BB"/>
    <w:rsid w:val="00EE14BB"/>
    <w:rsid w:val="00EE17C9"/>
    <w:rsid w:val="00EE238F"/>
    <w:rsid w:val="00EE2BEC"/>
    <w:rsid w:val="00EE3B14"/>
    <w:rsid w:val="00EE4A5B"/>
    <w:rsid w:val="00EE5BCD"/>
    <w:rsid w:val="00EE60B7"/>
    <w:rsid w:val="00EE7DD6"/>
    <w:rsid w:val="00EF0AAD"/>
    <w:rsid w:val="00EF0EBF"/>
    <w:rsid w:val="00EF2DAC"/>
    <w:rsid w:val="00EF39F6"/>
    <w:rsid w:val="00EF46F2"/>
    <w:rsid w:val="00F0022C"/>
    <w:rsid w:val="00F00657"/>
    <w:rsid w:val="00F01059"/>
    <w:rsid w:val="00F01DB9"/>
    <w:rsid w:val="00F043FA"/>
    <w:rsid w:val="00F04547"/>
    <w:rsid w:val="00F04975"/>
    <w:rsid w:val="00F05D59"/>
    <w:rsid w:val="00F0729C"/>
    <w:rsid w:val="00F0762A"/>
    <w:rsid w:val="00F07FB7"/>
    <w:rsid w:val="00F1046A"/>
    <w:rsid w:val="00F1069F"/>
    <w:rsid w:val="00F10A35"/>
    <w:rsid w:val="00F123A3"/>
    <w:rsid w:val="00F1359E"/>
    <w:rsid w:val="00F1484C"/>
    <w:rsid w:val="00F16004"/>
    <w:rsid w:val="00F164EC"/>
    <w:rsid w:val="00F16712"/>
    <w:rsid w:val="00F16787"/>
    <w:rsid w:val="00F17417"/>
    <w:rsid w:val="00F17AFC"/>
    <w:rsid w:val="00F17EA4"/>
    <w:rsid w:val="00F217F2"/>
    <w:rsid w:val="00F21ACC"/>
    <w:rsid w:val="00F22023"/>
    <w:rsid w:val="00F220D1"/>
    <w:rsid w:val="00F2293F"/>
    <w:rsid w:val="00F24C0F"/>
    <w:rsid w:val="00F270BF"/>
    <w:rsid w:val="00F27FF3"/>
    <w:rsid w:val="00F30105"/>
    <w:rsid w:val="00F3042E"/>
    <w:rsid w:val="00F305FE"/>
    <w:rsid w:val="00F30F3C"/>
    <w:rsid w:val="00F314F4"/>
    <w:rsid w:val="00F31890"/>
    <w:rsid w:val="00F32C04"/>
    <w:rsid w:val="00F33070"/>
    <w:rsid w:val="00F34124"/>
    <w:rsid w:val="00F34FF4"/>
    <w:rsid w:val="00F350DA"/>
    <w:rsid w:val="00F35EFF"/>
    <w:rsid w:val="00F3713C"/>
    <w:rsid w:val="00F373B5"/>
    <w:rsid w:val="00F3749D"/>
    <w:rsid w:val="00F4112C"/>
    <w:rsid w:val="00F4128F"/>
    <w:rsid w:val="00F41398"/>
    <w:rsid w:val="00F41F3E"/>
    <w:rsid w:val="00F423A5"/>
    <w:rsid w:val="00F432D3"/>
    <w:rsid w:val="00F43429"/>
    <w:rsid w:val="00F4372B"/>
    <w:rsid w:val="00F44772"/>
    <w:rsid w:val="00F44A48"/>
    <w:rsid w:val="00F512D0"/>
    <w:rsid w:val="00F5159B"/>
    <w:rsid w:val="00F5184D"/>
    <w:rsid w:val="00F52390"/>
    <w:rsid w:val="00F532E5"/>
    <w:rsid w:val="00F5347E"/>
    <w:rsid w:val="00F5570C"/>
    <w:rsid w:val="00F55F83"/>
    <w:rsid w:val="00F566FE"/>
    <w:rsid w:val="00F56D6F"/>
    <w:rsid w:val="00F57D18"/>
    <w:rsid w:val="00F57F81"/>
    <w:rsid w:val="00F60676"/>
    <w:rsid w:val="00F60FDA"/>
    <w:rsid w:val="00F61F1C"/>
    <w:rsid w:val="00F62C0B"/>
    <w:rsid w:val="00F63C30"/>
    <w:rsid w:val="00F63D2C"/>
    <w:rsid w:val="00F63F3F"/>
    <w:rsid w:val="00F64D4B"/>
    <w:rsid w:val="00F6502B"/>
    <w:rsid w:val="00F669C2"/>
    <w:rsid w:val="00F71483"/>
    <w:rsid w:val="00F722C8"/>
    <w:rsid w:val="00F723B2"/>
    <w:rsid w:val="00F72793"/>
    <w:rsid w:val="00F72AD3"/>
    <w:rsid w:val="00F737AA"/>
    <w:rsid w:val="00F7403B"/>
    <w:rsid w:val="00F75FC3"/>
    <w:rsid w:val="00F76C4C"/>
    <w:rsid w:val="00F76CF6"/>
    <w:rsid w:val="00F775F3"/>
    <w:rsid w:val="00F779E0"/>
    <w:rsid w:val="00F82B4A"/>
    <w:rsid w:val="00F83C40"/>
    <w:rsid w:val="00F8465C"/>
    <w:rsid w:val="00F85437"/>
    <w:rsid w:val="00F85D90"/>
    <w:rsid w:val="00F901BC"/>
    <w:rsid w:val="00F90221"/>
    <w:rsid w:val="00F90756"/>
    <w:rsid w:val="00F91BE3"/>
    <w:rsid w:val="00F91EF3"/>
    <w:rsid w:val="00F92040"/>
    <w:rsid w:val="00F92350"/>
    <w:rsid w:val="00F93C9A"/>
    <w:rsid w:val="00F945B3"/>
    <w:rsid w:val="00F95E0F"/>
    <w:rsid w:val="00F964DD"/>
    <w:rsid w:val="00F9700B"/>
    <w:rsid w:val="00F97205"/>
    <w:rsid w:val="00F975E5"/>
    <w:rsid w:val="00FA0284"/>
    <w:rsid w:val="00FA5FBD"/>
    <w:rsid w:val="00FA70B1"/>
    <w:rsid w:val="00FA77A0"/>
    <w:rsid w:val="00FA790F"/>
    <w:rsid w:val="00FA7B4D"/>
    <w:rsid w:val="00FB0669"/>
    <w:rsid w:val="00FB18A9"/>
    <w:rsid w:val="00FB2794"/>
    <w:rsid w:val="00FB2B27"/>
    <w:rsid w:val="00FB2D0D"/>
    <w:rsid w:val="00FB39C2"/>
    <w:rsid w:val="00FB47C7"/>
    <w:rsid w:val="00FB58E2"/>
    <w:rsid w:val="00FB5B26"/>
    <w:rsid w:val="00FB5D46"/>
    <w:rsid w:val="00FB745A"/>
    <w:rsid w:val="00FB7D02"/>
    <w:rsid w:val="00FC0530"/>
    <w:rsid w:val="00FC1320"/>
    <w:rsid w:val="00FC247E"/>
    <w:rsid w:val="00FC31BE"/>
    <w:rsid w:val="00FC3303"/>
    <w:rsid w:val="00FC3AEC"/>
    <w:rsid w:val="00FC4530"/>
    <w:rsid w:val="00FC4ACF"/>
    <w:rsid w:val="00FC7D7D"/>
    <w:rsid w:val="00FC7F8B"/>
    <w:rsid w:val="00FD04A9"/>
    <w:rsid w:val="00FD07A4"/>
    <w:rsid w:val="00FD1390"/>
    <w:rsid w:val="00FD142F"/>
    <w:rsid w:val="00FD180E"/>
    <w:rsid w:val="00FD29DE"/>
    <w:rsid w:val="00FD3477"/>
    <w:rsid w:val="00FD3992"/>
    <w:rsid w:val="00FD481B"/>
    <w:rsid w:val="00FD59F0"/>
    <w:rsid w:val="00FD6F62"/>
    <w:rsid w:val="00FD7C2D"/>
    <w:rsid w:val="00FE360B"/>
    <w:rsid w:val="00FE474F"/>
    <w:rsid w:val="00FE47E7"/>
    <w:rsid w:val="00FE5AA6"/>
    <w:rsid w:val="00FE63C2"/>
    <w:rsid w:val="00FE6A55"/>
    <w:rsid w:val="00FF0426"/>
    <w:rsid w:val="00FF0E9F"/>
    <w:rsid w:val="00FF1966"/>
    <w:rsid w:val="00FF2395"/>
    <w:rsid w:val="00FF3954"/>
    <w:rsid w:val="00FF496B"/>
    <w:rsid w:val="00FF6574"/>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4BF3A"/>
  <w15:docId w15:val="{6C7A65A5-0AB3-4DAC-9CA9-F5825F64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B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9B"/>
  </w:style>
  <w:style w:type="paragraph" w:styleId="Heading1">
    <w:name w:val="heading 1"/>
    <w:basedOn w:val="Normal"/>
    <w:next w:val="Normal"/>
    <w:link w:val="Heading1Char"/>
    <w:uiPriority w:val="9"/>
    <w:qFormat/>
    <w:rsid w:val="00DE7BED"/>
    <w:pPr>
      <w:keepNext/>
      <w:numPr>
        <w:numId w:val="1"/>
      </w:numPr>
      <w:spacing w:before="240" w:after="6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DE7BED"/>
    <w:pPr>
      <w:keepNext/>
      <w:numPr>
        <w:ilvl w:val="1"/>
        <w:numId w:val="1"/>
      </w:numPr>
      <w:spacing w:before="240" w:after="6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DE7BED"/>
    <w:pPr>
      <w:keepNext/>
      <w:numPr>
        <w:ilvl w:val="2"/>
        <w:numId w:val="1"/>
      </w:numPr>
      <w:spacing w:before="240" w:after="6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DE7BED"/>
    <w:pPr>
      <w:keepNext/>
      <w:numPr>
        <w:ilvl w:val="3"/>
        <w:numId w:val="1"/>
      </w:numPr>
      <w:spacing w:before="240" w:after="6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E7BED"/>
    <w:pPr>
      <w:numPr>
        <w:ilvl w:val="4"/>
        <w:numId w:val="1"/>
      </w:numPr>
      <w:spacing w:before="240" w:after="60"/>
      <w:outlineLvl w:val="4"/>
    </w:pPr>
    <w:rPr>
      <w:rFonts w:eastAsiaTheme="minorEastAsia"/>
      <w:b/>
      <w:bCs/>
      <w:i/>
      <w:iCs/>
      <w:sz w:val="26"/>
      <w:szCs w:val="26"/>
      <w:lang w:val="en-US"/>
    </w:rPr>
  </w:style>
  <w:style w:type="paragraph" w:styleId="Heading6">
    <w:name w:val="heading 6"/>
    <w:basedOn w:val="Normal"/>
    <w:next w:val="Normal"/>
    <w:link w:val="Heading6Char"/>
    <w:qFormat/>
    <w:rsid w:val="00DE7BED"/>
    <w:pPr>
      <w:numPr>
        <w:ilvl w:val="5"/>
        <w:numId w:val="1"/>
      </w:numPr>
      <w:spacing w:before="240" w:after="6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E7BED"/>
    <w:pPr>
      <w:numPr>
        <w:ilvl w:val="6"/>
        <w:numId w:val="1"/>
      </w:numPr>
      <w:spacing w:before="240" w:after="6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E7BED"/>
    <w:pPr>
      <w:numPr>
        <w:ilvl w:val="7"/>
        <w:numId w:val="1"/>
      </w:numPr>
      <w:spacing w:before="240" w:after="6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E7BED"/>
    <w:pPr>
      <w:numPr>
        <w:ilvl w:val="8"/>
        <w:numId w:val="1"/>
      </w:numPr>
      <w:spacing w:before="240" w:after="6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46E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6246E6"/>
    <w:pPr>
      <w:tabs>
        <w:tab w:val="center" w:pos="4536"/>
        <w:tab w:val="right" w:pos="9072"/>
      </w:tabs>
    </w:pPr>
  </w:style>
  <w:style w:type="character" w:customStyle="1" w:styleId="HeaderChar">
    <w:name w:val="Header Char"/>
    <w:basedOn w:val="DefaultParagraphFont"/>
    <w:link w:val="Header"/>
    <w:uiPriority w:val="99"/>
    <w:rsid w:val="006246E6"/>
  </w:style>
  <w:style w:type="paragraph" w:styleId="Footer">
    <w:name w:val="footer"/>
    <w:basedOn w:val="Normal"/>
    <w:link w:val="FooterChar"/>
    <w:uiPriority w:val="99"/>
    <w:unhideWhenUsed/>
    <w:rsid w:val="006246E6"/>
    <w:pPr>
      <w:tabs>
        <w:tab w:val="center" w:pos="4536"/>
        <w:tab w:val="right" w:pos="9072"/>
      </w:tabs>
    </w:pPr>
  </w:style>
  <w:style w:type="character" w:customStyle="1" w:styleId="FooterChar">
    <w:name w:val="Footer Char"/>
    <w:basedOn w:val="DefaultParagraphFont"/>
    <w:link w:val="Footer"/>
    <w:uiPriority w:val="99"/>
    <w:rsid w:val="006246E6"/>
  </w:style>
  <w:style w:type="character" w:customStyle="1" w:styleId="Heading1Char">
    <w:name w:val="Heading 1 Char"/>
    <w:basedOn w:val="DefaultParagraphFont"/>
    <w:link w:val="Heading1"/>
    <w:uiPriority w:val="9"/>
    <w:rsid w:val="00DE7BE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E7BE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DE7BE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E7BED"/>
    <w:rPr>
      <w:rFonts w:eastAsiaTheme="minorEastAsia"/>
      <w:b/>
      <w:bCs/>
      <w:sz w:val="28"/>
      <w:szCs w:val="28"/>
      <w:lang w:val="en-US"/>
    </w:rPr>
  </w:style>
  <w:style w:type="character" w:customStyle="1" w:styleId="Heading5Char">
    <w:name w:val="Heading 5 Char"/>
    <w:basedOn w:val="DefaultParagraphFont"/>
    <w:link w:val="Heading5"/>
    <w:uiPriority w:val="9"/>
    <w:semiHidden/>
    <w:rsid w:val="00DE7BED"/>
    <w:rPr>
      <w:rFonts w:eastAsiaTheme="minorEastAsia"/>
      <w:b/>
      <w:bCs/>
      <w:i/>
      <w:iCs/>
      <w:sz w:val="26"/>
      <w:szCs w:val="26"/>
      <w:lang w:val="en-US"/>
    </w:rPr>
  </w:style>
  <w:style w:type="character" w:customStyle="1" w:styleId="Heading6Char">
    <w:name w:val="Heading 6 Char"/>
    <w:basedOn w:val="DefaultParagraphFont"/>
    <w:link w:val="Heading6"/>
    <w:rsid w:val="00DE7BE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E7BED"/>
    <w:rPr>
      <w:rFonts w:eastAsiaTheme="minorEastAsia"/>
      <w:sz w:val="24"/>
      <w:szCs w:val="24"/>
      <w:lang w:val="en-US"/>
    </w:rPr>
  </w:style>
  <w:style w:type="character" w:customStyle="1" w:styleId="Heading8Char">
    <w:name w:val="Heading 8 Char"/>
    <w:basedOn w:val="DefaultParagraphFont"/>
    <w:link w:val="Heading8"/>
    <w:uiPriority w:val="9"/>
    <w:semiHidden/>
    <w:rsid w:val="00DE7BED"/>
    <w:rPr>
      <w:rFonts w:eastAsiaTheme="minorEastAsia"/>
      <w:i/>
      <w:iCs/>
      <w:sz w:val="24"/>
      <w:szCs w:val="24"/>
      <w:lang w:val="en-US"/>
    </w:rPr>
  </w:style>
  <w:style w:type="character" w:customStyle="1" w:styleId="Heading9Char">
    <w:name w:val="Heading 9 Char"/>
    <w:basedOn w:val="DefaultParagraphFont"/>
    <w:link w:val="Heading9"/>
    <w:uiPriority w:val="9"/>
    <w:semiHidden/>
    <w:rsid w:val="00DE7BED"/>
    <w:rPr>
      <w:rFonts w:asciiTheme="majorHAnsi" w:eastAsiaTheme="majorEastAsia" w:hAnsiTheme="majorHAnsi" w:cstheme="majorBidi"/>
      <w:lang w:val="en-US"/>
    </w:rPr>
  </w:style>
  <w:style w:type="paragraph" w:styleId="ListParagraph">
    <w:name w:val="List Paragraph"/>
    <w:aliases w:val="Heading 21,Heading 211"/>
    <w:basedOn w:val="Normal"/>
    <w:link w:val="ListParagraphChar"/>
    <w:uiPriority w:val="34"/>
    <w:qFormat/>
    <w:rsid w:val="00302B87"/>
    <w:pPr>
      <w:ind w:left="720"/>
      <w:contextualSpacing/>
    </w:pPr>
  </w:style>
  <w:style w:type="paragraph" w:styleId="FootnoteText">
    <w:name w:val="footnote text"/>
    <w:basedOn w:val="Normal"/>
    <w:link w:val="FootnoteTextChar"/>
    <w:uiPriority w:val="99"/>
    <w:unhideWhenUsed/>
    <w:rsid w:val="00A135A7"/>
    <w:rPr>
      <w:sz w:val="20"/>
      <w:szCs w:val="20"/>
    </w:rPr>
  </w:style>
  <w:style w:type="character" w:customStyle="1" w:styleId="FootnoteTextChar">
    <w:name w:val="Footnote Text Char"/>
    <w:basedOn w:val="DefaultParagraphFont"/>
    <w:link w:val="FootnoteText"/>
    <w:uiPriority w:val="99"/>
    <w:rsid w:val="00A135A7"/>
    <w:rPr>
      <w:sz w:val="20"/>
      <w:szCs w:val="20"/>
    </w:rPr>
  </w:style>
  <w:style w:type="character" w:styleId="FootnoteReference">
    <w:name w:val="footnote reference"/>
    <w:basedOn w:val="DefaultParagraphFont"/>
    <w:uiPriority w:val="99"/>
    <w:semiHidden/>
    <w:unhideWhenUsed/>
    <w:rsid w:val="00A135A7"/>
    <w:rPr>
      <w:vertAlign w:val="superscript"/>
    </w:rPr>
  </w:style>
  <w:style w:type="paragraph" w:styleId="BalloonText">
    <w:name w:val="Balloon Text"/>
    <w:basedOn w:val="Normal"/>
    <w:link w:val="BalloonTextChar"/>
    <w:uiPriority w:val="99"/>
    <w:semiHidden/>
    <w:unhideWhenUsed/>
    <w:rsid w:val="009A3AF7"/>
    <w:rPr>
      <w:rFonts w:ascii="Tahoma" w:hAnsi="Tahoma" w:cs="Tahoma"/>
      <w:sz w:val="16"/>
      <w:szCs w:val="16"/>
    </w:rPr>
  </w:style>
  <w:style w:type="character" w:customStyle="1" w:styleId="BalloonTextChar">
    <w:name w:val="Balloon Text Char"/>
    <w:basedOn w:val="DefaultParagraphFont"/>
    <w:link w:val="BalloonText"/>
    <w:uiPriority w:val="99"/>
    <w:semiHidden/>
    <w:rsid w:val="009A3AF7"/>
    <w:rPr>
      <w:rFonts w:ascii="Tahoma" w:hAnsi="Tahoma" w:cs="Tahoma"/>
      <w:sz w:val="16"/>
      <w:szCs w:val="16"/>
    </w:rPr>
  </w:style>
  <w:style w:type="character" w:styleId="CommentReference">
    <w:name w:val="annotation reference"/>
    <w:basedOn w:val="DefaultParagraphFont"/>
    <w:uiPriority w:val="99"/>
    <w:semiHidden/>
    <w:unhideWhenUsed/>
    <w:rsid w:val="004747F0"/>
    <w:rPr>
      <w:sz w:val="16"/>
      <w:szCs w:val="16"/>
    </w:rPr>
  </w:style>
  <w:style w:type="paragraph" w:styleId="CommentText">
    <w:name w:val="annotation text"/>
    <w:basedOn w:val="Normal"/>
    <w:link w:val="CommentTextChar"/>
    <w:uiPriority w:val="99"/>
    <w:unhideWhenUsed/>
    <w:rsid w:val="004747F0"/>
    <w:rPr>
      <w:sz w:val="20"/>
      <w:szCs w:val="20"/>
    </w:rPr>
  </w:style>
  <w:style w:type="character" w:customStyle="1" w:styleId="CommentTextChar">
    <w:name w:val="Comment Text Char"/>
    <w:basedOn w:val="DefaultParagraphFont"/>
    <w:link w:val="CommentText"/>
    <w:uiPriority w:val="99"/>
    <w:rsid w:val="004747F0"/>
    <w:rPr>
      <w:sz w:val="20"/>
      <w:szCs w:val="20"/>
    </w:rPr>
  </w:style>
  <w:style w:type="paragraph" w:styleId="CommentSubject">
    <w:name w:val="annotation subject"/>
    <w:basedOn w:val="CommentText"/>
    <w:next w:val="CommentText"/>
    <w:link w:val="CommentSubjectChar"/>
    <w:uiPriority w:val="99"/>
    <w:semiHidden/>
    <w:unhideWhenUsed/>
    <w:rsid w:val="004747F0"/>
    <w:rPr>
      <w:b/>
      <w:bCs/>
    </w:rPr>
  </w:style>
  <w:style w:type="character" w:customStyle="1" w:styleId="CommentSubjectChar">
    <w:name w:val="Comment Subject Char"/>
    <w:basedOn w:val="CommentTextChar"/>
    <w:link w:val="CommentSubject"/>
    <w:uiPriority w:val="99"/>
    <w:semiHidden/>
    <w:rsid w:val="004747F0"/>
    <w:rPr>
      <w:b/>
      <w:bCs/>
      <w:sz w:val="20"/>
      <w:szCs w:val="20"/>
    </w:rPr>
  </w:style>
  <w:style w:type="paragraph" w:styleId="NoSpacing">
    <w:name w:val="No Spacing"/>
    <w:uiPriority w:val="1"/>
    <w:qFormat/>
    <w:rsid w:val="00E60D19"/>
  </w:style>
  <w:style w:type="paragraph" w:styleId="NormalWeb">
    <w:name w:val="Normal (Web)"/>
    <w:basedOn w:val="Normal"/>
    <w:uiPriority w:val="99"/>
    <w:unhideWhenUsed/>
    <w:rsid w:val="002A1A99"/>
    <w:pPr>
      <w:spacing w:before="100" w:beforeAutospacing="1" w:after="100" w:afterAutospacing="1"/>
    </w:pPr>
    <w:rPr>
      <w:rFonts w:ascii="Times New Roman" w:eastAsia="Times New Roman" w:hAnsi="Times New Roman" w:cs="Times New Roman"/>
      <w:sz w:val="24"/>
      <w:szCs w:val="24"/>
      <w:lang w:val="en-US" w:eastAsia="hr-HR"/>
    </w:rPr>
  </w:style>
  <w:style w:type="character" w:customStyle="1" w:styleId="breadcrumbtrail">
    <w:name w:val="breadcrumbtrail"/>
    <w:basedOn w:val="DefaultParagraphFont"/>
    <w:rsid w:val="00D62F07"/>
  </w:style>
  <w:style w:type="paragraph" w:styleId="Revision">
    <w:name w:val="Revision"/>
    <w:hidden/>
    <w:uiPriority w:val="99"/>
    <w:semiHidden/>
    <w:rsid w:val="00AC38EE"/>
  </w:style>
  <w:style w:type="character" w:styleId="Hyperlink">
    <w:name w:val="Hyperlink"/>
    <w:basedOn w:val="DefaultParagraphFont"/>
    <w:uiPriority w:val="99"/>
    <w:unhideWhenUsed/>
    <w:rsid w:val="001321C6"/>
    <w:rPr>
      <w:color w:val="0000FF"/>
      <w:u w:val="single"/>
    </w:rPr>
  </w:style>
  <w:style w:type="character" w:customStyle="1" w:styleId="ListParagraphChar">
    <w:name w:val="List Paragraph Char"/>
    <w:aliases w:val="Heading 21 Char,Heading 211 Char"/>
    <w:link w:val="ListParagraph"/>
    <w:uiPriority w:val="34"/>
    <w:locked/>
    <w:rsid w:val="00A76E7F"/>
  </w:style>
  <w:style w:type="paragraph" w:customStyle="1" w:styleId="Char">
    <w:name w:val="Char"/>
    <w:basedOn w:val="Normal"/>
    <w:rsid w:val="00CC6FCD"/>
    <w:pPr>
      <w:spacing w:after="160" w:line="240" w:lineRule="exact"/>
    </w:pPr>
    <w:rPr>
      <w:rFonts w:ascii="Tahoma" w:eastAsia="Times New Roman" w:hAnsi="Tahoma" w:cs="Times New Roman"/>
      <w:sz w:val="20"/>
      <w:szCs w:val="20"/>
      <w:lang w:val="en-US"/>
    </w:rPr>
  </w:style>
  <w:style w:type="character" w:customStyle="1" w:styleId="UnresolvedMention1">
    <w:name w:val="Unresolved Mention1"/>
    <w:basedOn w:val="DefaultParagraphFont"/>
    <w:uiPriority w:val="99"/>
    <w:semiHidden/>
    <w:unhideWhenUsed/>
    <w:rsid w:val="0006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26111">
      <w:bodyDiv w:val="1"/>
      <w:marLeft w:val="0"/>
      <w:marRight w:val="0"/>
      <w:marTop w:val="0"/>
      <w:marBottom w:val="0"/>
      <w:divBdr>
        <w:top w:val="none" w:sz="0" w:space="0" w:color="auto"/>
        <w:left w:val="none" w:sz="0" w:space="0" w:color="auto"/>
        <w:bottom w:val="none" w:sz="0" w:space="0" w:color="auto"/>
        <w:right w:val="none" w:sz="0" w:space="0" w:color="auto"/>
      </w:divBdr>
      <w:divsChild>
        <w:div w:id="1807816182">
          <w:marLeft w:val="0"/>
          <w:marRight w:val="0"/>
          <w:marTop w:val="0"/>
          <w:marBottom w:val="0"/>
          <w:divBdr>
            <w:top w:val="none" w:sz="0" w:space="0" w:color="auto"/>
            <w:left w:val="none" w:sz="0" w:space="0" w:color="auto"/>
            <w:bottom w:val="none" w:sz="0" w:space="0" w:color="auto"/>
            <w:right w:val="none" w:sz="0" w:space="0" w:color="auto"/>
          </w:divBdr>
        </w:div>
      </w:divsChild>
    </w:div>
    <w:div w:id="105665347">
      <w:bodyDiv w:val="1"/>
      <w:marLeft w:val="0"/>
      <w:marRight w:val="0"/>
      <w:marTop w:val="0"/>
      <w:marBottom w:val="0"/>
      <w:divBdr>
        <w:top w:val="none" w:sz="0" w:space="0" w:color="auto"/>
        <w:left w:val="none" w:sz="0" w:space="0" w:color="auto"/>
        <w:bottom w:val="none" w:sz="0" w:space="0" w:color="auto"/>
        <w:right w:val="none" w:sz="0" w:space="0" w:color="auto"/>
      </w:divBdr>
      <w:divsChild>
        <w:div w:id="1819413915">
          <w:marLeft w:val="0"/>
          <w:marRight w:val="0"/>
          <w:marTop w:val="0"/>
          <w:marBottom w:val="0"/>
          <w:divBdr>
            <w:top w:val="none" w:sz="0" w:space="0" w:color="auto"/>
            <w:left w:val="none" w:sz="0" w:space="0" w:color="auto"/>
            <w:bottom w:val="none" w:sz="0" w:space="0" w:color="auto"/>
            <w:right w:val="none" w:sz="0" w:space="0" w:color="auto"/>
          </w:divBdr>
        </w:div>
      </w:divsChild>
    </w:div>
    <w:div w:id="222571204">
      <w:bodyDiv w:val="1"/>
      <w:marLeft w:val="0"/>
      <w:marRight w:val="0"/>
      <w:marTop w:val="0"/>
      <w:marBottom w:val="0"/>
      <w:divBdr>
        <w:top w:val="none" w:sz="0" w:space="0" w:color="auto"/>
        <w:left w:val="none" w:sz="0" w:space="0" w:color="auto"/>
        <w:bottom w:val="none" w:sz="0" w:space="0" w:color="auto"/>
        <w:right w:val="none" w:sz="0" w:space="0" w:color="auto"/>
      </w:divBdr>
    </w:div>
    <w:div w:id="299697890">
      <w:bodyDiv w:val="1"/>
      <w:marLeft w:val="0"/>
      <w:marRight w:val="0"/>
      <w:marTop w:val="0"/>
      <w:marBottom w:val="0"/>
      <w:divBdr>
        <w:top w:val="none" w:sz="0" w:space="0" w:color="auto"/>
        <w:left w:val="none" w:sz="0" w:space="0" w:color="auto"/>
        <w:bottom w:val="none" w:sz="0" w:space="0" w:color="auto"/>
        <w:right w:val="none" w:sz="0" w:space="0" w:color="auto"/>
      </w:divBdr>
      <w:divsChild>
        <w:div w:id="324477214">
          <w:marLeft w:val="0"/>
          <w:marRight w:val="0"/>
          <w:marTop w:val="0"/>
          <w:marBottom w:val="0"/>
          <w:divBdr>
            <w:top w:val="none" w:sz="0" w:space="0" w:color="auto"/>
            <w:left w:val="none" w:sz="0" w:space="0" w:color="auto"/>
            <w:bottom w:val="none" w:sz="0" w:space="0" w:color="auto"/>
            <w:right w:val="none" w:sz="0" w:space="0" w:color="auto"/>
          </w:divBdr>
        </w:div>
      </w:divsChild>
    </w:div>
    <w:div w:id="331494685">
      <w:bodyDiv w:val="1"/>
      <w:marLeft w:val="0"/>
      <w:marRight w:val="0"/>
      <w:marTop w:val="0"/>
      <w:marBottom w:val="0"/>
      <w:divBdr>
        <w:top w:val="none" w:sz="0" w:space="0" w:color="auto"/>
        <w:left w:val="none" w:sz="0" w:space="0" w:color="auto"/>
        <w:bottom w:val="none" w:sz="0" w:space="0" w:color="auto"/>
        <w:right w:val="none" w:sz="0" w:space="0" w:color="auto"/>
      </w:divBdr>
      <w:divsChild>
        <w:div w:id="2109889448">
          <w:marLeft w:val="0"/>
          <w:marRight w:val="0"/>
          <w:marTop w:val="0"/>
          <w:marBottom w:val="0"/>
          <w:divBdr>
            <w:top w:val="none" w:sz="0" w:space="0" w:color="auto"/>
            <w:left w:val="none" w:sz="0" w:space="0" w:color="auto"/>
            <w:bottom w:val="none" w:sz="0" w:space="0" w:color="auto"/>
            <w:right w:val="none" w:sz="0" w:space="0" w:color="auto"/>
          </w:divBdr>
        </w:div>
        <w:div w:id="1713387442">
          <w:marLeft w:val="0"/>
          <w:marRight w:val="0"/>
          <w:marTop w:val="0"/>
          <w:marBottom w:val="0"/>
          <w:divBdr>
            <w:top w:val="none" w:sz="0" w:space="0" w:color="auto"/>
            <w:left w:val="none" w:sz="0" w:space="0" w:color="auto"/>
            <w:bottom w:val="none" w:sz="0" w:space="0" w:color="auto"/>
            <w:right w:val="none" w:sz="0" w:space="0" w:color="auto"/>
          </w:divBdr>
        </w:div>
        <w:div w:id="1144742070">
          <w:marLeft w:val="0"/>
          <w:marRight w:val="0"/>
          <w:marTop w:val="0"/>
          <w:marBottom w:val="0"/>
          <w:divBdr>
            <w:top w:val="none" w:sz="0" w:space="0" w:color="auto"/>
            <w:left w:val="none" w:sz="0" w:space="0" w:color="auto"/>
            <w:bottom w:val="none" w:sz="0" w:space="0" w:color="auto"/>
            <w:right w:val="none" w:sz="0" w:space="0" w:color="auto"/>
          </w:divBdr>
        </w:div>
        <w:div w:id="1290894285">
          <w:marLeft w:val="0"/>
          <w:marRight w:val="0"/>
          <w:marTop w:val="0"/>
          <w:marBottom w:val="0"/>
          <w:divBdr>
            <w:top w:val="none" w:sz="0" w:space="0" w:color="auto"/>
            <w:left w:val="none" w:sz="0" w:space="0" w:color="auto"/>
            <w:bottom w:val="none" w:sz="0" w:space="0" w:color="auto"/>
            <w:right w:val="none" w:sz="0" w:space="0" w:color="auto"/>
          </w:divBdr>
        </w:div>
      </w:divsChild>
    </w:div>
    <w:div w:id="445540511">
      <w:bodyDiv w:val="1"/>
      <w:marLeft w:val="0"/>
      <w:marRight w:val="0"/>
      <w:marTop w:val="0"/>
      <w:marBottom w:val="0"/>
      <w:divBdr>
        <w:top w:val="none" w:sz="0" w:space="0" w:color="auto"/>
        <w:left w:val="none" w:sz="0" w:space="0" w:color="auto"/>
        <w:bottom w:val="none" w:sz="0" w:space="0" w:color="auto"/>
        <w:right w:val="none" w:sz="0" w:space="0" w:color="auto"/>
      </w:divBdr>
    </w:div>
    <w:div w:id="451823635">
      <w:bodyDiv w:val="1"/>
      <w:marLeft w:val="0"/>
      <w:marRight w:val="0"/>
      <w:marTop w:val="0"/>
      <w:marBottom w:val="0"/>
      <w:divBdr>
        <w:top w:val="none" w:sz="0" w:space="0" w:color="auto"/>
        <w:left w:val="none" w:sz="0" w:space="0" w:color="auto"/>
        <w:bottom w:val="none" w:sz="0" w:space="0" w:color="auto"/>
        <w:right w:val="none" w:sz="0" w:space="0" w:color="auto"/>
      </w:divBdr>
    </w:div>
    <w:div w:id="501311632">
      <w:bodyDiv w:val="1"/>
      <w:marLeft w:val="0"/>
      <w:marRight w:val="0"/>
      <w:marTop w:val="0"/>
      <w:marBottom w:val="0"/>
      <w:divBdr>
        <w:top w:val="none" w:sz="0" w:space="0" w:color="auto"/>
        <w:left w:val="none" w:sz="0" w:space="0" w:color="auto"/>
        <w:bottom w:val="none" w:sz="0" w:space="0" w:color="auto"/>
        <w:right w:val="none" w:sz="0" w:space="0" w:color="auto"/>
      </w:divBdr>
      <w:divsChild>
        <w:div w:id="1934051184">
          <w:marLeft w:val="0"/>
          <w:marRight w:val="0"/>
          <w:marTop w:val="0"/>
          <w:marBottom w:val="0"/>
          <w:divBdr>
            <w:top w:val="none" w:sz="0" w:space="0" w:color="auto"/>
            <w:left w:val="none" w:sz="0" w:space="0" w:color="auto"/>
            <w:bottom w:val="none" w:sz="0" w:space="0" w:color="auto"/>
            <w:right w:val="none" w:sz="0" w:space="0" w:color="auto"/>
          </w:divBdr>
        </w:div>
      </w:divsChild>
    </w:div>
    <w:div w:id="529152579">
      <w:bodyDiv w:val="1"/>
      <w:marLeft w:val="0"/>
      <w:marRight w:val="0"/>
      <w:marTop w:val="0"/>
      <w:marBottom w:val="0"/>
      <w:divBdr>
        <w:top w:val="none" w:sz="0" w:space="0" w:color="auto"/>
        <w:left w:val="none" w:sz="0" w:space="0" w:color="auto"/>
        <w:bottom w:val="none" w:sz="0" w:space="0" w:color="auto"/>
        <w:right w:val="none" w:sz="0" w:space="0" w:color="auto"/>
      </w:divBdr>
      <w:divsChild>
        <w:div w:id="1682925489">
          <w:marLeft w:val="0"/>
          <w:marRight w:val="0"/>
          <w:marTop w:val="0"/>
          <w:marBottom w:val="0"/>
          <w:divBdr>
            <w:top w:val="none" w:sz="0" w:space="0" w:color="auto"/>
            <w:left w:val="none" w:sz="0" w:space="0" w:color="auto"/>
            <w:bottom w:val="none" w:sz="0" w:space="0" w:color="auto"/>
            <w:right w:val="none" w:sz="0" w:space="0" w:color="auto"/>
          </w:divBdr>
        </w:div>
      </w:divsChild>
    </w:div>
    <w:div w:id="6120579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850">
          <w:marLeft w:val="0"/>
          <w:marRight w:val="0"/>
          <w:marTop w:val="0"/>
          <w:marBottom w:val="0"/>
          <w:divBdr>
            <w:top w:val="none" w:sz="0" w:space="0" w:color="auto"/>
            <w:left w:val="none" w:sz="0" w:space="0" w:color="auto"/>
            <w:bottom w:val="none" w:sz="0" w:space="0" w:color="auto"/>
            <w:right w:val="none" w:sz="0" w:space="0" w:color="auto"/>
          </w:divBdr>
        </w:div>
      </w:divsChild>
    </w:div>
    <w:div w:id="638648688">
      <w:bodyDiv w:val="1"/>
      <w:marLeft w:val="0"/>
      <w:marRight w:val="0"/>
      <w:marTop w:val="0"/>
      <w:marBottom w:val="0"/>
      <w:divBdr>
        <w:top w:val="none" w:sz="0" w:space="0" w:color="auto"/>
        <w:left w:val="none" w:sz="0" w:space="0" w:color="auto"/>
        <w:bottom w:val="none" w:sz="0" w:space="0" w:color="auto"/>
        <w:right w:val="none" w:sz="0" w:space="0" w:color="auto"/>
      </w:divBdr>
    </w:div>
    <w:div w:id="690574640">
      <w:bodyDiv w:val="1"/>
      <w:marLeft w:val="0"/>
      <w:marRight w:val="0"/>
      <w:marTop w:val="0"/>
      <w:marBottom w:val="0"/>
      <w:divBdr>
        <w:top w:val="none" w:sz="0" w:space="0" w:color="auto"/>
        <w:left w:val="none" w:sz="0" w:space="0" w:color="auto"/>
        <w:bottom w:val="none" w:sz="0" w:space="0" w:color="auto"/>
        <w:right w:val="none" w:sz="0" w:space="0" w:color="auto"/>
      </w:divBdr>
      <w:divsChild>
        <w:div w:id="470444057">
          <w:marLeft w:val="0"/>
          <w:marRight w:val="0"/>
          <w:marTop w:val="0"/>
          <w:marBottom w:val="0"/>
          <w:divBdr>
            <w:top w:val="none" w:sz="0" w:space="0" w:color="auto"/>
            <w:left w:val="none" w:sz="0" w:space="0" w:color="auto"/>
            <w:bottom w:val="none" w:sz="0" w:space="0" w:color="auto"/>
            <w:right w:val="none" w:sz="0" w:space="0" w:color="auto"/>
          </w:divBdr>
        </w:div>
      </w:divsChild>
    </w:div>
    <w:div w:id="927663615">
      <w:bodyDiv w:val="1"/>
      <w:marLeft w:val="0"/>
      <w:marRight w:val="0"/>
      <w:marTop w:val="0"/>
      <w:marBottom w:val="0"/>
      <w:divBdr>
        <w:top w:val="none" w:sz="0" w:space="0" w:color="auto"/>
        <w:left w:val="none" w:sz="0" w:space="0" w:color="auto"/>
        <w:bottom w:val="none" w:sz="0" w:space="0" w:color="auto"/>
        <w:right w:val="none" w:sz="0" w:space="0" w:color="auto"/>
      </w:divBdr>
      <w:divsChild>
        <w:div w:id="319963142">
          <w:marLeft w:val="0"/>
          <w:marRight w:val="0"/>
          <w:marTop w:val="0"/>
          <w:marBottom w:val="0"/>
          <w:divBdr>
            <w:top w:val="none" w:sz="0" w:space="0" w:color="auto"/>
            <w:left w:val="none" w:sz="0" w:space="0" w:color="auto"/>
            <w:bottom w:val="none" w:sz="0" w:space="0" w:color="auto"/>
            <w:right w:val="none" w:sz="0" w:space="0" w:color="auto"/>
          </w:divBdr>
          <w:divsChild>
            <w:div w:id="1208106776">
              <w:marLeft w:val="0"/>
              <w:marRight w:val="0"/>
              <w:marTop w:val="0"/>
              <w:marBottom w:val="0"/>
              <w:divBdr>
                <w:top w:val="none" w:sz="0" w:space="0" w:color="auto"/>
                <w:left w:val="none" w:sz="0" w:space="0" w:color="auto"/>
                <w:bottom w:val="none" w:sz="0" w:space="0" w:color="auto"/>
                <w:right w:val="none" w:sz="0" w:space="0" w:color="auto"/>
              </w:divBdr>
              <w:divsChild>
                <w:div w:id="1015501341">
                  <w:marLeft w:val="0"/>
                  <w:marRight w:val="0"/>
                  <w:marTop w:val="0"/>
                  <w:marBottom w:val="0"/>
                  <w:divBdr>
                    <w:top w:val="none" w:sz="0" w:space="0" w:color="auto"/>
                    <w:left w:val="none" w:sz="0" w:space="0" w:color="auto"/>
                    <w:bottom w:val="none" w:sz="0" w:space="0" w:color="auto"/>
                    <w:right w:val="none" w:sz="0" w:space="0" w:color="auto"/>
                  </w:divBdr>
                  <w:divsChild>
                    <w:div w:id="393701782">
                      <w:marLeft w:val="0"/>
                      <w:marRight w:val="0"/>
                      <w:marTop w:val="0"/>
                      <w:marBottom w:val="0"/>
                      <w:divBdr>
                        <w:top w:val="none" w:sz="0" w:space="0" w:color="auto"/>
                        <w:left w:val="none" w:sz="0" w:space="0" w:color="auto"/>
                        <w:bottom w:val="none" w:sz="0" w:space="0" w:color="auto"/>
                        <w:right w:val="none" w:sz="0" w:space="0" w:color="auto"/>
                      </w:divBdr>
                      <w:divsChild>
                        <w:div w:id="538973059">
                          <w:marLeft w:val="0"/>
                          <w:marRight w:val="0"/>
                          <w:marTop w:val="0"/>
                          <w:marBottom w:val="0"/>
                          <w:divBdr>
                            <w:top w:val="none" w:sz="0" w:space="0" w:color="auto"/>
                            <w:left w:val="none" w:sz="0" w:space="0" w:color="auto"/>
                            <w:bottom w:val="none" w:sz="0" w:space="0" w:color="auto"/>
                            <w:right w:val="none" w:sz="0" w:space="0" w:color="auto"/>
                          </w:divBdr>
                          <w:divsChild>
                            <w:div w:id="1791585812">
                              <w:marLeft w:val="0"/>
                              <w:marRight w:val="0"/>
                              <w:marTop w:val="0"/>
                              <w:marBottom w:val="0"/>
                              <w:divBdr>
                                <w:top w:val="none" w:sz="0" w:space="0" w:color="auto"/>
                                <w:left w:val="none" w:sz="0" w:space="0" w:color="auto"/>
                                <w:bottom w:val="none" w:sz="0" w:space="0" w:color="auto"/>
                                <w:right w:val="none" w:sz="0" w:space="0" w:color="auto"/>
                              </w:divBdr>
                              <w:divsChild>
                                <w:div w:id="1892688721">
                                  <w:marLeft w:val="0"/>
                                  <w:marRight w:val="0"/>
                                  <w:marTop w:val="0"/>
                                  <w:marBottom w:val="0"/>
                                  <w:divBdr>
                                    <w:top w:val="none" w:sz="0" w:space="0" w:color="auto"/>
                                    <w:left w:val="none" w:sz="0" w:space="0" w:color="auto"/>
                                    <w:bottom w:val="none" w:sz="0" w:space="0" w:color="auto"/>
                                    <w:right w:val="none" w:sz="0" w:space="0" w:color="auto"/>
                                  </w:divBdr>
                                  <w:divsChild>
                                    <w:div w:id="551427634">
                                      <w:marLeft w:val="0"/>
                                      <w:marRight w:val="0"/>
                                      <w:marTop w:val="0"/>
                                      <w:marBottom w:val="0"/>
                                      <w:divBdr>
                                        <w:top w:val="none" w:sz="0" w:space="0" w:color="auto"/>
                                        <w:left w:val="none" w:sz="0" w:space="0" w:color="auto"/>
                                        <w:bottom w:val="none" w:sz="0" w:space="0" w:color="auto"/>
                                        <w:right w:val="none" w:sz="0" w:space="0" w:color="auto"/>
                                      </w:divBdr>
                                      <w:divsChild>
                                        <w:div w:id="1301035203">
                                          <w:marLeft w:val="0"/>
                                          <w:marRight w:val="0"/>
                                          <w:marTop w:val="0"/>
                                          <w:marBottom w:val="0"/>
                                          <w:divBdr>
                                            <w:top w:val="none" w:sz="0" w:space="0" w:color="auto"/>
                                            <w:left w:val="none" w:sz="0" w:space="0" w:color="auto"/>
                                            <w:bottom w:val="none" w:sz="0" w:space="0" w:color="auto"/>
                                            <w:right w:val="none" w:sz="0" w:space="0" w:color="auto"/>
                                          </w:divBdr>
                                          <w:divsChild>
                                            <w:div w:id="674770779">
                                              <w:marLeft w:val="0"/>
                                              <w:marRight w:val="0"/>
                                              <w:marTop w:val="0"/>
                                              <w:marBottom w:val="0"/>
                                              <w:divBdr>
                                                <w:top w:val="none" w:sz="0" w:space="0" w:color="auto"/>
                                                <w:left w:val="none" w:sz="0" w:space="0" w:color="auto"/>
                                                <w:bottom w:val="none" w:sz="0" w:space="0" w:color="auto"/>
                                                <w:right w:val="none" w:sz="0" w:space="0" w:color="auto"/>
                                              </w:divBdr>
                                              <w:divsChild>
                                                <w:div w:id="1970894444">
                                                  <w:marLeft w:val="0"/>
                                                  <w:marRight w:val="0"/>
                                                  <w:marTop w:val="0"/>
                                                  <w:marBottom w:val="0"/>
                                                  <w:divBdr>
                                                    <w:top w:val="none" w:sz="0" w:space="0" w:color="auto"/>
                                                    <w:left w:val="none" w:sz="0" w:space="0" w:color="auto"/>
                                                    <w:bottom w:val="none" w:sz="0" w:space="0" w:color="auto"/>
                                                    <w:right w:val="none" w:sz="0" w:space="0" w:color="auto"/>
                                                  </w:divBdr>
                                                  <w:divsChild>
                                                    <w:div w:id="440034824">
                                                      <w:marLeft w:val="0"/>
                                                      <w:marRight w:val="0"/>
                                                      <w:marTop w:val="0"/>
                                                      <w:marBottom w:val="0"/>
                                                      <w:divBdr>
                                                        <w:top w:val="none" w:sz="0" w:space="0" w:color="auto"/>
                                                        <w:left w:val="none" w:sz="0" w:space="0" w:color="auto"/>
                                                        <w:bottom w:val="none" w:sz="0" w:space="0" w:color="auto"/>
                                                        <w:right w:val="none" w:sz="0" w:space="0" w:color="auto"/>
                                                      </w:divBdr>
                                                      <w:divsChild>
                                                        <w:div w:id="852182282">
                                                          <w:marLeft w:val="0"/>
                                                          <w:marRight w:val="0"/>
                                                          <w:marTop w:val="0"/>
                                                          <w:marBottom w:val="0"/>
                                                          <w:divBdr>
                                                            <w:top w:val="none" w:sz="0" w:space="0" w:color="auto"/>
                                                            <w:left w:val="none" w:sz="0" w:space="0" w:color="auto"/>
                                                            <w:bottom w:val="none" w:sz="0" w:space="0" w:color="auto"/>
                                                            <w:right w:val="none" w:sz="0" w:space="0" w:color="auto"/>
                                                          </w:divBdr>
                                                          <w:divsChild>
                                                            <w:div w:id="491486171">
                                                              <w:marLeft w:val="0"/>
                                                              <w:marRight w:val="0"/>
                                                              <w:marTop w:val="0"/>
                                                              <w:marBottom w:val="0"/>
                                                              <w:divBdr>
                                                                <w:top w:val="none" w:sz="0" w:space="0" w:color="auto"/>
                                                                <w:left w:val="none" w:sz="0" w:space="0" w:color="auto"/>
                                                                <w:bottom w:val="none" w:sz="0" w:space="0" w:color="auto"/>
                                                                <w:right w:val="none" w:sz="0" w:space="0" w:color="auto"/>
                                                              </w:divBdr>
                                                              <w:divsChild>
                                                                <w:div w:id="995256298">
                                                                  <w:marLeft w:val="0"/>
                                                                  <w:marRight w:val="0"/>
                                                                  <w:marTop w:val="735"/>
                                                                  <w:marBottom w:val="0"/>
                                                                  <w:divBdr>
                                                                    <w:top w:val="none" w:sz="0" w:space="0" w:color="auto"/>
                                                                    <w:left w:val="none" w:sz="0" w:space="0" w:color="auto"/>
                                                                    <w:bottom w:val="none" w:sz="0" w:space="0" w:color="auto"/>
                                                                    <w:right w:val="none" w:sz="0" w:space="0" w:color="auto"/>
                                                                  </w:divBdr>
                                                                  <w:divsChild>
                                                                    <w:div w:id="45837605">
                                                                      <w:marLeft w:val="450"/>
                                                                      <w:marRight w:val="450"/>
                                                                      <w:marTop w:val="0"/>
                                                                      <w:marBottom w:val="0"/>
                                                                      <w:divBdr>
                                                                        <w:top w:val="none" w:sz="0" w:space="0" w:color="auto"/>
                                                                        <w:left w:val="none" w:sz="0" w:space="0" w:color="auto"/>
                                                                        <w:bottom w:val="none" w:sz="0" w:space="0" w:color="auto"/>
                                                                        <w:right w:val="none" w:sz="0" w:space="0" w:color="auto"/>
                                                                      </w:divBdr>
                                                                      <w:divsChild>
                                                                        <w:div w:id="1435588691">
                                                                          <w:marLeft w:val="0"/>
                                                                          <w:marRight w:val="45"/>
                                                                          <w:marTop w:val="45"/>
                                                                          <w:marBottom w:val="0"/>
                                                                          <w:divBdr>
                                                                            <w:top w:val="none" w:sz="0" w:space="0" w:color="auto"/>
                                                                            <w:left w:val="none" w:sz="0" w:space="0" w:color="auto"/>
                                                                            <w:bottom w:val="none" w:sz="0" w:space="0" w:color="auto"/>
                                                                            <w:right w:val="none" w:sz="0" w:space="0" w:color="auto"/>
                                                                          </w:divBdr>
                                                                          <w:divsChild>
                                                                            <w:div w:id="1866867506">
                                                                              <w:marLeft w:val="0"/>
                                                                              <w:marRight w:val="0"/>
                                                                              <w:marTop w:val="0"/>
                                                                              <w:marBottom w:val="0"/>
                                                                              <w:divBdr>
                                                                                <w:top w:val="none" w:sz="0" w:space="0" w:color="auto"/>
                                                                                <w:left w:val="none" w:sz="0" w:space="0" w:color="auto"/>
                                                                                <w:bottom w:val="none" w:sz="0" w:space="0" w:color="auto"/>
                                                                                <w:right w:val="none" w:sz="0" w:space="0" w:color="auto"/>
                                                                              </w:divBdr>
                                                                              <w:divsChild>
                                                                                <w:div w:id="1232931053">
                                                                                  <w:marLeft w:val="0"/>
                                                                                  <w:marRight w:val="0"/>
                                                                                  <w:marTop w:val="0"/>
                                                                                  <w:marBottom w:val="0"/>
                                                                                  <w:divBdr>
                                                                                    <w:top w:val="none" w:sz="0" w:space="0" w:color="auto"/>
                                                                                    <w:left w:val="none" w:sz="0" w:space="0" w:color="auto"/>
                                                                                    <w:bottom w:val="none" w:sz="0" w:space="0" w:color="auto"/>
                                                                                    <w:right w:val="none" w:sz="0" w:space="0" w:color="auto"/>
                                                                                  </w:divBdr>
                                                                                  <w:divsChild>
                                                                                    <w:div w:id="1921452228">
                                                                                      <w:marLeft w:val="0"/>
                                                                                      <w:marRight w:val="0"/>
                                                                                      <w:marTop w:val="0"/>
                                                                                      <w:marBottom w:val="0"/>
                                                                                      <w:divBdr>
                                                                                        <w:top w:val="none" w:sz="0" w:space="0" w:color="auto"/>
                                                                                        <w:left w:val="single" w:sz="6" w:space="0" w:color="auto"/>
                                                                                        <w:bottom w:val="none" w:sz="0" w:space="0" w:color="auto"/>
                                                                                        <w:right w:val="single" w:sz="6" w:space="0" w:color="auto"/>
                                                                                      </w:divBdr>
                                                                                      <w:divsChild>
                                                                                        <w:div w:id="1808204997">
                                                                                          <w:marLeft w:val="150"/>
                                                                                          <w:marRight w:val="150"/>
                                                                                          <w:marTop w:val="0"/>
                                                                                          <w:marBottom w:val="0"/>
                                                                                          <w:divBdr>
                                                                                            <w:top w:val="none" w:sz="0" w:space="0" w:color="auto"/>
                                                                                            <w:left w:val="none" w:sz="0" w:space="0" w:color="auto"/>
                                                                                            <w:bottom w:val="none" w:sz="0" w:space="0" w:color="auto"/>
                                                                                            <w:right w:val="none" w:sz="0" w:space="0" w:color="auto"/>
                                                                                          </w:divBdr>
                                                                                          <w:divsChild>
                                                                                            <w:div w:id="1154101134">
                                                                                              <w:marLeft w:val="0"/>
                                                                                              <w:marRight w:val="0"/>
                                                                                              <w:marTop w:val="0"/>
                                                                                              <w:marBottom w:val="0"/>
                                                                                              <w:divBdr>
                                                                                                <w:top w:val="none" w:sz="0" w:space="0" w:color="auto"/>
                                                                                                <w:left w:val="none" w:sz="0" w:space="0" w:color="auto"/>
                                                                                                <w:bottom w:val="none" w:sz="0" w:space="0" w:color="auto"/>
                                                                                                <w:right w:val="none" w:sz="0" w:space="0" w:color="auto"/>
                                                                                              </w:divBdr>
                                                                                              <w:divsChild>
                                                                                                <w:div w:id="503470455">
                                                                                                  <w:marLeft w:val="0"/>
                                                                                                  <w:marRight w:val="0"/>
                                                                                                  <w:marTop w:val="0"/>
                                                                                                  <w:marBottom w:val="0"/>
                                                                                                  <w:divBdr>
                                                                                                    <w:top w:val="none" w:sz="0" w:space="0" w:color="auto"/>
                                                                                                    <w:left w:val="none" w:sz="0" w:space="0" w:color="auto"/>
                                                                                                    <w:bottom w:val="none" w:sz="0" w:space="0" w:color="auto"/>
                                                                                                    <w:right w:val="none" w:sz="0" w:space="0" w:color="auto"/>
                                                                                                  </w:divBdr>
                                                                                                  <w:divsChild>
                                                                                                    <w:div w:id="335112280">
                                                                                                      <w:marLeft w:val="0"/>
                                                                                                      <w:marRight w:val="0"/>
                                                                                                      <w:marTop w:val="0"/>
                                                                                                      <w:marBottom w:val="0"/>
                                                                                                      <w:divBdr>
                                                                                                        <w:top w:val="none" w:sz="0" w:space="0" w:color="auto"/>
                                                                                                        <w:left w:val="none" w:sz="0" w:space="0" w:color="auto"/>
                                                                                                        <w:bottom w:val="none" w:sz="0" w:space="0" w:color="auto"/>
                                                                                                        <w:right w:val="none" w:sz="0" w:space="0" w:color="auto"/>
                                                                                                      </w:divBdr>
                                                                                                      <w:divsChild>
                                                                                                        <w:div w:id="35475148">
                                                                                                          <w:marLeft w:val="0"/>
                                                                                                          <w:marRight w:val="0"/>
                                                                                                          <w:marTop w:val="0"/>
                                                                                                          <w:marBottom w:val="0"/>
                                                                                                          <w:divBdr>
                                                                                                            <w:top w:val="none" w:sz="0" w:space="0" w:color="auto"/>
                                                                                                            <w:left w:val="none" w:sz="0" w:space="0" w:color="auto"/>
                                                                                                            <w:bottom w:val="none" w:sz="0" w:space="0" w:color="auto"/>
                                                                                                            <w:right w:val="none" w:sz="0" w:space="0" w:color="auto"/>
                                                                                                          </w:divBdr>
                                                                                                          <w:divsChild>
                                                                                                            <w:div w:id="1908303382">
                                                                                                              <w:marLeft w:val="0"/>
                                                                                                              <w:marRight w:val="0"/>
                                                                                                              <w:marTop w:val="0"/>
                                                                                                              <w:marBottom w:val="0"/>
                                                                                                              <w:divBdr>
                                                                                                                <w:top w:val="none" w:sz="0" w:space="0" w:color="auto"/>
                                                                                                                <w:left w:val="none" w:sz="0" w:space="0" w:color="auto"/>
                                                                                                                <w:bottom w:val="none" w:sz="0" w:space="0" w:color="auto"/>
                                                                                                                <w:right w:val="none" w:sz="0" w:space="0" w:color="auto"/>
                                                                                                              </w:divBdr>
                                                                                                              <w:divsChild>
                                                                                                                <w:div w:id="1272085255">
                                                                                                                  <w:marLeft w:val="0"/>
                                                                                                                  <w:marRight w:val="0"/>
                                                                                                                  <w:marTop w:val="0"/>
                                                                                                                  <w:marBottom w:val="0"/>
                                                                                                                  <w:divBdr>
                                                                                                                    <w:top w:val="none" w:sz="0" w:space="0" w:color="auto"/>
                                                                                                                    <w:left w:val="none" w:sz="0" w:space="0" w:color="auto"/>
                                                                                                                    <w:bottom w:val="none" w:sz="0" w:space="0" w:color="auto"/>
                                                                                                                    <w:right w:val="none" w:sz="0" w:space="0" w:color="auto"/>
                                                                                                                  </w:divBdr>
                                                                                                                  <w:divsChild>
                                                                                                                    <w:div w:id="1665014965">
                                                                                                                      <w:marLeft w:val="0"/>
                                                                                                                      <w:marRight w:val="0"/>
                                                                                                                      <w:marTop w:val="0"/>
                                                                                                                      <w:marBottom w:val="0"/>
                                                                                                                      <w:divBdr>
                                                                                                                        <w:top w:val="none" w:sz="0" w:space="0" w:color="auto"/>
                                                                                                                        <w:left w:val="none" w:sz="0" w:space="0" w:color="auto"/>
                                                                                                                        <w:bottom w:val="none" w:sz="0" w:space="0" w:color="auto"/>
                                                                                                                        <w:right w:val="none" w:sz="0" w:space="0" w:color="auto"/>
                                                                                                                      </w:divBdr>
                                                                                                                      <w:divsChild>
                                                                                                                        <w:div w:id="14984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7821">
      <w:bodyDiv w:val="1"/>
      <w:marLeft w:val="0"/>
      <w:marRight w:val="0"/>
      <w:marTop w:val="0"/>
      <w:marBottom w:val="0"/>
      <w:divBdr>
        <w:top w:val="none" w:sz="0" w:space="0" w:color="auto"/>
        <w:left w:val="none" w:sz="0" w:space="0" w:color="auto"/>
        <w:bottom w:val="none" w:sz="0" w:space="0" w:color="auto"/>
        <w:right w:val="none" w:sz="0" w:space="0" w:color="auto"/>
      </w:divBdr>
      <w:divsChild>
        <w:div w:id="370034347">
          <w:marLeft w:val="0"/>
          <w:marRight w:val="0"/>
          <w:marTop w:val="0"/>
          <w:marBottom w:val="0"/>
          <w:divBdr>
            <w:top w:val="none" w:sz="0" w:space="0" w:color="auto"/>
            <w:left w:val="none" w:sz="0" w:space="0" w:color="auto"/>
            <w:bottom w:val="none" w:sz="0" w:space="0" w:color="auto"/>
            <w:right w:val="none" w:sz="0" w:space="0" w:color="auto"/>
          </w:divBdr>
        </w:div>
      </w:divsChild>
    </w:div>
    <w:div w:id="1003895891">
      <w:bodyDiv w:val="1"/>
      <w:marLeft w:val="0"/>
      <w:marRight w:val="0"/>
      <w:marTop w:val="0"/>
      <w:marBottom w:val="0"/>
      <w:divBdr>
        <w:top w:val="none" w:sz="0" w:space="0" w:color="auto"/>
        <w:left w:val="none" w:sz="0" w:space="0" w:color="auto"/>
        <w:bottom w:val="none" w:sz="0" w:space="0" w:color="auto"/>
        <w:right w:val="none" w:sz="0" w:space="0" w:color="auto"/>
      </w:divBdr>
      <w:divsChild>
        <w:div w:id="1034185887">
          <w:marLeft w:val="0"/>
          <w:marRight w:val="0"/>
          <w:marTop w:val="0"/>
          <w:marBottom w:val="0"/>
          <w:divBdr>
            <w:top w:val="none" w:sz="0" w:space="0" w:color="auto"/>
            <w:left w:val="none" w:sz="0" w:space="0" w:color="auto"/>
            <w:bottom w:val="none" w:sz="0" w:space="0" w:color="auto"/>
            <w:right w:val="none" w:sz="0" w:space="0" w:color="auto"/>
          </w:divBdr>
        </w:div>
      </w:divsChild>
    </w:div>
    <w:div w:id="1104500689">
      <w:bodyDiv w:val="1"/>
      <w:marLeft w:val="0"/>
      <w:marRight w:val="0"/>
      <w:marTop w:val="0"/>
      <w:marBottom w:val="0"/>
      <w:divBdr>
        <w:top w:val="none" w:sz="0" w:space="0" w:color="auto"/>
        <w:left w:val="none" w:sz="0" w:space="0" w:color="auto"/>
        <w:bottom w:val="none" w:sz="0" w:space="0" w:color="auto"/>
        <w:right w:val="none" w:sz="0" w:space="0" w:color="auto"/>
      </w:divBdr>
    </w:div>
    <w:div w:id="1111629329">
      <w:bodyDiv w:val="1"/>
      <w:marLeft w:val="0"/>
      <w:marRight w:val="0"/>
      <w:marTop w:val="0"/>
      <w:marBottom w:val="0"/>
      <w:divBdr>
        <w:top w:val="none" w:sz="0" w:space="0" w:color="auto"/>
        <w:left w:val="none" w:sz="0" w:space="0" w:color="auto"/>
        <w:bottom w:val="none" w:sz="0" w:space="0" w:color="auto"/>
        <w:right w:val="none" w:sz="0" w:space="0" w:color="auto"/>
      </w:divBdr>
      <w:divsChild>
        <w:div w:id="1492910765">
          <w:marLeft w:val="0"/>
          <w:marRight w:val="0"/>
          <w:marTop w:val="0"/>
          <w:marBottom w:val="0"/>
          <w:divBdr>
            <w:top w:val="none" w:sz="0" w:space="0" w:color="auto"/>
            <w:left w:val="none" w:sz="0" w:space="0" w:color="auto"/>
            <w:bottom w:val="none" w:sz="0" w:space="0" w:color="auto"/>
            <w:right w:val="none" w:sz="0" w:space="0" w:color="auto"/>
          </w:divBdr>
        </w:div>
      </w:divsChild>
    </w:div>
    <w:div w:id="1249461934">
      <w:bodyDiv w:val="1"/>
      <w:marLeft w:val="0"/>
      <w:marRight w:val="0"/>
      <w:marTop w:val="0"/>
      <w:marBottom w:val="0"/>
      <w:divBdr>
        <w:top w:val="none" w:sz="0" w:space="0" w:color="auto"/>
        <w:left w:val="none" w:sz="0" w:space="0" w:color="auto"/>
        <w:bottom w:val="none" w:sz="0" w:space="0" w:color="auto"/>
        <w:right w:val="none" w:sz="0" w:space="0" w:color="auto"/>
      </w:divBdr>
      <w:divsChild>
        <w:div w:id="780035371">
          <w:marLeft w:val="0"/>
          <w:marRight w:val="0"/>
          <w:marTop w:val="0"/>
          <w:marBottom w:val="0"/>
          <w:divBdr>
            <w:top w:val="none" w:sz="0" w:space="0" w:color="auto"/>
            <w:left w:val="none" w:sz="0" w:space="0" w:color="auto"/>
            <w:bottom w:val="none" w:sz="0" w:space="0" w:color="auto"/>
            <w:right w:val="none" w:sz="0" w:space="0" w:color="auto"/>
          </w:divBdr>
        </w:div>
      </w:divsChild>
    </w:div>
    <w:div w:id="1355613240">
      <w:bodyDiv w:val="1"/>
      <w:marLeft w:val="0"/>
      <w:marRight w:val="0"/>
      <w:marTop w:val="0"/>
      <w:marBottom w:val="0"/>
      <w:divBdr>
        <w:top w:val="none" w:sz="0" w:space="0" w:color="auto"/>
        <w:left w:val="none" w:sz="0" w:space="0" w:color="auto"/>
        <w:bottom w:val="none" w:sz="0" w:space="0" w:color="auto"/>
        <w:right w:val="none" w:sz="0" w:space="0" w:color="auto"/>
      </w:divBdr>
      <w:divsChild>
        <w:div w:id="1496340658">
          <w:marLeft w:val="0"/>
          <w:marRight w:val="0"/>
          <w:marTop w:val="0"/>
          <w:marBottom w:val="0"/>
          <w:divBdr>
            <w:top w:val="none" w:sz="0" w:space="0" w:color="auto"/>
            <w:left w:val="none" w:sz="0" w:space="0" w:color="auto"/>
            <w:bottom w:val="none" w:sz="0" w:space="0" w:color="auto"/>
            <w:right w:val="none" w:sz="0" w:space="0" w:color="auto"/>
          </w:divBdr>
        </w:div>
      </w:divsChild>
    </w:div>
    <w:div w:id="1401710544">
      <w:bodyDiv w:val="1"/>
      <w:marLeft w:val="0"/>
      <w:marRight w:val="0"/>
      <w:marTop w:val="0"/>
      <w:marBottom w:val="0"/>
      <w:divBdr>
        <w:top w:val="none" w:sz="0" w:space="0" w:color="auto"/>
        <w:left w:val="none" w:sz="0" w:space="0" w:color="auto"/>
        <w:bottom w:val="none" w:sz="0" w:space="0" w:color="auto"/>
        <w:right w:val="none" w:sz="0" w:space="0" w:color="auto"/>
      </w:divBdr>
      <w:divsChild>
        <w:div w:id="1463764445">
          <w:marLeft w:val="0"/>
          <w:marRight w:val="0"/>
          <w:marTop w:val="0"/>
          <w:marBottom w:val="0"/>
          <w:divBdr>
            <w:top w:val="none" w:sz="0" w:space="0" w:color="auto"/>
            <w:left w:val="none" w:sz="0" w:space="0" w:color="auto"/>
            <w:bottom w:val="none" w:sz="0" w:space="0" w:color="auto"/>
            <w:right w:val="none" w:sz="0" w:space="0" w:color="auto"/>
          </w:divBdr>
        </w:div>
      </w:divsChild>
    </w:div>
    <w:div w:id="1406107377">
      <w:bodyDiv w:val="1"/>
      <w:marLeft w:val="0"/>
      <w:marRight w:val="0"/>
      <w:marTop w:val="0"/>
      <w:marBottom w:val="0"/>
      <w:divBdr>
        <w:top w:val="none" w:sz="0" w:space="0" w:color="auto"/>
        <w:left w:val="none" w:sz="0" w:space="0" w:color="auto"/>
        <w:bottom w:val="none" w:sz="0" w:space="0" w:color="auto"/>
        <w:right w:val="none" w:sz="0" w:space="0" w:color="auto"/>
      </w:divBdr>
    </w:div>
    <w:div w:id="1431124155">
      <w:bodyDiv w:val="1"/>
      <w:marLeft w:val="0"/>
      <w:marRight w:val="0"/>
      <w:marTop w:val="0"/>
      <w:marBottom w:val="0"/>
      <w:divBdr>
        <w:top w:val="none" w:sz="0" w:space="0" w:color="auto"/>
        <w:left w:val="none" w:sz="0" w:space="0" w:color="auto"/>
        <w:bottom w:val="none" w:sz="0" w:space="0" w:color="auto"/>
        <w:right w:val="none" w:sz="0" w:space="0" w:color="auto"/>
      </w:divBdr>
    </w:div>
    <w:div w:id="1479568464">
      <w:bodyDiv w:val="1"/>
      <w:marLeft w:val="0"/>
      <w:marRight w:val="0"/>
      <w:marTop w:val="0"/>
      <w:marBottom w:val="0"/>
      <w:divBdr>
        <w:top w:val="none" w:sz="0" w:space="0" w:color="auto"/>
        <w:left w:val="none" w:sz="0" w:space="0" w:color="auto"/>
        <w:bottom w:val="none" w:sz="0" w:space="0" w:color="auto"/>
        <w:right w:val="none" w:sz="0" w:space="0" w:color="auto"/>
      </w:divBdr>
      <w:divsChild>
        <w:div w:id="1444767960">
          <w:marLeft w:val="0"/>
          <w:marRight w:val="0"/>
          <w:marTop w:val="0"/>
          <w:marBottom w:val="0"/>
          <w:divBdr>
            <w:top w:val="none" w:sz="0" w:space="0" w:color="auto"/>
            <w:left w:val="none" w:sz="0" w:space="0" w:color="auto"/>
            <w:bottom w:val="none" w:sz="0" w:space="0" w:color="auto"/>
            <w:right w:val="none" w:sz="0" w:space="0" w:color="auto"/>
          </w:divBdr>
          <w:divsChild>
            <w:div w:id="1982615947">
              <w:marLeft w:val="0"/>
              <w:marRight w:val="0"/>
              <w:marTop w:val="0"/>
              <w:marBottom w:val="0"/>
              <w:divBdr>
                <w:top w:val="none" w:sz="0" w:space="0" w:color="auto"/>
                <w:left w:val="none" w:sz="0" w:space="0" w:color="auto"/>
                <w:bottom w:val="none" w:sz="0" w:space="0" w:color="auto"/>
                <w:right w:val="none" w:sz="0" w:space="0" w:color="auto"/>
              </w:divBdr>
              <w:divsChild>
                <w:div w:id="954140048">
                  <w:marLeft w:val="0"/>
                  <w:marRight w:val="0"/>
                  <w:marTop w:val="0"/>
                  <w:marBottom w:val="0"/>
                  <w:divBdr>
                    <w:top w:val="none" w:sz="0" w:space="0" w:color="auto"/>
                    <w:left w:val="none" w:sz="0" w:space="0" w:color="auto"/>
                    <w:bottom w:val="none" w:sz="0" w:space="0" w:color="auto"/>
                    <w:right w:val="none" w:sz="0" w:space="0" w:color="auto"/>
                  </w:divBdr>
                  <w:divsChild>
                    <w:div w:id="992297513">
                      <w:marLeft w:val="0"/>
                      <w:marRight w:val="0"/>
                      <w:marTop w:val="0"/>
                      <w:marBottom w:val="0"/>
                      <w:divBdr>
                        <w:top w:val="none" w:sz="0" w:space="0" w:color="auto"/>
                        <w:left w:val="none" w:sz="0" w:space="0" w:color="auto"/>
                        <w:bottom w:val="none" w:sz="0" w:space="0" w:color="auto"/>
                        <w:right w:val="none" w:sz="0" w:space="0" w:color="auto"/>
                      </w:divBdr>
                      <w:divsChild>
                        <w:div w:id="1045762584">
                          <w:marLeft w:val="0"/>
                          <w:marRight w:val="0"/>
                          <w:marTop w:val="0"/>
                          <w:marBottom w:val="0"/>
                          <w:divBdr>
                            <w:top w:val="none" w:sz="0" w:space="0" w:color="auto"/>
                            <w:left w:val="none" w:sz="0" w:space="0" w:color="auto"/>
                            <w:bottom w:val="none" w:sz="0" w:space="0" w:color="auto"/>
                            <w:right w:val="none" w:sz="0" w:space="0" w:color="auto"/>
                          </w:divBdr>
                          <w:divsChild>
                            <w:div w:id="858588078">
                              <w:marLeft w:val="15"/>
                              <w:marRight w:val="195"/>
                              <w:marTop w:val="0"/>
                              <w:marBottom w:val="0"/>
                              <w:divBdr>
                                <w:top w:val="none" w:sz="0" w:space="0" w:color="auto"/>
                                <w:left w:val="none" w:sz="0" w:space="0" w:color="auto"/>
                                <w:bottom w:val="none" w:sz="0" w:space="0" w:color="auto"/>
                                <w:right w:val="none" w:sz="0" w:space="0" w:color="auto"/>
                              </w:divBdr>
                              <w:divsChild>
                                <w:div w:id="2121215951">
                                  <w:marLeft w:val="0"/>
                                  <w:marRight w:val="0"/>
                                  <w:marTop w:val="0"/>
                                  <w:marBottom w:val="0"/>
                                  <w:divBdr>
                                    <w:top w:val="none" w:sz="0" w:space="0" w:color="auto"/>
                                    <w:left w:val="none" w:sz="0" w:space="0" w:color="auto"/>
                                    <w:bottom w:val="none" w:sz="0" w:space="0" w:color="auto"/>
                                    <w:right w:val="none" w:sz="0" w:space="0" w:color="auto"/>
                                  </w:divBdr>
                                  <w:divsChild>
                                    <w:div w:id="1614705485">
                                      <w:marLeft w:val="0"/>
                                      <w:marRight w:val="0"/>
                                      <w:marTop w:val="0"/>
                                      <w:marBottom w:val="0"/>
                                      <w:divBdr>
                                        <w:top w:val="none" w:sz="0" w:space="0" w:color="auto"/>
                                        <w:left w:val="none" w:sz="0" w:space="0" w:color="auto"/>
                                        <w:bottom w:val="none" w:sz="0" w:space="0" w:color="auto"/>
                                        <w:right w:val="none" w:sz="0" w:space="0" w:color="auto"/>
                                      </w:divBdr>
                                      <w:divsChild>
                                        <w:div w:id="2143766198">
                                          <w:marLeft w:val="0"/>
                                          <w:marRight w:val="0"/>
                                          <w:marTop w:val="0"/>
                                          <w:marBottom w:val="0"/>
                                          <w:divBdr>
                                            <w:top w:val="none" w:sz="0" w:space="0" w:color="auto"/>
                                            <w:left w:val="none" w:sz="0" w:space="0" w:color="auto"/>
                                            <w:bottom w:val="none" w:sz="0" w:space="0" w:color="auto"/>
                                            <w:right w:val="none" w:sz="0" w:space="0" w:color="auto"/>
                                          </w:divBdr>
                                          <w:divsChild>
                                            <w:div w:id="1145776514">
                                              <w:marLeft w:val="0"/>
                                              <w:marRight w:val="0"/>
                                              <w:marTop w:val="0"/>
                                              <w:marBottom w:val="0"/>
                                              <w:divBdr>
                                                <w:top w:val="none" w:sz="0" w:space="0" w:color="auto"/>
                                                <w:left w:val="none" w:sz="0" w:space="0" w:color="auto"/>
                                                <w:bottom w:val="none" w:sz="0" w:space="0" w:color="auto"/>
                                                <w:right w:val="none" w:sz="0" w:space="0" w:color="auto"/>
                                              </w:divBdr>
                                              <w:divsChild>
                                                <w:div w:id="616714487">
                                                  <w:marLeft w:val="0"/>
                                                  <w:marRight w:val="0"/>
                                                  <w:marTop w:val="0"/>
                                                  <w:marBottom w:val="0"/>
                                                  <w:divBdr>
                                                    <w:top w:val="none" w:sz="0" w:space="0" w:color="auto"/>
                                                    <w:left w:val="none" w:sz="0" w:space="0" w:color="auto"/>
                                                    <w:bottom w:val="none" w:sz="0" w:space="0" w:color="auto"/>
                                                    <w:right w:val="none" w:sz="0" w:space="0" w:color="auto"/>
                                                  </w:divBdr>
                                                  <w:divsChild>
                                                    <w:div w:id="1669867433">
                                                      <w:marLeft w:val="0"/>
                                                      <w:marRight w:val="0"/>
                                                      <w:marTop w:val="0"/>
                                                      <w:marBottom w:val="0"/>
                                                      <w:divBdr>
                                                        <w:top w:val="none" w:sz="0" w:space="0" w:color="auto"/>
                                                        <w:left w:val="none" w:sz="0" w:space="0" w:color="auto"/>
                                                        <w:bottom w:val="none" w:sz="0" w:space="0" w:color="auto"/>
                                                        <w:right w:val="none" w:sz="0" w:space="0" w:color="auto"/>
                                                      </w:divBdr>
                                                      <w:divsChild>
                                                        <w:div w:id="965965605">
                                                          <w:marLeft w:val="0"/>
                                                          <w:marRight w:val="0"/>
                                                          <w:marTop w:val="0"/>
                                                          <w:marBottom w:val="0"/>
                                                          <w:divBdr>
                                                            <w:top w:val="none" w:sz="0" w:space="0" w:color="auto"/>
                                                            <w:left w:val="none" w:sz="0" w:space="0" w:color="auto"/>
                                                            <w:bottom w:val="none" w:sz="0" w:space="0" w:color="auto"/>
                                                            <w:right w:val="none" w:sz="0" w:space="0" w:color="auto"/>
                                                          </w:divBdr>
                                                          <w:divsChild>
                                                            <w:div w:id="869728908">
                                                              <w:marLeft w:val="0"/>
                                                              <w:marRight w:val="0"/>
                                                              <w:marTop w:val="0"/>
                                                              <w:marBottom w:val="0"/>
                                                              <w:divBdr>
                                                                <w:top w:val="none" w:sz="0" w:space="0" w:color="auto"/>
                                                                <w:left w:val="none" w:sz="0" w:space="0" w:color="auto"/>
                                                                <w:bottom w:val="none" w:sz="0" w:space="0" w:color="auto"/>
                                                                <w:right w:val="none" w:sz="0" w:space="0" w:color="auto"/>
                                                              </w:divBdr>
                                                              <w:divsChild>
                                                                <w:div w:id="254561377">
                                                                  <w:marLeft w:val="0"/>
                                                                  <w:marRight w:val="0"/>
                                                                  <w:marTop w:val="735"/>
                                                                  <w:marBottom w:val="0"/>
                                                                  <w:divBdr>
                                                                    <w:top w:val="none" w:sz="0" w:space="0" w:color="auto"/>
                                                                    <w:left w:val="none" w:sz="0" w:space="0" w:color="auto"/>
                                                                    <w:bottom w:val="none" w:sz="0" w:space="0" w:color="auto"/>
                                                                    <w:right w:val="none" w:sz="0" w:space="0" w:color="auto"/>
                                                                  </w:divBdr>
                                                                  <w:divsChild>
                                                                    <w:div w:id="572741922">
                                                                      <w:marLeft w:val="450"/>
                                                                      <w:marRight w:val="450"/>
                                                                      <w:marTop w:val="0"/>
                                                                      <w:marBottom w:val="0"/>
                                                                      <w:divBdr>
                                                                        <w:top w:val="none" w:sz="0" w:space="0" w:color="auto"/>
                                                                        <w:left w:val="none" w:sz="0" w:space="0" w:color="auto"/>
                                                                        <w:bottom w:val="none" w:sz="0" w:space="0" w:color="auto"/>
                                                                        <w:right w:val="none" w:sz="0" w:space="0" w:color="auto"/>
                                                                      </w:divBdr>
                                                                      <w:divsChild>
                                                                        <w:div w:id="14162606">
                                                                          <w:marLeft w:val="0"/>
                                                                          <w:marRight w:val="45"/>
                                                                          <w:marTop w:val="45"/>
                                                                          <w:marBottom w:val="0"/>
                                                                          <w:divBdr>
                                                                            <w:top w:val="none" w:sz="0" w:space="0" w:color="auto"/>
                                                                            <w:left w:val="none" w:sz="0" w:space="0" w:color="auto"/>
                                                                            <w:bottom w:val="none" w:sz="0" w:space="0" w:color="auto"/>
                                                                            <w:right w:val="none" w:sz="0" w:space="0" w:color="auto"/>
                                                                          </w:divBdr>
                                                                          <w:divsChild>
                                                                            <w:div w:id="834077022">
                                                                              <w:marLeft w:val="0"/>
                                                                              <w:marRight w:val="0"/>
                                                                              <w:marTop w:val="0"/>
                                                                              <w:marBottom w:val="0"/>
                                                                              <w:divBdr>
                                                                                <w:top w:val="none" w:sz="0" w:space="0" w:color="auto"/>
                                                                                <w:left w:val="none" w:sz="0" w:space="0" w:color="auto"/>
                                                                                <w:bottom w:val="none" w:sz="0" w:space="0" w:color="auto"/>
                                                                                <w:right w:val="none" w:sz="0" w:space="0" w:color="auto"/>
                                                                              </w:divBdr>
                                                                              <w:divsChild>
                                                                                <w:div w:id="57555940">
                                                                                  <w:marLeft w:val="0"/>
                                                                                  <w:marRight w:val="0"/>
                                                                                  <w:marTop w:val="0"/>
                                                                                  <w:marBottom w:val="0"/>
                                                                                  <w:divBdr>
                                                                                    <w:top w:val="none" w:sz="0" w:space="0" w:color="auto"/>
                                                                                    <w:left w:val="none" w:sz="0" w:space="0" w:color="auto"/>
                                                                                    <w:bottom w:val="none" w:sz="0" w:space="0" w:color="auto"/>
                                                                                    <w:right w:val="none" w:sz="0" w:space="0" w:color="auto"/>
                                                                                  </w:divBdr>
                                                                                  <w:divsChild>
                                                                                    <w:div w:id="1436369611">
                                                                                      <w:marLeft w:val="0"/>
                                                                                      <w:marRight w:val="0"/>
                                                                                      <w:marTop w:val="0"/>
                                                                                      <w:marBottom w:val="0"/>
                                                                                      <w:divBdr>
                                                                                        <w:top w:val="none" w:sz="0" w:space="0" w:color="auto"/>
                                                                                        <w:left w:val="single" w:sz="6" w:space="0" w:color="auto"/>
                                                                                        <w:bottom w:val="none" w:sz="0" w:space="0" w:color="auto"/>
                                                                                        <w:right w:val="single" w:sz="6" w:space="0" w:color="auto"/>
                                                                                      </w:divBdr>
                                                                                      <w:divsChild>
                                                                                        <w:div w:id="675958034">
                                                                                          <w:marLeft w:val="150"/>
                                                                                          <w:marRight w:val="150"/>
                                                                                          <w:marTop w:val="0"/>
                                                                                          <w:marBottom w:val="0"/>
                                                                                          <w:divBdr>
                                                                                            <w:top w:val="none" w:sz="0" w:space="0" w:color="auto"/>
                                                                                            <w:left w:val="none" w:sz="0" w:space="0" w:color="auto"/>
                                                                                            <w:bottom w:val="none" w:sz="0" w:space="0" w:color="auto"/>
                                                                                            <w:right w:val="none" w:sz="0" w:space="0" w:color="auto"/>
                                                                                          </w:divBdr>
                                                                                          <w:divsChild>
                                                                                            <w:div w:id="1655378676">
                                                                                              <w:marLeft w:val="0"/>
                                                                                              <w:marRight w:val="0"/>
                                                                                              <w:marTop w:val="0"/>
                                                                                              <w:marBottom w:val="0"/>
                                                                                              <w:divBdr>
                                                                                                <w:top w:val="none" w:sz="0" w:space="0" w:color="auto"/>
                                                                                                <w:left w:val="none" w:sz="0" w:space="0" w:color="auto"/>
                                                                                                <w:bottom w:val="none" w:sz="0" w:space="0" w:color="auto"/>
                                                                                                <w:right w:val="none" w:sz="0" w:space="0" w:color="auto"/>
                                                                                              </w:divBdr>
                                                                                              <w:divsChild>
                                                                                                <w:div w:id="99182208">
                                                                                                  <w:marLeft w:val="0"/>
                                                                                                  <w:marRight w:val="0"/>
                                                                                                  <w:marTop w:val="0"/>
                                                                                                  <w:marBottom w:val="0"/>
                                                                                                  <w:divBdr>
                                                                                                    <w:top w:val="none" w:sz="0" w:space="0" w:color="auto"/>
                                                                                                    <w:left w:val="none" w:sz="0" w:space="0" w:color="auto"/>
                                                                                                    <w:bottom w:val="none" w:sz="0" w:space="0" w:color="auto"/>
                                                                                                    <w:right w:val="none" w:sz="0" w:space="0" w:color="auto"/>
                                                                                                  </w:divBdr>
                                                                                                  <w:divsChild>
                                                                                                    <w:div w:id="1058430699">
                                                                                                      <w:marLeft w:val="0"/>
                                                                                                      <w:marRight w:val="0"/>
                                                                                                      <w:marTop w:val="0"/>
                                                                                                      <w:marBottom w:val="0"/>
                                                                                                      <w:divBdr>
                                                                                                        <w:top w:val="none" w:sz="0" w:space="0" w:color="auto"/>
                                                                                                        <w:left w:val="none" w:sz="0" w:space="0" w:color="auto"/>
                                                                                                        <w:bottom w:val="none" w:sz="0" w:space="0" w:color="auto"/>
                                                                                                        <w:right w:val="none" w:sz="0" w:space="0" w:color="auto"/>
                                                                                                      </w:divBdr>
                                                                                                      <w:divsChild>
                                                                                                        <w:div w:id="2143885492">
                                                                                                          <w:marLeft w:val="0"/>
                                                                                                          <w:marRight w:val="0"/>
                                                                                                          <w:marTop w:val="0"/>
                                                                                                          <w:marBottom w:val="0"/>
                                                                                                          <w:divBdr>
                                                                                                            <w:top w:val="none" w:sz="0" w:space="0" w:color="auto"/>
                                                                                                            <w:left w:val="none" w:sz="0" w:space="0" w:color="auto"/>
                                                                                                            <w:bottom w:val="none" w:sz="0" w:space="0" w:color="auto"/>
                                                                                                            <w:right w:val="none" w:sz="0" w:space="0" w:color="auto"/>
                                                                                                          </w:divBdr>
                                                                                                          <w:divsChild>
                                                                                                            <w:div w:id="393822342">
                                                                                                              <w:marLeft w:val="0"/>
                                                                                                              <w:marRight w:val="0"/>
                                                                                                              <w:marTop w:val="0"/>
                                                                                                              <w:marBottom w:val="0"/>
                                                                                                              <w:divBdr>
                                                                                                                <w:top w:val="none" w:sz="0" w:space="0" w:color="auto"/>
                                                                                                                <w:left w:val="none" w:sz="0" w:space="0" w:color="auto"/>
                                                                                                                <w:bottom w:val="none" w:sz="0" w:space="0" w:color="auto"/>
                                                                                                                <w:right w:val="none" w:sz="0" w:space="0" w:color="auto"/>
                                                                                                              </w:divBdr>
                                                                                                              <w:divsChild>
                                                                                                                <w:div w:id="19476090">
                                                                                                                  <w:marLeft w:val="0"/>
                                                                                                                  <w:marRight w:val="0"/>
                                                                                                                  <w:marTop w:val="0"/>
                                                                                                                  <w:marBottom w:val="0"/>
                                                                                                                  <w:divBdr>
                                                                                                                    <w:top w:val="none" w:sz="0" w:space="0" w:color="auto"/>
                                                                                                                    <w:left w:val="none" w:sz="0" w:space="0" w:color="auto"/>
                                                                                                                    <w:bottom w:val="none" w:sz="0" w:space="0" w:color="auto"/>
                                                                                                                    <w:right w:val="none" w:sz="0" w:space="0" w:color="auto"/>
                                                                                                                  </w:divBdr>
                                                                                                                  <w:divsChild>
                                                                                                                    <w:div w:id="1738169591">
                                                                                                                      <w:marLeft w:val="0"/>
                                                                                                                      <w:marRight w:val="0"/>
                                                                                                                      <w:marTop w:val="0"/>
                                                                                                                      <w:marBottom w:val="0"/>
                                                                                                                      <w:divBdr>
                                                                                                                        <w:top w:val="none" w:sz="0" w:space="0" w:color="auto"/>
                                                                                                                        <w:left w:val="none" w:sz="0" w:space="0" w:color="auto"/>
                                                                                                                        <w:bottom w:val="none" w:sz="0" w:space="0" w:color="auto"/>
                                                                                                                        <w:right w:val="none" w:sz="0" w:space="0" w:color="auto"/>
                                                                                                                      </w:divBdr>
                                                                                                                      <w:divsChild>
                                                                                                                        <w:div w:id="13665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596018">
      <w:bodyDiv w:val="1"/>
      <w:marLeft w:val="0"/>
      <w:marRight w:val="0"/>
      <w:marTop w:val="0"/>
      <w:marBottom w:val="0"/>
      <w:divBdr>
        <w:top w:val="none" w:sz="0" w:space="0" w:color="auto"/>
        <w:left w:val="none" w:sz="0" w:space="0" w:color="auto"/>
        <w:bottom w:val="none" w:sz="0" w:space="0" w:color="auto"/>
        <w:right w:val="none" w:sz="0" w:space="0" w:color="auto"/>
      </w:divBdr>
      <w:divsChild>
        <w:div w:id="1787232578">
          <w:marLeft w:val="0"/>
          <w:marRight w:val="0"/>
          <w:marTop w:val="0"/>
          <w:marBottom w:val="0"/>
          <w:divBdr>
            <w:top w:val="none" w:sz="0" w:space="0" w:color="auto"/>
            <w:left w:val="none" w:sz="0" w:space="0" w:color="auto"/>
            <w:bottom w:val="none" w:sz="0" w:space="0" w:color="auto"/>
            <w:right w:val="none" w:sz="0" w:space="0" w:color="auto"/>
          </w:divBdr>
        </w:div>
      </w:divsChild>
    </w:div>
    <w:div w:id="1564441994">
      <w:bodyDiv w:val="1"/>
      <w:marLeft w:val="0"/>
      <w:marRight w:val="0"/>
      <w:marTop w:val="0"/>
      <w:marBottom w:val="0"/>
      <w:divBdr>
        <w:top w:val="none" w:sz="0" w:space="0" w:color="auto"/>
        <w:left w:val="none" w:sz="0" w:space="0" w:color="auto"/>
        <w:bottom w:val="none" w:sz="0" w:space="0" w:color="auto"/>
        <w:right w:val="none" w:sz="0" w:space="0" w:color="auto"/>
      </w:divBdr>
      <w:divsChild>
        <w:div w:id="1598172285">
          <w:marLeft w:val="0"/>
          <w:marRight w:val="0"/>
          <w:marTop w:val="0"/>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
    <w:div w:id="1623268958">
      <w:bodyDiv w:val="1"/>
      <w:marLeft w:val="0"/>
      <w:marRight w:val="0"/>
      <w:marTop w:val="0"/>
      <w:marBottom w:val="0"/>
      <w:divBdr>
        <w:top w:val="none" w:sz="0" w:space="0" w:color="auto"/>
        <w:left w:val="none" w:sz="0" w:space="0" w:color="auto"/>
        <w:bottom w:val="none" w:sz="0" w:space="0" w:color="auto"/>
        <w:right w:val="none" w:sz="0" w:space="0" w:color="auto"/>
      </w:divBdr>
      <w:divsChild>
        <w:div w:id="974680428">
          <w:marLeft w:val="0"/>
          <w:marRight w:val="0"/>
          <w:marTop w:val="0"/>
          <w:marBottom w:val="0"/>
          <w:divBdr>
            <w:top w:val="none" w:sz="0" w:space="0" w:color="auto"/>
            <w:left w:val="none" w:sz="0" w:space="0" w:color="auto"/>
            <w:bottom w:val="none" w:sz="0" w:space="0" w:color="auto"/>
            <w:right w:val="none" w:sz="0" w:space="0" w:color="auto"/>
          </w:divBdr>
        </w:div>
      </w:divsChild>
    </w:div>
    <w:div w:id="1628201508">
      <w:bodyDiv w:val="1"/>
      <w:marLeft w:val="0"/>
      <w:marRight w:val="0"/>
      <w:marTop w:val="0"/>
      <w:marBottom w:val="0"/>
      <w:divBdr>
        <w:top w:val="none" w:sz="0" w:space="0" w:color="auto"/>
        <w:left w:val="none" w:sz="0" w:space="0" w:color="auto"/>
        <w:bottom w:val="none" w:sz="0" w:space="0" w:color="auto"/>
        <w:right w:val="none" w:sz="0" w:space="0" w:color="auto"/>
      </w:divBdr>
    </w:div>
    <w:div w:id="1760323191">
      <w:bodyDiv w:val="1"/>
      <w:marLeft w:val="0"/>
      <w:marRight w:val="0"/>
      <w:marTop w:val="0"/>
      <w:marBottom w:val="0"/>
      <w:divBdr>
        <w:top w:val="none" w:sz="0" w:space="0" w:color="auto"/>
        <w:left w:val="none" w:sz="0" w:space="0" w:color="auto"/>
        <w:bottom w:val="none" w:sz="0" w:space="0" w:color="auto"/>
        <w:right w:val="none" w:sz="0" w:space="0" w:color="auto"/>
      </w:divBdr>
    </w:div>
    <w:div w:id="1808739038">
      <w:bodyDiv w:val="1"/>
      <w:marLeft w:val="0"/>
      <w:marRight w:val="0"/>
      <w:marTop w:val="0"/>
      <w:marBottom w:val="0"/>
      <w:divBdr>
        <w:top w:val="none" w:sz="0" w:space="0" w:color="auto"/>
        <w:left w:val="none" w:sz="0" w:space="0" w:color="auto"/>
        <w:bottom w:val="none" w:sz="0" w:space="0" w:color="auto"/>
        <w:right w:val="none" w:sz="0" w:space="0" w:color="auto"/>
      </w:divBdr>
      <w:divsChild>
        <w:div w:id="921374577">
          <w:marLeft w:val="0"/>
          <w:marRight w:val="0"/>
          <w:marTop w:val="0"/>
          <w:marBottom w:val="0"/>
          <w:divBdr>
            <w:top w:val="none" w:sz="0" w:space="0" w:color="auto"/>
            <w:left w:val="none" w:sz="0" w:space="0" w:color="auto"/>
            <w:bottom w:val="none" w:sz="0" w:space="0" w:color="auto"/>
            <w:right w:val="none" w:sz="0" w:space="0" w:color="auto"/>
          </w:divBdr>
        </w:div>
      </w:divsChild>
    </w:div>
    <w:div w:id="1865944112">
      <w:bodyDiv w:val="1"/>
      <w:marLeft w:val="0"/>
      <w:marRight w:val="0"/>
      <w:marTop w:val="0"/>
      <w:marBottom w:val="0"/>
      <w:divBdr>
        <w:top w:val="none" w:sz="0" w:space="0" w:color="auto"/>
        <w:left w:val="none" w:sz="0" w:space="0" w:color="auto"/>
        <w:bottom w:val="none" w:sz="0" w:space="0" w:color="auto"/>
        <w:right w:val="none" w:sz="0" w:space="0" w:color="auto"/>
      </w:divBdr>
    </w:div>
    <w:div w:id="1977489254">
      <w:bodyDiv w:val="1"/>
      <w:marLeft w:val="0"/>
      <w:marRight w:val="0"/>
      <w:marTop w:val="0"/>
      <w:marBottom w:val="0"/>
      <w:divBdr>
        <w:top w:val="none" w:sz="0" w:space="0" w:color="auto"/>
        <w:left w:val="none" w:sz="0" w:space="0" w:color="auto"/>
        <w:bottom w:val="none" w:sz="0" w:space="0" w:color="auto"/>
        <w:right w:val="none" w:sz="0" w:space="0" w:color="auto"/>
      </w:divBdr>
      <w:divsChild>
        <w:div w:id="400563065">
          <w:marLeft w:val="0"/>
          <w:marRight w:val="0"/>
          <w:marTop w:val="0"/>
          <w:marBottom w:val="0"/>
          <w:divBdr>
            <w:top w:val="none" w:sz="0" w:space="0" w:color="auto"/>
            <w:left w:val="none" w:sz="0" w:space="0" w:color="auto"/>
            <w:bottom w:val="none" w:sz="0" w:space="0" w:color="auto"/>
            <w:right w:val="none" w:sz="0" w:space="0" w:color="auto"/>
          </w:divBdr>
        </w:div>
      </w:divsChild>
    </w:div>
    <w:div w:id="21162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AE4018B95E9842AEB4F4B55D938D65" ma:contentTypeVersion="1" ma:contentTypeDescription="Create a new document." ma:contentTypeScope="" ma:versionID="eac61ad43c0ed34815318b681cdf151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2DC431-E7B1-4FA1-8A31-A7733668FC3E}">
  <ds:schemaRefs>
    <ds:schemaRef ds:uri="http://schemas.openxmlformats.org/officeDocument/2006/bibliography"/>
  </ds:schemaRefs>
</ds:datastoreItem>
</file>

<file path=customXml/itemProps2.xml><?xml version="1.0" encoding="utf-8"?>
<ds:datastoreItem xmlns:ds="http://schemas.openxmlformats.org/officeDocument/2006/customXml" ds:itemID="{81FE980A-8025-4A9D-9477-DC145EA62518}"/>
</file>

<file path=customXml/itemProps3.xml><?xml version="1.0" encoding="utf-8"?>
<ds:datastoreItem xmlns:ds="http://schemas.openxmlformats.org/officeDocument/2006/customXml" ds:itemID="{72101E58-69CC-4154-927B-21CD16DBB52C}"/>
</file>

<file path=customXml/itemProps4.xml><?xml version="1.0" encoding="utf-8"?>
<ds:datastoreItem xmlns:ds="http://schemas.openxmlformats.org/officeDocument/2006/customXml" ds:itemID="{055BC97F-726E-44B6-AC3A-B770EF89423D}"/>
</file>

<file path=docProps/app.xml><?xml version="1.0" encoding="utf-8"?>
<Properties xmlns="http://schemas.openxmlformats.org/officeDocument/2006/extended-properties" xmlns:vt="http://schemas.openxmlformats.org/officeDocument/2006/docPropsVTypes">
  <Template>Normal</Template>
  <TotalTime>14</TotalTime>
  <Pages>27</Pages>
  <Words>8481</Words>
  <Characters>48348</Characters>
  <Application>Microsoft Office Word</Application>
  <DocSecurity>0</DocSecurity>
  <Lines>402</Lines>
  <Paragraphs>113</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IZJZRS</Company>
  <LinksUpToDate>false</LinksUpToDate>
  <CharactersWithSpaces>56716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5db42133-b35c-4dba-b828-1899236245bb#Нацрти#Закон о заштити здравља становништва од дуванских и осталих производа за пушење</dc:title>
  <dc:creator>User</dc:creator>
  <cp:lastModifiedBy>Sara Dojcinovic</cp:lastModifiedBy>
  <cp:revision>11</cp:revision>
  <cp:lastPrinted>2025-05-28T11:21:00Z</cp:lastPrinted>
  <dcterms:created xsi:type="dcterms:W3CDTF">2025-06-02T12:28:00Z</dcterms:created>
  <dcterms:modified xsi:type="dcterms:W3CDTF">2025-06-03T12:19:00Z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0x010100EAAE4018B95E9842AEB4F4B55D938D65</vt:lpwstr>
  </property>
</Properties>
</file>